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781BAC" w14:textId="24F44A70" w:rsidR="00182E62" w:rsidRPr="006C7380" w:rsidRDefault="00182E62" w:rsidP="00BB4CB3">
      <w:pPr>
        <w:jc w:val="center"/>
        <w:rPr>
          <w:rFonts w:ascii="Times New Roman" w:hAnsi="Times New Roman" w:cs="Times New Roman"/>
        </w:rPr>
      </w:pPr>
      <w:bookmarkStart w:id="0" w:name="_GoBack"/>
      <w:bookmarkEnd w:id="0"/>
    </w:p>
    <w:p w14:paraId="4AD87EFB" w14:textId="77777777" w:rsidR="00E026E7" w:rsidRPr="006C7380" w:rsidRDefault="00E026E7" w:rsidP="00BB4CB3">
      <w:pPr>
        <w:jc w:val="center"/>
        <w:rPr>
          <w:rFonts w:ascii="Times New Roman" w:hAnsi="Times New Roman" w:cs="Times New Roman"/>
        </w:rPr>
      </w:pPr>
    </w:p>
    <w:p w14:paraId="5E13631D" w14:textId="5DE4C27F" w:rsidR="00BB4CB3" w:rsidRPr="006C7380" w:rsidRDefault="006E0520" w:rsidP="00BB4CB3">
      <w:pPr>
        <w:jc w:val="center"/>
        <w:rPr>
          <w:rFonts w:ascii="Times New Roman" w:hAnsi="Times New Roman" w:cs="Times New Roman"/>
        </w:rPr>
      </w:pPr>
      <w:r w:rsidRPr="006C7380">
        <w:rPr>
          <w:rFonts w:ascii="Times New Roman" w:hAnsi="Times New Roman" w:cs="Times New Roman"/>
        </w:rPr>
        <w:t xml:space="preserve">HEADWATER STREAM METABOLISM AND FISH BIOMASS IN KITTITAS </w:t>
      </w:r>
    </w:p>
    <w:p w14:paraId="28CE2E79" w14:textId="77777777" w:rsidR="00BB4CB3" w:rsidRPr="006C7380" w:rsidRDefault="00BB4CB3" w:rsidP="00BB4CB3">
      <w:pPr>
        <w:jc w:val="center"/>
        <w:rPr>
          <w:rFonts w:ascii="Times New Roman" w:hAnsi="Times New Roman" w:cs="Times New Roman"/>
        </w:rPr>
      </w:pPr>
    </w:p>
    <w:p w14:paraId="3AEB24AE" w14:textId="4122EB82" w:rsidR="00BB4CB3" w:rsidRPr="006C7380" w:rsidRDefault="006E0520" w:rsidP="002847E7">
      <w:pPr>
        <w:jc w:val="center"/>
        <w:rPr>
          <w:rFonts w:ascii="Times New Roman" w:hAnsi="Times New Roman" w:cs="Times New Roman"/>
        </w:rPr>
      </w:pPr>
      <w:r w:rsidRPr="006C7380">
        <w:rPr>
          <w:rFonts w:ascii="Times New Roman" w:hAnsi="Times New Roman" w:cs="Times New Roman"/>
        </w:rPr>
        <w:t>COUNTY</w:t>
      </w:r>
    </w:p>
    <w:p w14:paraId="77B3BFF8" w14:textId="77777777" w:rsidR="00BB4CB3" w:rsidRPr="006C7380" w:rsidRDefault="00BB4CB3" w:rsidP="00BB4CB3">
      <w:pPr>
        <w:jc w:val="center"/>
        <w:rPr>
          <w:rFonts w:ascii="Times New Roman" w:hAnsi="Times New Roman" w:cs="Times New Roman"/>
        </w:rPr>
      </w:pPr>
    </w:p>
    <w:p w14:paraId="2CEC5844" w14:textId="77777777" w:rsidR="00BB4CB3" w:rsidRPr="006C7380" w:rsidRDefault="00BB4CB3" w:rsidP="00BB4CB3">
      <w:pPr>
        <w:rPr>
          <w:rFonts w:ascii="Times New Roman" w:hAnsi="Times New Roman" w:cs="Times New Roman"/>
        </w:rPr>
      </w:pPr>
    </w:p>
    <w:p w14:paraId="0202EB2B"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__________________________________</w:t>
      </w:r>
    </w:p>
    <w:p w14:paraId="45048885" w14:textId="77777777" w:rsidR="00BB4CB3" w:rsidRPr="006C7380" w:rsidRDefault="00BB4CB3" w:rsidP="00BB4CB3">
      <w:pPr>
        <w:jc w:val="center"/>
        <w:rPr>
          <w:rFonts w:ascii="Times New Roman" w:hAnsi="Times New Roman" w:cs="Times New Roman"/>
        </w:rPr>
      </w:pPr>
    </w:p>
    <w:p w14:paraId="59F61D20" w14:textId="77777777" w:rsidR="00BB4CB3" w:rsidRPr="006C7380" w:rsidRDefault="00BB4CB3" w:rsidP="00BB4CB3">
      <w:pPr>
        <w:jc w:val="center"/>
        <w:rPr>
          <w:rFonts w:ascii="Times New Roman" w:hAnsi="Times New Roman" w:cs="Times New Roman"/>
        </w:rPr>
      </w:pPr>
    </w:p>
    <w:p w14:paraId="51C8380E" w14:textId="77777777" w:rsidR="00BB4CB3" w:rsidRPr="006C7380" w:rsidRDefault="00BB4CB3" w:rsidP="00BB4CB3">
      <w:pPr>
        <w:jc w:val="center"/>
        <w:rPr>
          <w:rFonts w:ascii="Times New Roman" w:hAnsi="Times New Roman" w:cs="Times New Roman"/>
        </w:rPr>
      </w:pPr>
    </w:p>
    <w:p w14:paraId="091B4C5A"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A Thesis</w:t>
      </w:r>
    </w:p>
    <w:p w14:paraId="774CD54F" w14:textId="2BACCBD9" w:rsidR="00BB4CB3" w:rsidRPr="006C7380" w:rsidRDefault="00C6703D" w:rsidP="00BB4CB3">
      <w:pPr>
        <w:jc w:val="center"/>
        <w:rPr>
          <w:rFonts w:ascii="Times New Roman" w:hAnsi="Times New Roman" w:cs="Times New Roman"/>
        </w:rPr>
      </w:pPr>
      <w:r w:rsidRPr="006C7380">
        <w:rPr>
          <w:rFonts w:ascii="Times New Roman" w:hAnsi="Times New Roman" w:cs="Times New Roman"/>
        </w:rPr>
        <w:t xml:space="preserve"> </w:t>
      </w:r>
    </w:p>
    <w:p w14:paraId="59A035E1"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Presented to</w:t>
      </w:r>
    </w:p>
    <w:p w14:paraId="723FCE14" w14:textId="77777777" w:rsidR="00BB4CB3" w:rsidRPr="006C7380" w:rsidRDefault="00BB4CB3" w:rsidP="00BB4CB3">
      <w:pPr>
        <w:jc w:val="center"/>
        <w:rPr>
          <w:rFonts w:ascii="Times New Roman" w:hAnsi="Times New Roman" w:cs="Times New Roman"/>
        </w:rPr>
      </w:pPr>
    </w:p>
    <w:p w14:paraId="14D1D133"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The Graduate Faculty</w:t>
      </w:r>
    </w:p>
    <w:p w14:paraId="505355C9" w14:textId="77777777" w:rsidR="00BB4CB3" w:rsidRPr="006C7380" w:rsidRDefault="00BB4CB3" w:rsidP="00BB4CB3">
      <w:pPr>
        <w:jc w:val="center"/>
        <w:rPr>
          <w:rFonts w:ascii="Times New Roman" w:hAnsi="Times New Roman" w:cs="Times New Roman"/>
        </w:rPr>
      </w:pPr>
    </w:p>
    <w:p w14:paraId="280EEC11"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Central Washington University</w:t>
      </w:r>
    </w:p>
    <w:p w14:paraId="5F831F2A" w14:textId="77777777" w:rsidR="00BB4CB3" w:rsidRPr="006C7380" w:rsidRDefault="00BB4CB3" w:rsidP="00BB4CB3">
      <w:pPr>
        <w:jc w:val="center"/>
        <w:rPr>
          <w:rFonts w:ascii="Times New Roman" w:hAnsi="Times New Roman" w:cs="Times New Roman"/>
        </w:rPr>
      </w:pPr>
    </w:p>
    <w:p w14:paraId="444F8A0A" w14:textId="77777777" w:rsidR="00BB4CB3" w:rsidRPr="006C7380" w:rsidRDefault="00BB4CB3" w:rsidP="00BB4CB3">
      <w:pPr>
        <w:jc w:val="center"/>
        <w:rPr>
          <w:rFonts w:ascii="Times New Roman" w:hAnsi="Times New Roman" w:cs="Times New Roman"/>
        </w:rPr>
      </w:pPr>
    </w:p>
    <w:p w14:paraId="3A6F7E2B" w14:textId="77777777" w:rsidR="00BB4CB3" w:rsidRPr="006C7380" w:rsidRDefault="00BB4CB3" w:rsidP="00BB4CB3">
      <w:pPr>
        <w:jc w:val="center"/>
        <w:rPr>
          <w:rFonts w:ascii="Times New Roman" w:hAnsi="Times New Roman" w:cs="Times New Roman"/>
        </w:rPr>
      </w:pPr>
    </w:p>
    <w:p w14:paraId="62481DF9"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___________________________________</w:t>
      </w:r>
    </w:p>
    <w:p w14:paraId="03B2B7F2" w14:textId="77777777" w:rsidR="00BB4CB3" w:rsidRPr="006C7380" w:rsidRDefault="00BB4CB3" w:rsidP="00BB4CB3">
      <w:pPr>
        <w:jc w:val="center"/>
        <w:rPr>
          <w:rFonts w:ascii="Times New Roman" w:hAnsi="Times New Roman" w:cs="Times New Roman"/>
        </w:rPr>
      </w:pPr>
    </w:p>
    <w:p w14:paraId="7A477443" w14:textId="77777777" w:rsidR="00BB4CB3" w:rsidRPr="006C7380" w:rsidRDefault="00BB4CB3" w:rsidP="00BB4CB3">
      <w:pPr>
        <w:jc w:val="center"/>
        <w:rPr>
          <w:rFonts w:ascii="Times New Roman" w:hAnsi="Times New Roman" w:cs="Times New Roman"/>
        </w:rPr>
      </w:pPr>
    </w:p>
    <w:p w14:paraId="224414C5" w14:textId="77777777" w:rsidR="00BB4CB3" w:rsidRPr="006C7380" w:rsidRDefault="00BB4CB3" w:rsidP="00BB4CB3">
      <w:pPr>
        <w:jc w:val="center"/>
        <w:rPr>
          <w:rFonts w:ascii="Times New Roman" w:hAnsi="Times New Roman" w:cs="Times New Roman"/>
        </w:rPr>
      </w:pPr>
    </w:p>
    <w:p w14:paraId="28DD88BC"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In Partial Fulfillment</w:t>
      </w:r>
    </w:p>
    <w:p w14:paraId="55D34C7E" w14:textId="77777777" w:rsidR="00BB4CB3" w:rsidRPr="006C7380" w:rsidRDefault="00BB4CB3" w:rsidP="00BB4CB3">
      <w:pPr>
        <w:jc w:val="center"/>
        <w:rPr>
          <w:rFonts w:ascii="Times New Roman" w:hAnsi="Times New Roman" w:cs="Times New Roman"/>
        </w:rPr>
      </w:pPr>
    </w:p>
    <w:p w14:paraId="262A6075"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of the Requirements for the Degree</w:t>
      </w:r>
    </w:p>
    <w:p w14:paraId="42C32472" w14:textId="77777777" w:rsidR="00BB4CB3" w:rsidRPr="006C7380" w:rsidRDefault="00BB4CB3" w:rsidP="00BB4CB3">
      <w:pPr>
        <w:jc w:val="center"/>
        <w:rPr>
          <w:rFonts w:ascii="Times New Roman" w:hAnsi="Times New Roman" w:cs="Times New Roman"/>
        </w:rPr>
      </w:pPr>
    </w:p>
    <w:p w14:paraId="535A0F3E"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Master of Science</w:t>
      </w:r>
    </w:p>
    <w:p w14:paraId="41079198" w14:textId="77777777" w:rsidR="00BB4CB3" w:rsidRPr="006C7380" w:rsidRDefault="00BB4CB3" w:rsidP="00BB4CB3">
      <w:pPr>
        <w:jc w:val="center"/>
        <w:rPr>
          <w:rFonts w:ascii="Times New Roman" w:hAnsi="Times New Roman" w:cs="Times New Roman"/>
        </w:rPr>
      </w:pPr>
    </w:p>
    <w:p w14:paraId="5A69466A" w14:textId="4FB63462" w:rsidR="00BB4CB3" w:rsidRPr="006C7380" w:rsidRDefault="006E0520" w:rsidP="00BB4CB3">
      <w:pPr>
        <w:jc w:val="center"/>
        <w:rPr>
          <w:rFonts w:ascii="Times New Roman" w:hAnsi="Times New Roman" w:cs="Times New Roman"/>
        </w:rPr>
      </w:pPr>
      <w:r w:rsidRPr="006C7380">
        <w:rPr>
          <w:rFonts w:ascii="Times New Roman" w:hAnsi="Times New Roman" w:cs="Times New Roman"/>
        </w:rPr>
        <w:t>Biological Sciences</w:t>
      </w:r>
    </w:p>
    <w:p w14:paraId="13BF3451" w14:textId="77777777" w:rsidR="00BB4CB3" w:rsidRPr="006C7380" w:rsidRDefault="00BB4CB3" w:rsidP="00BB4CB3">
      <w:pPr>
        <w:jc w:val="center"/>
        <w:rPr>
          <w:rFonts w:ascii="Times New Roman" w:hAnsi="Times New Roman" w:cs="Times New Roman"/>
        </w:rPr>
      </w:pPr>
    </w:p>
    <w:p w14:paraId="2946B8CE" w14:textId="77777777" w:rsidR="00BB4CB3" w:rsidRPr="006C7380" w:rsidRDefault="00BB4CB3" w:rsidP="00BB4CB3">
      <w:pPr>
        <w:jc w:val="center"/>
        <w:rPr>
          <w:rFonts w:ascii="Times New Roman" w:hAnsi="Times New Roman" w:cs="Times New Roman"/>
        </w:rPr>
      </w:pPr>
    </w:p>
    <w:p w14:paraId="192C8537" w14:textId="77777777" w:rsidR="00BB4CB3" w:rsidRPr="006C7380" w:rsidRDefault="00BB4CB3" w:rsidP="00BB4CB3">
      <w:pPr>
        <w:jc w:val="center"/>
        <w:rPr>
          <w:rFonts w:ascii="Times New Roman" w:hAnsi="Times New Roman" w:cs="Times New Roman"/>
        </w:rPr>
      </w:pPr>
    </w:p>
    <w:p w14:paraId="5BFF424E"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___________________________________</w:t>
      </w:r>
    </w:p>
    <w:p w14:paraId="6A9F946F" w14:textId="77777777" w:rsidR="00BB4CB3" w:rsidRPr="006C7380" w:rsidRDefault="00BB4CB3" w:rsidP="00BB4CB3">
      <w:pPr>
        <w:jc w:val="center"/>
        <w:rPr>
          <w:rFonts w:ascii="Times New Roman" w:hAnsi="Times New Roman" w:cs="Times New Roman"/>
        </w:rPr>
      </w:pPr>
    </w:p>
    <w:p w14:paraId="070E47F6" w14:textId="77777777" w:rsidR="00BB4CB3" w:rsidRPr="006C7380" w:rsidRDefault="00BB4CB3" w:rsidP="00BB4CB3">
      <w:pPr>
        <w:jc w:val="center"/>
        <w:rPr>
          <w:rFonts w:ascii="Times New Roman" w:hAnsi="Times New Roman" w:cs="Times New Roman"/>
        </w:rPr>
      </w:pPr>
    </w:p>
    <w:p w14:paraId="49EB4F7B" w14:textId="77777777" w:rsidR="00BB4CB3" w:rsidRPr="006C7380" w:rsidRDefault="00BB4CB3" w:rsidP="00BB4CB3">
      <w:pPr>
        <w:jc w:val="center"/>
        <w:rPr>
          <w:rFonts w:ascii="Times New Roman" w:hAnsi="Times New Roman" w:cs="Times New Roman"/>
        </w:rPr>
      </w:pPr>
    </w:p>
    <w:p w14:paraId="6354F47A"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by</w:t>
      </w:r>
    </w:p>
    <w:p w14:paraId="4D33E182" w14:textId="77777777" w:rsidR="00BB4CB3" w:rsidRPr="006C7380" w:rsidRDefault="00BB4CB3" w:rsidP="00BB4CB3">
      <w:pPr>
        <w:jc w:val="center"/>
        <w:rPr>
          <w:rFonts w:ascii="Times New Roman" w:hAnsi="Times New Roman" w:cs="Times New Roman"/>
        </w:rPr>
      </w:pPr>
    </w:p>
    <w:p w14:paraId="5A5F155C" w14:textId="54307EB9" w:rsidR="00BB4CB3" w:rsidRPr="006C7380" w:rsidRDefault="006E0520" w:rsidP="00BB4CB3">
      <w:pPr>
        <w:jc w:val="center"/>
        <w:rPr>
          <w:rFonts w:ascii="Times New Roman" w:hAnsi="Times New Roman" w:cs="Times New Roman"/>
        </w:rPr>
      </w:pPr>
      <w:r w:rsidRPr="006C7380">
        <w:rPr>
          <w:rFonts w:ascii="Times New Roman" w:hAnsi="Times New Roman" w:cs="Times New Roman"/>
        </w:rPr>
        <w:t>Zach Lessig</w:t>
      </w:r>
    </w:p>
    <w:p w14:paraId="0CC36229" w14:textId="77777777" w:rsidR="00BB4CB3" w:rsidRPr="006C7380" w:rsidRDefault="00BB4CB3" w:rsidP="00BB4CB3">
      <w:pPr>
        <w:jc w:val="center"/>
        <w:rPr>
          <w:rFonts w:ascii="Times New Roman" w:hAnsi="Times New Roman" w:cs="Times New Roman"/>
        </w:rPr>
      </w:pPr>
    </w:p>
    <w:p w14:paraId="3E997C69" w14:textId="4025D5FC" w:rsidR="00BB4CB3" w:rsidRPr="006C7380" w:rsidRDefault="006E0520" w:rsidP="00BB4CB3">
      <w:pPr>
        <w:jc w:val="center"/>
        <w:rPr>
          <w:rFonts w:ascii="Times New Roman" w:hAnsi="Times New Roman" w:cs="Times New Roman"/>
        </w:rPr>
      </w:pPr>
      <w:r w:rsidRPr="006C7380">
        <w:rPr>
          <w:rFonts w:ascii="Times New Roman" w:hAnsi="Times New Roman" w:cs="Times New Roman"/>
        </w:rPr>
        <w:t>July 2019</w:t>
      </w:r>
    </w:p>
    <w:p w14:paraId="6C5C21D6" w14:textId="77777777" w:rsidR="007D2D91" w:rsidRPr="006C7380" w:rsidRDefault="007D2D91">
      <w:pPr>
        <w:rPr>
          <w:rFonts w:ascii="Times New Roman" w:eastAsia="STHupo" w:hAnsi="Times New Roman" w:cs="Times New Roman"/>
        </w:rPr>
      </w:pPr>
      <w:r w:rsidRPr="006C7380">
        <w:rPr>
          <w:rFonts w:ascii="Times New Roman" w:eastAsia="STHupo" w:hAnsi="Times New Roman" w:cs="Times New Roman"/>
        </w:rPr>
        <w:br w:type="page"/>
      </w:r>
    </w:p>
    <w:p w14:paraId="667D2C9C" w14:textId="77777777" w:rsidR="007514D3" w:rsidRPr="006C7380" w:rsidRDefault="007514D3" w:rsidP="007514D3">
      <w:pPr>
        <w:jc w:val="center"/>
        <w:rPr>
          <w:rFonts w:ascii="Times New Roman" w:hAnsi="Times New Roman" w:cs="Times New Roman"/>
        </w:rPr>
      </w:pPr>
      <w:r w:rsidRPr="006C7380">
        <w:rPr>
          <w:rFonts w:ascii="Times New Roman" w:hAnsi="Times New Roman" w:cs="Times New Roman"/>
        </w:rPr>
        <w:lastRenderedPageBreak/>
        <w:t>CENTRAL WASHINGTON UNIVERSITY</w:t>
      </w:r>
    </w:p>
    <w:p w14:paraId="6B254532" w14:textId="77777777" w:rsidR="007514D3" w:rsidRPr="006C7380" w:rsidRDefault="007514D3" w:rsidP="007514D3">
      <w:pPr>
        <w:jc w:val="center"/>
        <w:rPr>
          <w:rFonts w:ascii="Times New Roman" w:hAnsi="Times New Roman" w:cs="Times New Roman"/>
        </w:rPr>
      </w:pPr>
    </w:p>
    <w:p w14:paraId="0FDC77EB" w14:textId="77777777" w:rsidR="007514D3" w:rsidRPr="006C7380" w:rsidRDefault="007514D3" w:rsidP="007514D3">
      <w:pPr>
        <w:jc w:val="center"/>
        <w:rPr>
          <w:rFonts w:ascii="Times New Roman" w:hAnsi="Times New Roman" w:cs="Times New Roman"/>
        </w:rPr>
      </w:pPr>
      <w:r w:rsidRPr="006C7380">
        <w:rPr>
          <w:rFonts w:ascii="Times New Roman" w:hAnsi="Times New Roman" w:cs="Times New Roman"/>
        </w:rPr>
        <w:t>Graduate Studies</w:t>
      </w:r>
    </w:p>
    <w:p w14:paraId="17F12374" w14:textId="77777777" w:rsidR="007514D3" w:rsidRPr="006C7380" w:rsidRDefault="007514D3" w:rsidP="007514D3">
      <w:pPr>
        <w:rPr>
          <w:rFonts w:ascii="Times New Roman" w:hAnsi="Times New Roman" w:cs="Times New Roman"/>
        </w:rPr>
      </w:pPr>
    </w:p>
    <w:p w14:paraId="18E9CBA5" w14:textId="77777777" w:rsidR="007514D3" w:rsidRPr="006C7380" w:rsidRDefault="007514D3" w:rsidP="007514D3">
      <w:pPr>
        <w:rPr>
          <w:rFonts w:ascii="Times New Roman" w:hAnsi="Times New Roman" w:cs="Times New Roman"/>
        </w:rPr>
      </w:pPr>
    </w:p>
    <w:p w14:paraId="5C363CC0" w14:textId="77777777" w:rsidR="007514D3" w:rsidRPr="006C7380" w:rsidRDefault="007514D3" w:rsidP="007514D3">
      <w:pPr>
        <w:rPr>
          <w:rFonts w:ascii="Times New Roman" w:hAnsi="Times New Roman" w:cs="Times New Roman"/>
        </w:rPr>
      </w:pPr>
    </w:p>
    <w:p w14:paraId="27C57A5A" w14:textId="77777777" w:rsidR="007514D3" w:rsidRPr="006C7380" w:rsidRDefault="007514D3" w:rsidP="007514D3">
      <w:pPr>
        <w:rPr>
          <w:rFonts w:ascii="Times New Roman" w:hAnsi="Times New Roman" w:cs="Times New Roman"/>
        </w:rPr>
      </w:pPr>
    </w:p>
    <w:p w14:paraId="5DF3980C" w14:textId="77777777" w:rsidR="007514D3" w:rsidRPr="006C7380" w:rsidRDefault="007514D3" w:rsidP="007514D3">
      <w:pPr>
        <w:rPr>
          <w:rFonts w:ascii="Times New Roman" w:hAnsi="Times New Roman" w:cs="Times New Roman"/>
        </w:rPr>
      </w:pPr>
      <w:r w:rsidRPr="006C7380">
        <w:rPr>
          <w:rFonts w:ascii="Times New Roman" w:hAnsi="Times New Roman" w:cs="Times New Roman"/>
        </w:rPr>
        <w:t>We hereby approve the thesis of</w:t>
      </w:r>
    </w:p>
    <w:p w14:paraId="651CFDE4" w14:textId="77777777" w:rsidR="007514D3" w:rsidRPr="006C7380" w:rsidRDefault="007514D3" w:rsidP="007514D3">
      <w:pPr>
        <w:rPr>
          <w:rFonts w:ascii="Times New Roman" w:hAnsi="Times New Roman" w:cs="Times New Roman"/>
        </w:rPr>
      </w:pPr>
    </w:p>
    <w:p w14:paraId="2445057F" w14:textId="77777777" w:rsidR="007514D3" w:rsidRPr="006C7380" w:rsidRDefault="007514D3" w:rsidP="007514D3">
      <w:pPr>
        <w:rPr>
          <w:rFonts w:ascii="Times New Roman" w:hAnsi="Times New Roman" w:cs="Times New Roman"/>
        </w:rPr>
      </w:pPr>
    </w:p>
    <w:p w14:paraId="06F0A1AC" w14:textId="2C9947AE" w:rsidR="007514D3" w:rsidRPr="006C7380" w:rsidRDefault="006E0520" w:rsidP="007514D3">
      <w:pPr>
        <w:jc w:val="center"/>
        <w:rPr>
          <w:rFonts w:ascii="Times New Roman" w:hAnsi="Times New Roman" w:cs="Times New Roman"/>
        </w:rPr>
      </w:pPr>
      <w:r w:rsidRPr="006C7380">
        <w:rPr>
          <w:rFonts w:ascii="Times New Roman" w:hAnsi="Times New Roman" w:cs="Times New Roman"/>
        </w:rPr>
        <w:t>Zach Lessig</w:t>
      </w:r>
    </w:p>
    <w:p w14:paraId="5876F05E" w14:textId="77777777" w:rsidR="007514D3" w:rsidRPr="006C7380" w:rsidRDefault="007514D3" w:rsidP="007514D3">
      <w:pPr>
        <w:rPr>
          <w:rFonts w:ascii="Times New Roman" w:hAnsi="Times New Roman" w:cs="Times New Roman"/>
        </w:rPr>
      </w:pPr>
    </w:p>
    <w:p w14:paraId="65F0186B" w14:textId="77777777" w:rsidR="007514D3" w:rsidRPr="006C7380" w:rsidRDefault="007514D3" w:rsidP="007514D3">
      <w:pPr>
        <w:rPr>
          <w:rFonts w:ascii="Times New Roman" w:hAnsi="Times New Roman" w:cs="Times New Roman"/>
        </w:rPr>
      </w:pPr>
    </w:p>
    <w:p w14:paraId="46E5ABA5" w14:textId="77777777" w:rsidR="007514D3" w:rsidRPr="006C7380" w:rsidRDefault="007514D3" w:rsidP="007514D3">
      <w:pPr>
        <w:rPr>
          <w:rFonts w:ascii="Times New Roman" w:hAnsi="Times New Roman" w:cs="Times New Roman"/>
        </w:rPr>
      </w:pPr>
      <w:r w:rsidRPr="006C7380">
        <w:rPr>
          <w:rFonts w:ascii="Times New Roman" w:hAnsi="Times New Roman" w:cs="Times New Roman"/>
        </w:rPr>
        <w:t>Candidate for the degree of Master of Science</w:t>
      </w:r>
    </w:p>
    <w:p w14:paraId="73F6AC8F" w14:textId="77777777" w:rsidR="007514D3" w:rsidRPr="006C7380" w:rsidRDefault="007514D3" w:rsidP="007514D3">
      <w:pPr>
        <w:rPr>
          <w:rFonts w:ascii="Times New Roman" w:hAnsi="Times New Roman" w:cs="Times New Roman"/>
        </w:rPr>
      </w:pPr>
    </w:p>
    <w:p w14:paraId="5946DF10" w14:textId="77777777" w:rsidR="007514D3" w:rsidRPr="006C7380" w:rsidRDefault="007514D3" w:rsidP="007514D3">
      <w:pPr>
        <w:rPr>
          <w:rFonts w:ascii="Times New Roman" w:hAnsi="Times New Roman" w:cs="Times New Roman"/>
        </w:rPr>
      </w:pPr>
    </w:p>
    <w:p w14:paraId="0EE83F0F" w14:textId="77777777" w:rsidR="007514D3" w:rsidRPr="006C7380" w:rsidRDefault="007514D3" w:rsidP="007514D3">
      <w:pPr>
        <w:rPr>
          <w:rFonts w:ascii="Times New Roman" w:hAnsi="Times New Roman" w:cs="Times New Roman"/>
        </w:rPr>
      </w:pPr>
    </w:p>
    <w:p w14:paraId="7EC7D88B" w14:textId="77777777" w:rsidR="007514D3" w:rsidRPr="006C7380" w:rsidRDefault="007514D3" w:rsidP="007514D3">
      <w:pPr>
        <w:rPr>
          <w:rFonts w:ascii="Times New Roman" w:hAnsi="Times New Roman" w:cs="Times New Roman"/>
        </w:rPr>
      </w:pPr>
    </w:p>
    <w:p w14:paraId="53CB523E" w14:textId="77777777" w:rsidR="007514D3" w:rsidRPr="006C7380" w:rsidRDefault="007514D3" w:rsidP="007514D3">
      <w:pPr>
        <w:rPr>
          <w:rFonts w:ascii="Times New Roman" w:hAnsi="Times New Roman" w:cs="Times New Roman"/>
        </w:rPr>
      </w:pPr>
    </w:p>
    <w:p w14:paraId="3A1EF734" w14:textId="38C28EC1" w:rsidR="007514D3" w:rsidRPr="006C7380" w:rsidRDefault="007514D3"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APPROVED FOR THE GRADUATE FACULTY</w:t>
      </w:r>
    </w:p>
    <w:p w14:paraId="50FE6832" w14:textId="77777777" w:rsidR="007514D3" w:rsidRPr="006C7380" w:rsidRDefault="007514D3" w:rsidP="007514D3">
      <w:pPr>
        <w:rPr>
          <w:rFonts w:ascii="Times New Roman" w:hAnsi="Times New Roman" w:cs="Times New Roman"/>
        </w:rPr>
      </w:pPr>
    </w:p>
    <w:p w14:paraId="4AF02BFE" w14:textId="77777777" w:rsidR="007514D3" w:rsidRPr="006C7380" w:rsidRDefault="007514D3" w:rsidP="007514D3">
      <w:pPr>
        <w:rPr>
          <w:rFonts w:ascii="Times New Roman" w:hAnsi="Times New Roman" w:cs="Times New Roman"/>
        </w:rPr>
      </w:pPr>
    </w:p>
    <w:p w14:paraId="7AD48357" w14:textId="571FD242" w:rsidR="007514D3" w:rsidRPr="006C7380" w:rsidRDefault="007514D3" w:rsidP="007514D3">
      <w:pPr>
        <w:rPr>
          <w:rFonts w:ascii="Times New Roman" w:hAnsi="Times New Roman" w:cs="Times New Roman"/>
        </w:rPr>
      </w:pPr>
      <w:r w:rsidRPr="006C7380">
        <w:rPr>
          <w:rFonts w:ascii="Times New Roman" w:hAnsi="Times New Roman" w:cs="Times New Roman"/>
        </w:rPr>
        <w:t>______________</w:t>
      </w:r>
      <w:r w:rsidRPr="006C7380">
        <w:rPr>
          <w:rFonts w:ascii="Times New Roman" w:hAnsi="Times New Roman" w:cs="Times New Roman"/>
        </w:rPr>
        <w:tab/>
      </w:r>
      <w:r w:rsidRPr="006C7380">
        <w:rPr>
          <w:rFonts w:ascii="Times New Roman" w:hAnsi="Times New Roman" w:cs="Times New Roman"/>
        </w:rPr>
        <w:tab/>
        <w:t>_________________________________________</w:t>
      </w:r>
    </w:p>
    <w:p w14:paraId="45BF992A" w14:textId="6EC18A57" w:rsidR="007514D3" w:rsidRPr="006C7380" w:rsidRDefault="006E0520"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Dr. Clay Arango</w:t>
      </w:r>
      <w:r w:rsidR="007514D3" w:rsidRPr="006C7380">
        <w:rPr>
          <w:rFonts w:ascii="Times New Roman" w:hAnsi="Times New Roman" w:cs="Times New Roman"/>
        </w:rPr>
        <w:t>, Committee Chair</w:t>
      </w:r>
    </w:p>
    <w:p w14:paraId="6263C423" w14:textId="77777777" w:rsidR="007514D3" w:rsidRPr="006C7380" w:rsidRDefault="007514D3" w:rsidP="007514D3">
      <w:pPr>
        <w:rPr>
          <w:rFonts w:ascii="Times New Roman" w:hAnsi="Times New Roman" w:cs="Times New Roman"/>
        </w:rPr>
      </w:pPr>
    </w:p>
    <w:p w14:paraId="2868516D" w14:textId="77777777" w:rsidR="007514D3" w:rsidRPr="006C7380" w:rsidRDefault="007514D3" w:rsidP="007514D3">
      <w:pPr>
        <w:rPr>
          <w:rFonts w:ascii="Times New Roman" w:hAnsi="Times New Roman" w:cs="Times New Roman"/>
        </w:rPr>
      </w:pPr>
    </w:p>
    <w:p w14:paraId="45088CDA" w14:textId="6A8AA02B" w:rsidR="007514D3" w:rsidRPr="006C7380" w:rsidRDefault="007514D3" w:rsidP="007514D3">
      <w:pPr>
        <w:rPr>
          <w:rFonts w:ascii="Times New Roman" w:hAnsi="Times New Roman" w:cs="Times New Roman"/>
        </w:rPr>
      </w:pPr>
      <w:r w:rsidRPr="006C7380">
        <w:rPr>
          <w:rFonts w:ascii="Times New Roman" w:hAnsi="Times New Roman" w:cs="Times New Roman"/>
        </w:rPr>
        <w:t>______________</w:t>
      </w:r>
      <w:r w:rsidRPr="006C7380">
        <w:rPr>
          <w:rFonts w:ascii="Times New Roman" w:hAnsi="Times New Roman" w:cs="Times New Roman"/>
        </w:rPr>
        <w:tab/>
      </w:r>
      <w:r w:rsidRPr="006C7380">
        <w:rPr>
          <w:rFonts w:ascii="Times New Roman" w:hAnsi="Times New Roman" w:cs="Times New Roman"/>
        </w:rPr>
        <w:tab/>
        <w:t>_________________________________________</w:t>
      </w:r>
    </w:p>
    <w:p w14:paraId="74106142" w14:textId="4C047871" w:rsidR="007514D3" w:rsidRPr="006C7380" w:rsidRDefault="006E0520"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Dr. Jason Irwin</w:t>
      </w:r>
    </w:p>
    <w:p w14:paraId="3370078E" w14:textId="77777777" w:rsidR="007514D3" w:rsidRPr="006C7380" w:rsidRDefault="007514D3" w:rsidP="007514D3">
      <w:pPr>
        <w:rPr>
          <w:rFonts w:ascii="Times New Roman" w:hAnsi="Times New Roman" w:cs="Times New Roman"/>
        </w:rPr>
      </w:pPr>
    </w:p>
    <w:p w14:paraId="6BDE9FAF" w14:textId="77777777" w:rsidR="007514D3" w:rsidRPr="006C7380" w:rsidRDefault="007514D3" w:rsidP="007514D3">
      <w:pPr>
        <w:rPr>
          <w:rFonts w:ascii="Times New Roman" w:hAnsi="Times New Roman" w:cs="Times New Roman"/>
        </w:rPr>
      </w:pPr>
    </w:p>
    <w:p w14:paraId="56A0F941" w14:textId="2FAD0359" w:rsidR="007514D3" w:rsidRPr="006C7380" w:rsidRDefault="007514D3" w:rsidP="007514D3">
      <w:pPr>
        <w:rPr>
          <w:rFonts w:ascii="Times New Roman" w:hAnsi="Times New Roman" w:cs="Times New Roman"/>
        </w:rPr>
      </w:pPr>
      <w:r w:rsidRPr="006C7380">
        <w:rPr>
          <w:rFonts w:ascii="Times New Roman" w:hAnsi="Times New Roman" w:cs="Times New Roman"/>
        </w:rPr>
        <w:t>______________</w:t>
      </w:r>
      <w:r w:rsidRPr="006C7380">
        <w:rPr>
          <w:rFonts w:ascii="Times New Roman" w:hAnsi="Times New Roman" w:cs="Times New Roman"/>
        </w:rPr>
        <w:tab/>
      </w:r>
      <w:r w:rsidRPr="006C7380">
        <w:rPr>
          <w:rFonts w:ascii="Times New Roman" w:hAnsi="Times New Roman" w:cs="Times New Roman"/>
        </w:rPr>
        <w:tab/>
        <w:t>_________________________________________</w:t>
      </w:r>
    </w:p>
    <w:p w14:paraId="7887160A" w14:textId="497AF058" w:rsidR="007514D3" w:rsidRPr="006C7380" w:rsidRDefault="006E0520"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Dr. Paul James</w:t>
      </w:r>
    </w:p>
    <w:p w14:paraId="71657F42" w14:textId="77777777" w:rsidR="007514D3" w:rsidRPr="006C7380" w:rsidRDefault="007514D3" w:rsidP="007514D3">
      <w:pPr>
        <w:rPr>
          <w:rFonts w:ascii="Times New Roman" w:hAnsi="Times New Roman" w:cs="Times New Roman"/>
        </w:rPr>
      </w:pPr>
    </w:p>
    <w:p w14:paraId="5DCFEA1B" w14:textId="77777777" w:rsidR="007514D3" w:rsidRPr="006C7380" w:rsidRDefault="007514D3" w:rsidP="007514D3">
      <w:pPr>
        <w:rPr>
          <w:rFonts w:ascii="Times New Roman" w:hAnsi="Times New Roman" w:cs="Times New Roman"/>
        </w:rPr>
      </w:pPr>
    </w:p>
    <w:p w14:paraId="0C54F3A4" w14:textId="3B4CD11C" w:rsidR="007514D3" w:rsidRPr="006C7380" w:rsidRDefault="007514D3" w:rsidP="007514D3">
      <w:pPr>
        <w:rPr>
          <w:rFonts w:ascii="Times New Roman" w:hAnsi="Times New Roman" w:cs="Times New Roman"/>
        </w:rPr>
      </w:pPr>
      <w:r w:rsidRPr="006C7380">
        <w:rPr>
          <w:rFonts w:ascii="Times New Roman" w:hAnsi="Times New Roman" w:cs="Times New Roman"/>
        </w:rPr>
        <w:t>______________</w:t>
      </w:r>
      <w:r w:rsidRPr="006C7380">
        <w:rPr>
          <w:rFonts w:ascii="Times New Roman" w:hAnsi="Times New Roman" w:cs="Times New Roman"/>
        </w:rPr>
        <w:tab/>
      </w:r>
      <w:r w:rsidRPr="006C7380">
        <w:rPr>
          <w:rFonts w:ascii="Times New Roman" w:hAnsi="Times New Roman" w:cs="Times New Roman"/>
        </w:rPr>
        <w:tab/>
        <w:t>_________________________________________</w:t>
      </w:r>
    </w:p>
    <w:p w14:paraId="32138849" w14:textId="77777777" w:rsidR="007514D3" w:rsidRPr="006C7380" w:rsidRDefault="007514D3"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Dean of Graduate Studies</w:t>
      </w:r>
    </w:p>
    <w:p w14:paraId="32602AB8" w14:textId="77777777" w:rsidR="007514D3" w:rsidRPr="006C7380" w:rsidRDefault="007514D3"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b/>
        </w:rPr>
        <w:tab/>
      </w:r>
      <w:r w:rsidRPr="006C7380">
        <w:rPr>
          <w:rFonts w:ascii="Times New Roman" w:hAnsi="Times New Roman" w:cs="Times New Roman"/>
          <w:b/>
        </w:rPr>
        <w:tab/>
      </w:r>
    </w:p>
    <w:p w14:paraId="2DD73472" w14:textId="3403D773" w:rsidR="007D2D91" w:rsidRPr="006C7380" w:rsidRDefault="007D2D91">
      <w:pPr>
        <w:rPr>
          <w:rFonts w:ascii="Times New Roman" w:eastAsia="STHupo" w:hAnsi="Times New Roman" w:cs="Times New Roman"/>
          <w:b/>
        </w:rPr>
      </w:pPr>
      <w:r w:rsidRPr="006C7380">
        <w:rPr>
          <w:rFonts w:ascii="Times New Roman" w:eastAsia="STHupo" w:hAnsi="Times New Roman" w:cs="Times New Roman"/>
          <w:b/>
        </w:rPr>
        <w:br w:type="page"/>
      </w:r>
    </w:p>
    <w:p w14:paraId="6AC52045" w14:textId="4F254903" w:rsidR="00A7537F" w:rsidRPr="006C7380" w:rsidRDefault="00A7537F" w:rsidP="00E00300">
      <w:pPr>
        <w:tabs>
          <w:tab w:val="right" w:pos="10800"/>
        </w:tabs>
        <w:spacing w:line="480" w:lineRule="auto"/>
        <w:jc w:val="center"/>
        <w:rPr>
          <w:rFonts w:ascii="Times New Roman" w:hAnsi="Times New Roman" w:cs="Times New Roman"/>
        </w:rPr>
      </w:pPr>
      <w:r w:rsidRPr="006C7380">
        <w:rPr>
          <w:rFonts w:ascii="Times New Roman" w:hAnsi="Times New Roman" w:cs="Times New Roman"/>
        </w:rPr>
        <w:lastRenderedPageBreak/>
        <w:t>ABSTRACT</w:t>
      </w:r>
    </w:p>
    <w:p w14:paraId="27E70C1D" w14:textId="77777777" w:rsidR="006E0520" w:rsidRPr="006C7380" w:rsidRDefault="006E0520" w:rsidP="006E0520">
      <w:pPr>
        <w:jc w:val="center"/>
        <w:rPr>
          <w:rFonts w:ascii="Times New Roman" w:hAnsi="Times New Roman" w:cs="Times New Roman"/>
        </w:rPr>
      </w:pPr>
      <w:r w:rsidRPr="006C7380">
        <w:rPr>
          <w:rFonts w:ascii="Times New Roman" w:hAnsi="Times New Roman" w:cs="Times New Roman"/>
        </w:rPr>
        <w:t xml:space="preserve">HEADWATER STREAM METABOLISM AND FISH BIOMASS IN KITTITAS </w:t>
      </w:r>
    </w:p>
    <w:p w14:paraId="65C86A1B" w14:textId="77777777" w:rsidR="006E0520" w:rsidRPr="006C7380" w:rsidRDefault="006E0520" w:rsidP="006E0520">
      <w:pPr>
        <w:jc w:val="center"/>
        <w:rPr>
          <w:rFonts w:ascii="Times New Roman" w:hAnsi="Times New Roman" w:cs="Times New Roman"/>
        </w:rPr>
      </w:pPr>
    </w:p>
    <w:p w14:paraId="549B8924" w14:textId="77777777" w:rsidR="006E0520" w:rsidRPr="006C7380" w:rsidRDefault="006E0520" w:rsidP="006E0520">
      <w:pPr>
        <w:jc w:val="center"/>
        <w:rPr>
          <w:rFonts w:ascii="Times New Roman" w:hAnsi="Times New Roman" w:cs="Times New Roman"/>
        </w:rPr>
      </w:pPr>
      <w:r w:rsidRPr="006C7380">
        <w:rPr>
          <w:rFonts w:ascii="Times New Roman" w:hAnsi="Times New Roman" w:cs="Times New Roman"/>
        </w:rPr>
        <w:t>COUNTY</w:t>
      </w:r>
    </w:p>
    <w:p w14:paraId="49D2FBC1" w14:textId="77777777" w:rsidR="00A7537F" w:rsidRPr="006C7380" w:rsidRDefault="00A7537F" w:rsidP="00E1462D">
      <w:pPr>
        <w:tabs>
          <w:tab w:val="right" w:pos="10800"/>
        </w:tabs>
        <w:ind w:left="10800" w:hanging="10800"/>
        <w:jc w:val="center"/>
        <w:rPr>
          <w:rFonts w:ascii="Times New Roman" w:hAnsi="Times New Roman" w:cs="Times New Roman"/>
        </w:rPr>
      </w:pPr>
    </w:p>
    <w:p w14:paraId="3E11042A" w14:textId="77777777" w:rsidR="00A7537F" w:rsidRPr="006C7380" w:rsidRDefault="00A7537F" w:rsidP="00A7537F">
      <w:pPr>
        <w:tabs>
          <w:tab w:val="right" w:pos="10800"/>
        </w:tabs>
        <w:jc w:val="center"/>
        <w:rPr>
          <w:rFonts w:ascii="Times New Roman" w:hAnsi="Times New Roman" w:cs="Times New Roman"/>
        </w:rPr>
      </w:pPr>
      <w:r w:rsidRPr="006C7380">
        <w:rPr>
          <w:rFonts w:ascii="Times New Roman" w:hAnsi="Times New Roman" w:cs="Times New Roman"/>
        </w:rPr>
        <w:t>by</w:t>
      </w:r>
    </w:p>
    <w:p w14:paraId="2DD98C10" w14:textId="77777777" w:rsidR="00A7537F" w:rsidRPr="006C7380" w:rsidRDefault="00A7537F" w:rsidP="00A7537F">
      <w:pPr>
        <w:tabs>
          <w:tab w:val="right" w:pos="10800"/>
        </w:tabs>
        <w:jc w:val="center"/>
        <w:rPr>
          <w:rFonts w:ascii="Times New Roman" w:hAnsi="Times New Roman" w:cs="Times New Roman"/>
        </w:rPr>
      </w:pPr>
    </w:p>
    <w:p w14:paraId="0DDEFC43" w14:textId="36A2DE6D" w:rsidR="00A7537F" w:rsidRPr="006C7380" w:rsidRDefault="006E0520" w:rsidP="00A7537F">
      <w:pPr>
        <w:tabs>
          <w:tab w:val="right" w:pos="10800"/>
        </w:tabs>
        <w:jc w:val="center"/>
        <w:rPr>
          <w:rFonts w:ascii="Times New Roman" w:hAnsi="Times New Roman" w:cs="Times New Roman"/>
        </w:rPr>
      </w:pPr>
      <w:r w:rsidRPr="006C7380">
        <w:rPr>
          <w:rFonts w:ascii="Times New Roman" w:hAnsi="Times New Roman" w:cs="Times New Roman"/>
        </w:rPr>
        <w:t>Zach Lessig</w:t>
      </w:r>
    </w:p>
    <w:p w14:paraId="3E803D87" w14:textId="77777777" w:rsidR="00A7537F" w:rsidRPr="006C7380" w:rsidRDefault="00A7537F" w:rsidP="00A7537F">
      <w:pPr>
        <w:tabs>
          <w:tab w:val="right" w:pos="10800"/>
        </w:tabs>
        <w:jc w:val="center"/>
        <w:rPr>
          <w:rFonts w:ascii="Times New Roman" w:hAnsi="Times New Roman" w:cs="Times New Roman"/>
        </w:rPr>
      </w:pPr>
    </w:p>
    <w:p w14:paraId="58C53DCE" w14:textId="1AC8F819" w:rsidR="00A7537F" w:rsidRPr="006C7380" w:rsidRDefault="006E0520" w:rsidP="00A7537F">
      <w:pPr>
        <w:tabs>
          <w:tab w:val="right" w:pos="10800"/>
        </w:tabs>
        <w:spacing w:line="480" w:lineRule="auto"/>
        <w:jc w:val="center"/>
        <w:rPr>
          <w:rFonts w:ascii="Times New Roman" w:hAnsi="Times New Roman" w:cs="Times New Roman"/>
        </w:rPr>
      </w:pPr>
      <w:r w:rsidRPr="006C7380">
        <w:rPr>
          <w:rFonts w:ascii="Times New Roman" w:hAnsi="Times New Roman" w:cs="Times New Roman"/>
        </w:rPr>
        <w:t>July 2019</w:t>
      </w:r>
    </w:p>
    <w:p w14:paraId="439A0D02" w14:textId="59F72C16" w:rsidR="00080328" w:rsidRPr="006C7380" w:rsidRDefault="00FF6095" w:rsidP="00E00300">
      <w:pPr>
        <w:spacing w:line="480" w:lineRule="auto"/>
        <w:rPr>
          <w:rFonts w:ascii="Times New Roman" w:eastAsia="STHupo" w:hAnsi="Times New Roman" w:cs="Times New Roman"/>
        </w:rPr>
      </w:pPr>
      <w:r w:rsidRPr="006C7380">
        <w:rPr>
          <w:rFonts w:ascii="Times New Roman" w:hAnsi="Times New Roman" w:cs="Times New Roman"/>
        </w:rPr>
        <w:t>Headwater streams are important for the biological integrity of river systems because they represent most of the length of the hydrological network, and control the downstream flow of energy and nutrients to larger river systems.  Headwater streams are culturally and economically important because they directly or indirectly support recreationally important anadromous and resident fisheries.  Managing fish in these systems often requires time-consuming population counts but fish biomass might be related to overall stream productivity, which can be measured relatively easily using models to estimate stream metabolism.  The goal of my study was to relate whole stream metabolism to fish biomass in 10 different headwater streams on the eastern slopes of the Cascade Mountains in Kittitas County, Washington.  I estimated fish biomass on two occasions using a multiple pass removal population estimate multiplied by the average fish mass, and I estimated ecosystem metabolism on 3 occasions using the single station method with a diel oxygen curve and inverse modeling.  I estimated the critically important air-water gas exchange values based on stream slope, using an empirical relationship from a previously published study.  Gross primary production across sites and sampling periods ranged from 0.01 to 0.71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varied by sampling period, and increased with stream depth.  Ecosystem respiration ranged from 4.55 to 24.29 g O</w:t>
      </w:r>
      <w:r w:rsidRPr="006C7380">
        <w:rPr>
          <w:rFonts w:ascii="Times New Roman" w:hAnsi="Times New Roman" w:cs="Times New Roman"/>
          <w:vertAlign w:val="subscript"/>
        </w:rPr>
        <w:t>2</w:t>
      </w:r>
      <w:r w:rsidRPr="006C7380">
        <w:rPr>
          <w:rFonts w:ascii="Times New Roman" w:hAnsi="Times New Roman" w:cs="Times New Roman"/>
        </w:rPr>
        <w:t xml:space="preserve"> </w:t>
      </w:r>
      <w:r w:rsidRPr="006C7380">
        <w:rPr>
          <w:rFonts w:ascii="Times New Roman" w:hAnsi="Times New Roman" w:cs="Times New Roman"/>
        </w:rPr>
        <w:lastRenderedPageBreak/>
        <w:t>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and increased with stream depth and slope.  Fish were mostly cutthroat trout (</w:t>
      </w:r>
      <w:r w:rsidRPr="006C7380">
        <w:rPr>
          <w:rFonts w:ascii="Times New Roman" w:hAnsi="Times New Roman" w:cs="Times New Roman"/>
          <w:i/>
        </w:rPr>
        <w:t>Oncorhynchus clarkii lewisi</w:t>
      </w:r>
      <w:r w:rsidRPr="006C7380">
        <w:rPr>
          <w:rFonts w:ascii="Times New Roman" w:hAnsi="Times New Roman" w:cs="Times New Roman"/>
        </w:rPr>
        <w:t>), and biomass ranged from 0 to 8.38 g m</w:t>
      </w:r>
      <w:r w:rsidRPr="006C7380">
        <w:rPr>
          <w:rFonts w:ascii="Times New Roman" w:hAnsi="Times New Roman" w:cs="Times New Roman"/>
          <w:vertAlign w:val="superscript"/>
        </w:rPr>
        <w:t>-2</w:t>
      </w:r>
      <w:r w:rsidRPr="006C7380">
        <w:rPr>
          <w:rFonts w:ascii="Times New Roman" w:hAnsi="Times New Roman" w:cs="Times New Roman"/>
        </w:rPr>
        <w:t>, increasing with colder water especially under more open canopies</w:t>
      </w:r>
      <w:r w:rsidR="000E3DCA" w:rsidRPr="006C7380">
        <w:rPr>
          <w:rFonts w:ascii="Times New Roman" w:hAnsi="Times New Roman" w:cs="Times New Roman"/>
        </w:rPr>
        <w:t>, and differing by catchment,</w:t>
      </w:r>
      <w:r w:rsidRPr="006C7380">
        <w:rPr>
          <w:rFonts w:ascii="Times New Roman" w:hAnsi="Times New Roman" w:cs="Times New Roman"/>
        </w:rPr>
        <w:t xml:space="preserve"> but there was no relationship with ecosystem metabolism.  Overall stream metabolism predictors were limited to model inputs, owing in part to extremely limiting levels of photosynthetically active radiation and dissolved inorganic nitrogen, and the air water gas-exchange estimations were likely inaccurate.  No relationships were found between metabolism metrics and trout biomass with photosynthetically active radiation, dissolved inorganic nitrogen, soluble reactive phosphorus, dissolved organic carbon, or other physical attributes of these streams.  Unfortunately, with the methods I used, stream metabolism cannot be used as a proxy for trout biomass in headwater streams.</w:t>
      </w:r>
      <w:r w:rsidR="00A776EE" w:rsidRPr="006C7380">
        <w:rPr>
          <w:rFonts w:ascii="Times New Roman" w:eastAsia="STHupo" w:hAnsi="Times New Roman" w:cs="Times New Roman"/>
        </w:rPr>
        <w:br w:type="page"/>
      </w:r>
      <w:r w:rsidR="00A7537F" w:rsidRPr="006C7380">
        <w:rPr>
          <w:rFonts w:ascii="Times New Roman" w:eastAsia="STHupo" w:hAnsi="Times New Roman" w:cs="Times New Roman"/>
        </w:rPr>
        <w:t>ACKNOWLEDGEMENTS</w:t>
      </w:r>
    </w:p>
    <w:p w14:paraId="376C0FB0" w14:textId="78F2BAC1" w:rsidR="00187EEB" w:rsidRPr="006C7380" w:rsidRDefault="00C242D9" w:rsidP="00080328">
      <w:pPr>
        <w:spacing w:line="480" w:lineRule="auto"/>
        <w:rPr>
          <w:rFonts w:ascii="Times New Roman" w:eastAsia="STHupo" w:hAnsi="Times New Roman" w:cs="Times New Roman"/>
        </w:rPr>
      </w:pPr>
      <w:r w:rsidRPr="006C7380">
        <w:rPr>
          <w:rFonts w:ascii="Times New Roman" w:eastAsia="STHupo" w:hAnsi="Times New Roman" w:cs="Times New Roman"/>
        </w:rPr>
        <w:tab/>
        <w:t xml:space="preserve">I would like to thank my advisor, Dr. Clay Arango for accepting me as a student and causing me to stretch into areas that </w:t>
      </w:r>
      <w:r w:rsidR="007E68CC" w:rsidRPr="006C7380">
        <w:rPr>
          <w:rFonts w:ascii="Times New Roman" w:eastAsia="STHupo" w:hAnsi="Times New Roman" w:cs="Times New Roman"/>
        </w:rPr>
        <w:t xml:space="preserve">broaden my scientific scope.  I would also like to thank my committee members Dr. Jason Irwin who offers constructive scientific criticism and </w:t>
      </w:r>
      <w:r w:rsidR="00187EEB" w:rsidRPr="006C7380">
        <w:rPr>
          <w:rFonts w:ascii="Times New Roman" w:eastAsia="STHupo" w:hAnsi="Times New Roman" w:cs="Times New Roman"/>
        </w:rPr>
        <w:t>is ever</w:t>
      </w:r>
      <w:r w:rsidR="007E68CC" w:rsidRPr="006C7380">
        <w:rPr>
          <w:rFonts w:ascii="Times New Roman" w:eastAsia="STHupo" w:hAnsi="Times New Roman" w:cs="Times New Roman"/>
        </w:rPr>
        <w:t xml:space="preserve"> encouraging, </w:t>
      </w:r>
      <w:r w:rsidR="00187EEB" w:rsidRPr="006C7380">
        <w:rPr>
          <w:rFonts w:ascii="Times New Roman" w:eastAsia="STHupo" w:hAnsi="Times New Roman" w:cs="Times New Roman"/>
        </w:rPr>
        <w:t>and Dr. Paul James who asks the tough questions but is always supportive.</w:t>
      </w:r>
    </w:p>
    <w:p w14:paraId="5EF2136E" w14:textId="32A7B265" w:rsidR="001B4D52" w:rsidRPr="006C7380" w:rsidRDefault="00187EEB" w:rsidP="00080328">
      <w:pPr>
        <w:spacing w:line="480" w:lineRule="auto"/>
        <w:rPr>
          <w:rFonts w:ascii="Times New Roman" w:eastAsia="STHupo" w:hAnsi="Times New Roman" w:cs="Times New Roman"/>
        </w:rPr>
      </w:pPr>
      <w:r w:rsidRPr="006C7380">
        <w:rPr>
          <w:rFonts w:ascii="Times New Roman" w:eastAsia="STHupo" w:hAnsi="Times New Roman" w:cs="Times New Roman"/>
        </w:rPr>
        <w:tab/>
        <w:t xml:space="preserve">I also want to thank the entire Department of Biology here at Central Washington University.  The faculty and staff </w:t>
      </w:r>
      <w:r w:rsidR="001B4D52" w:rsidRPr="006C7380">
        <w:rPr>
          <w:rFonts w:ascii="Times New Roman" w:eastAsia="STHupo" w:hAnsi="Times New Roman" w:cs="Times New Roman"/>
        </w:rPr>
        <w:t xml:space="preserve">are not just helpful, they are my friends.  Specifically I would like to mention Kari </w:t>
      </w:r>
      <w:r w:rsidR="00FF6095" w:rsidRPr="006C7380">
        <w:rPr>
          <w:rFonts w:ascii="Times New Roman" w:eastAsia="STHupo" w:hAnsi="Times New Roman" w:cs="Times New Roman"/>
        </w:rPr>
        <w:t>Linnell, Jonathan Betz, and</w:t>
      </w:r>
      <w:r w:rsidR="001B4D52" w:rsidRPr="006C7380">
        <w:rPr>
          <w:rFonts w:ascii="Times New Roman" w:eastAsia="STHupo" w:hAnsi="Times New Roman" w:cs="Times New Roman"/>
        </w:rPr>
        <w:t xml:space="preserve"> Mark Young for making life easier for me, and Cindy White for running the instruments necessary to analyze my samples.</w:t>
      </w:r>
    </w:p>
    <w:p w14:paraId="645D41A3" w14:textId="77777777" w:rsidR="003571AE" w:rsidRPr="006C7380" w:rsidRDefault="001B4D52" w:rsidP="00080328">
      <w:pPr>
        <w:spacing w:line="480" w:lineRule="auto"/>
        <w:rPr>
          <w:rFonts w:ascii="Times New Roman" w:eastAsia="STHupo" w:hAnsi="Times New Roman" w:cs="Times New Roman"/>
        </w:rPr>
      </w:pPr>
      <w:r w:rsidRPr="006C7380">
        <w:rPr>
          <w:rFonts w:ascii="Times New Roman" w:eastAsia="STHupo" w:hAnsi="Times New Roman" w:cs="Times New Roman"/>
        </w:rPr>
        <w:tab/>
        <w:t>My field work would not have come together if it was not for</w:t>
      </w:r>
      <w:r w:rsidR="003571AE" w:rsidRPr="006C7380">
        <w:rPr>
          <w:rFonts w:ascii="Times New Roman" w:eastAsia="STHupo" w:hAnsi="Times New Roman" w:cs="Times New Roman"/>
        </w:rPr>
        <w:t xml:space="preserve"> my fellow biophile, Adam Hess and my enthusiastic cousin Kayla Gallentine.</w:t>
      </w:r>
    </w:p>
    <w:p w14:paraId="76285AD2" w14:textId="173B4C23" w:rsidR="00636108" w:rsidRPr="006C7380" w:rsidRDefault="003571AE" w:rsidP="00080328">
      <w:pPr>
        <w:spacing w:line="480" w:lineRule="auto"/>
        <w:rPr>
          <w:rFonts w:ascii="Times New Roman" w:eastAsia="STHupo" w:hAnsi="Times New Roman" w:cs="Times New Roman"/>
        </w:rPr>
      </w:pPr>
      <w:r w:rsidRPr="006C7380">
        <w:rPr>
          <w:rFonts w:ascii="Times New Roman" w:eastAsia="STHupo" w:hAnsi="Times New Roman" w:cs="Times New Roman"/>
        </w:rPr>
        <w:tab/>
        <w:t>The most important person I would like to recognize is my wife Kylene</w:t>
      </w:r>
      <w:r w:rsidR="00F90CD5" w:rsidRPr="006C7380">
        <w:rPr>
          <w:rFonts w:ascii="Times New Roman" w:eastAsia="STHupo" w:hAnsi="Times New Roman" w:cs="Times New Roman"/>
        </w:rPr>
        <w:t>,</w:t>
      </w:r>
      <w:r w:rsidRPr="006C7380">
        <w:rPr>
          <w:rFonts w:ascii="Times New Roman" w:eastAsia="STHupo" w:hAnsi="Times New Roman" w:cs="Times New Roman"/>
        </w:rPr>
        <w:t xml:space="preserve"> who is always supportive</w:t>
      </w:r>
      <w:r w:rsidR="00F90CD5" w:rsidRPr="006C7380">
        <w:rPr>
          <w:rFonts w:ascii="Times New Roman" w:eastAsia="STHupo" w:hAnsi="Times New Roman" w:cs="Times New Roman"/>
        </w:rPr>
        <w:t xml:space="preserve"> and encouraging</w:t>
      </w:r>
      <w:r w:rsidR="00F758D2" w:rsidRPr="006C7380">
        <w:rPr>
          <w:rFonts w:ascii="Times New Roman" w:eastAsia="STHupo" w:hAnsi="Times New Roman" w:cs="Times New Roman"/>
        </w:rPr>
        <w:t xml:space="preserve"> of me</w:t>
      </w:r>
      <w:r w:rsidR="00F90CD5" w:rsidRPr="006C7380">
        <w:rPr>
          <w:rFonts w:ascii="Times New Roman" w:eastAsia="STHupo" w:hAnsi="Times New Roman" w:cs="Times New Roman"/>
        </w:rPr>
        <w:t>.  I would also like to thank my daughter Aniah</w:t>
      </w:r>
      <w:r w:rsidR="00F758D2" w:rsidRPr="006C7380">
        <w:rPr>
          <w:rFonts w:ascii="Times New Roman" w:eastAsia="STHupo" w:hAnsi="Times New Roman" w:cs="Times New Roman"/>
        </w:rPr>
        <w:t>,</w:t>
      </w:r>
      <w:r w:rsidR="00F90CD5" w:rsidRPr="006C7380">
        <w:rPr>
          <w:rFonts w:ascii="Times New Roman" w:eastAsia="STHupo" w:hAnsi="Times New Roman" w:cs="Times New Roman"/>
        </w:rPr>
        <w:t xml:space="preserve"> for the joy she brings to me</w:t>
      </w:r>
      <w:r w:rsidR="00F758D2" w:rsidRPr="006C7380">
        <w:rPr>
          <w:rFonts w:ascii="Times New Roman" w:eastAsia="STHupo" w:hAnsi="Times New Roman" w:cs="Times New Roman"/>
        </w:rPr>
        <w:t xml:space="preserve">, and my little one on the </w:t>
      </w:r>
      <w:r w:rsidR="00F90CD5" w:rsidRPr="006C7380">
        <w:rPr>
          <w:rFonts w:ascii="Times New Roman" w:eastAsia="STHupo" w:hAnsi="Times New Roman" w:cs="Times New Roman"/>
        </w:rPr>
        <w:t>way</w:t>
      </w:r>
      <w:r w:rsidR="00F758D2" w:rsidRPr="006C7380">
        <w:rPr>
          <w:rFonts w:ascii="Times New Roman" w:eastAsia="STHupo" w:hAnsi="Times New Roman" w:cs="Times New Roman"/>
        </w:rPr>
        <w:t>,</w:t>
      </w:r>
      <w:r w:rsidR="00F90CD5" w:rsidRPr="006C7380">
        <w:rPr>
          <w:rFonts w:ascii="Times New Roman" w:eastAsia="STHupo" w:hAnsi="Times New Roman" w:cs="Times New Roman"/>
        </w:rPr>
        <w:t xml:space="preserve"> fo</w:t>
      </w:r>
      <w:r w:rsidR="00F758D2" w:rsidRPr="006C7380">
        <w:rPr>
          <w:rFonts w:ascii="Times New Roman" w:eastAsia="STHupo" w:hAnsi="Times New Roman" w:cs="Times New Roman"/>
        </w:rPr>
        <w:t>r reminding me to move forward</w:t>
      </w:r>
      <w:r w:rsidR="00F90CD5" w:rsidRPr="006C7380">
        <w:rPr>
          <w:rFonts w:ascii="Times New Roman" w:eastAsia="STHupo" w:hAnsi="Times New Roman" w:cs="Times New Roman"/>
        </w:rPr>
        <w:t>.</w:t>
      </w:r>
      <w:r w:rsidR="00F758D2" w:rsidRPr="006C7380">
        <w:rPr>
          <w:rFonts w:ascii="Times New Roman" w:eastAsia="STHupo" w:hAnsi="Times New Roman" w:cs="Times New Roman"/>
        </w:rPr>
        <w:t xml:space="preserve">  Nothing I have done, would of course be possible, without my Mom and Dad.</w:t>
      </w:r>
      <w:r w:rsidR="00636108" w:rsidRPr="006C7380">
        <w:rPr>
          <w:rFonts w:ascii="Times New Roman" w:eastAsia="STHupo" w:hAnsi="Times New Roman" w:cs="Times New Roman"/>
        </w:rPr>
        <w:br w:type="page"/>
      </w:r>
    </w:p>
    <w:p w14:paraId="6CDBAF11" w14:textId="36270833" w:rsidR="00080328" w:rsidRPr="006C7380" w:rsidRDefault="00080328" w:rsidP="00080328">
      <w:pPr>
        <w:spacing w:line="480" w:lineRule="auto"/>
        <w:jc w:val="center"/>
        <w:rPr>
          <w:rFonts w:ascii="Times New Roman" w:eastAsia="STHupo" w:hAnsi="Times New Roman" w:cs="Times New Roman"/>
        </w:rPr>
      </w:pPr>
      <w:r w:rsidRPr="006C7380">
        <w:rPr>
          <w:rFonts w:ascii="Times New Roman" w:eastAsia="STHupo" w:hAnsi="Times New Roman" w:cs="Times New Roman"/>
        </w:rPr>
        <w:t>TABLE OF CONTENTS</w:t>
      </w:r>
    </w:p>
    <w:p w14:paraId="42D821B3" w14:textId="0749D248" w:rsidR="00080328" w:rsidRPr="006C7380" w:rsidRDefault="00A7537F" w:rsidP="00080328">
      <w:pPr>
        <w:spacing w:line="480" w:lineRule="auto"/>
        <w:rPr>
          <w:rFonts w:ascii="Times New Roman" w:eastAsia="STHupo" w:hAnsi="Times New Roman" w:cs="Times New Roman"/>
        </w:rPr>
      </w:pPr>
      <w:r w:rsidRPr="006C7380">
        <w:rPr>
          <w:rFonts w:ascii="Times New Roman" w:eastAsia="STHupo" w:hAnsi="Times New Roman" w:cs="Times New Roman"/>
        </w:rPr>
        <w:t>Chapter</w:t>
      </w: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080328" w:rsidRPr="006C7380">
        <w:rPr>
          <w:rFonts w:ascii="Times New Roman" w:eastAsia="STHupo" w:hAnsi="Times New Roman" w:cs="Times New Roman"/>
        </w:rPr>
        <w:tab/>
      </w:r>
      <w:r w:rsidR="000E32EF" w:rsidRPr="006C7380">
        <w:rPr>
          <w:rFonts w:ascii="Times New Roman" w:eastAsia="STHupo" w:hAnsi="Times New Roman" w:cs="Times New Roman"/>
        </w:rPr>
        <w:tab/>
      </w:r>
      <w:r w:rsidR="00080328" w:rsidRPr="006C7380">
        <w:rPr>
          <w:rFonts w:ascii="Times New Roman" w:eastAsia="STHupo" w:hAnsi="Times New Roman" w:cs="Times New Roman"/>
        </w:rPr>
        <w:tab/>
        <w:t xml:space="preserve">    Page</w:t>
      </w:r>
    </w:p>
    <w:p w14:paraId="667C95D0" w14:textId="6712961D" w:rsidR="00080328" w:rsidRPr="006C7380" w:rsidRDefault="00FF0764" w:rsidP="00FF0764">
      <w:pPr>
        <w:tabs>
          <w:tab w:val="right" w:pos="547"/>
          <w:tab w:val="right" w:pos="994"/>
          <w:tab w:val="right" w:pos="1080"/>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r>
      <w:r w:rsidR="00D22F3B" w:rsidRPr="006C7380">
        <w:rPr>
          <w:rFonts w:ascii="Times New Roman" w:eastAsia="STHupo" w:hAnsi="Times New Roman" w:cs="Times New Roman"/>
        </w:rPr>
        <w:t>I</w:t>
      </w:r>
      <w:r w:rsidR="00D22F3B" w:rsidRPr="006C7380">
        <w:rPr>
          <w:rFonts w:ascii="Times New Roman" w:eastAsia="STHupo" w:hAnsi="Times New Roman" w:cs="Times New Roman"/>
        </w:rPr>
        <w:tab/>
      </w:r>
      <w:r w:rsidR="00D22F3B" w:rsidRPr="006C7380">
        <w:rPr>
          <w:rFonts w:ascii="Times New Roman" w:eastAsia="STHupo" w:hAnsi="Times New Roman" w:cs="Times New Roman"/>
        </w:rPr>
        <w:tab/>
        <w:t>INTRODUCTION</w:t>
      </w:r>
      <w:r w:rsidR="00D22F3B" w:rsidRPr="006C7380">
        <w:rPr>
          <w:rFonts w:ascii="Times New Roman" w:eastAsia="STHupo" w:hAnsi="Times New Roman" w:cs="Times New Roman"/>
        </w:rPr>
        <w:tab/>
      </w:r>
      <w:r w:rsidR="00080328" w:rsidRPr="006C7380">
        <w:rPr>
          <w:rFonts w:ascii="Times New Roman" w:eastAsia="STHupo" w:hAnsi="Times New Roman" w:cs="Times New Roman"/>
        </w:rPr>
        <w:t>1</w:t>
      </w:r>
    </w:p>
    <w:p w14:paraId="2251F7B7" w14:textId="1F6A6E4B" w:rsidR="00080328" w:rsidRPr="006C7380" w:rsidRDefault="00080328" w:rsidP="00FF0764">
      <w:pPr>
        <w:tabs>
          <w:tab w:val="right" w:pos="547"/>
          <w:tab w:val="left" w:pos="990"/>
          <w:tab w:val="right" w:pos="1080"/>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t>II</w:t>
      </w:r>
      <w:r w:rsidRPr="006C7380">
        <w:rPr>
          <w:rFonts w:ascii="Times New Roman" w:eastAsia="STHupo" w:hAnsi="Times New Roman" w:cs="Times New Roman"/>
        </w:rPr>
        <w:tab/>
      </w:r>
      <w:r w:rsidR="002E52A2" w:rsidRPr="006C7380">
        <w:rPr>
          <w:rFonts w:ascii="Times New Roman" w:eastAsia="STHupo" w:hAnsi="Times New Roman" w:cs="Times New Roman"/>
        </w:rPr>
        <w:t>METHODS</w:t>
      </w:r>
      <w:r w:rsidR="00D22F3B" w:rsidRPr="006C7380">
        <w:rPr>
          <w:rFonts w:ascii="Times New Roman" w:eastAsia="STHupo" w:hAnsi="Times New Roman" w:cs="Times New Roman"/>
        </w:rPr>
        <w:tab/>
      </w:r>
      <w:r w:rsidR="002E52A2" w:rsidRPr="006C7380">
        <w:rPr>
          <w:rFonts w:ascii="Times New Roman" w:eastAsia="STHupo" w:hAnsi="Times New Roman" w:cs="Times New Roman"/>
        </w:rPr>
        <w:t>1</w:t>
      </w:r>
      <w:r w:rsidR="0053634C">
        <w:rPr>
          <w:rFonts w:ascii="Times New Roman" w:eastAsia="STHupo" w:hAnsi="Times New Roman" w:cs="Times New Roman"/>
        </w:rPr>
        <w:t>0</w:t>
      </w:r>
    </w:p>
    <w:p w14:paraId="409365D6" w14:textId="1CD042C2" w:rsidR="00E04159" w:rsidRPr="006C7380" w:rsidRDefault="00E0415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2E52A2" w:rsidRPr="006C7380">
        <w:rPr>
          <w:rFonts w:ascii="Times New Roman" w:eastAsia="STHupo" w:hAnsi="Times New Roman" w:cs="Times New Roman"/>
        </w:rPr>
        <w:tab/>
        <w:t>Study Design</w:t>
      </w:r>
      <w:r w:rsidRPr="006C7380">
        <w:rPr>
          <w:rFonts w:ascii="Times New Roman" w:eastAsia="STHupo" w:hAnsi="Times New Roman" w:cs="Times New Roman"/>
        </w:rPr>
        <w:tab/>
      </w:r>
      <w:r w:rsidR="002E52A2" w:rsidRPr="006C7380">
        <w:rPr>
          <w:rFonts w:ascii="Times New Roman" w:eastAsia="STHupo" w:hAnsi="Times New Roman" w:cs="Times New Roman"/>
        </w:rPr>
        <w:t>1</w:t>
      </w:r>
      <w:r w:rsidR="0053634C">
        <w:rPr>
          <w:rFonts w:ascii="Times New Roman" w:eastAsia="STHupo" w:hAnsi="Times New Roman" w:cs="Times New Roman"/>
        </w:rPr>
        <w:t>0</w:t>
      </w:r>
    </w:p>
    <w:p w14:paraId="71B6A652" w14:textId="7D5D5E7C" w:rsidR="00E04159" w:rsidRPr="006C7380" w:rsidRDefault="00E0415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2E52A2" w:rsidRPr="006C7380">
        <w:rPr>
          <w:rFonts w:ascii="Times New Roman" w:eastAsia="STHupo" w:hAnsi="Times New Roman" w:cs="Times New Roman"/>
        </w:rPr>
        <w:t>Stream Nutrients</w:t>
      </w:r>
      <w:r w:rsidRPr="006C7380">
        <w:rPr>
          <w:rFonts w:ascii="Times New Roman" w:eastAsia="STHupo" w:hAnsi="Times New Roman" w:cs="Times New Roman"/>
        </w:rPr>
        <w:tab/>
      </w:r>
      <w:r w:rsidR="002E52A2" w:rsidRPr="006C7380">
        <w:rPr>
          <w:rFonts w:ascii="Times New Roman" w:eastAsia="STHupo" w:hAnsi="Times New Roman" w:cs="Times New Roman"/>
        </w:rPr>
        <w:t>1</w:t>
      </w:r>
      <w:r w:rsidR="0053634C">
        <w:rPr>
          <w:rFonts w:ascii="Times New Roman" w:eastAsia="STHupo" w:hAnsi="Times New Roman" w:cs="Times New Roman"/>
        </w:rPr>
        <w:t>3</w:t>
      </w:r>
    </w:p>
    <w:p w14:paraId="6F6A20BB" w14:textId="66D0FA0D" w:rsidR="00043A7A" w:rsidRPr="006C7380" w:rsidRDefault="00E0415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2E52A2" w:rsidRPr="006C7380">
        <w:rPr>
          <w:rFonts w:ascii="Times New Roman" w:eastAsia="STHupo" w:hAnsi="Times New Roman" w:cs="Times New Roman"/>
        </w:rPr>
        <w:t>Fish Biomass Estimates</w:t>
      </w:r>
      <w:r w:rsidR="002E52A2" w:rsidRPr="006C7380">
        <w:rPr>
          <w:rFonts w:ascii="Times New Roman" w:eastAsia="STHupo" w:hAnsi="Times New Roman" w:cs="Times New Roman"/>
        </w:rPr>
        <w:tab/>
      </w:r>
      <w:r w:rsidR="00132C19" w:rsidRPr="006C7380">
        <w:rPr>
          <w:rFonts w:ascii="Times New Roman" w:eastAsia="STHupo" w:hAnsi="Times New Roman" w:cs="Times New Roman"/>
        </w:rPr>
        <w:t>1</w:t>
      </w:r>
      <w:r w:rsidR="0053634C">
        <w:rPr>
          <w:rFonts w:ascii="Times New Roman" w:eastAsia="STHupo" w:hAnsi="Times New Roman" w:cs="Times New Roman"/>
        </w:rPr>
        <w:t>4</w:t>
      </w:r>
    </w:p>
    <w:p w14:paraId="386E7BA9" w14:textId="22C08555" w:rsidR="00043A7A" w:rsidRPr="006C7380" w:rsidRDefault="00043A7A"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2E52A2" w:rsidRPr="006C7380">
        <w:rPr>
          <w:rFonts w:ascii="Times New Roman" w:eastAsia="STHupo" w:hAnsi="Times New Roman" w:cs="Times New Roman"/>
        </w:rPr>
        <w:t>Stream Metabolism</w:t>
      </w:r>
      <w:r w:rsidR="00B82449" w:rsidRPr="006C7380">
        <w:rPr>
          <w:rFonts w:ascii="Times New Roman" w:eastAsia="STHupo" w:hAnsi="Times New Roman" w:cs="Times New Roman"/>
        </w:rPr>
        <w:tab/>
        <w:t>1</w:t>
      </w:r>
      <w:r w:rsidR="0053634C">
        <w:rPr>
          <w:rFonts w:ascii="Times New Roman" w:eastAsia="STHupo" w:hAnsi="Times New Roman" w:cs="Times New Roman"/>
        </w:rPr>
        <w:t>5</w:t>
      </w:r>
    </w:p>
    <w:p w14:paraId="071780FE" w14:textId="6DF1446C" w:rsidR="00E04159" w:rsidRPr="006C7380" w:rsidRDefault="00043A7A" w:rsidP="00180FEF">
      <w:pPr>
        <w:tabs>
          <w:tab w:val="right" w:pos="547"/>
          <w:tab w:val="right" w:pos="1080"/>
          <w:tab w:val="right" w:pos="1224"/>
          <w:tab w:val="right" w:pos="1426"/>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00233E" w:rsidRPr="006C7380">
        <w:rPr>
          <w:rFonts w:ascii="Times New Roman" w:eastAsia="STHupo" w:hAnsi="Times New Roman" w:cs="Times New Roman"/>
        </w:rPr>
        <w:t>Statistical Analysis</w:t>
      </w:r>
      <w:r w:rsidRPr="006C7380">
        <w:rPr>
          <w:rFonts w:ascii="Times New Roman" w:eastAsia="STHupo" w:hAnsi="Times New Roman" w:cs="Times New Roman"/>
        </w:rPr>
        <w:tab/>
      </w:r>
      <w:r w:rsidR="0000233E" w:rsidRPr="006C7380">
        <w:rPr>
          <w:rFonts w:ascii="Times New Roman" w:eastAsia="STHupo" w:hAnsi="Times New Roman" w:cs="Times New Roman"/>
        </w:rPr>
        <w:t>1</w:t>
      </w:r>
      <w:r w:rsidR="0053634C">
        <w:rPr>
          <w:rFonts w:ascii="Times New Roman" w:eastAsia="STHupo" w:hAnsi="Times New Roman" w:cs="Times New Roman"/>
        </w:rPr>
        <w:t>8</w:t>
      </w:r>
    </w:p>
    <w:p w14:paraId="2FF18E30" w14:textId="0C75C4A0" w:rsidR="00080328" w:rsidRPr="006C7380" w:rsidRDefault="00080328" w:rsidP="006C4843">
      <w:pPr>
        <w:tabs>
          <w:tab w:val="right" w:pos="547"/>
          <w:tab w:val="left" w:pos="990"/>
          <w:tab w:val="right" w:pos="1080"/>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t>III</w:t>
      </w:r>
      <w:r w:rsidRPr="006C7380">
        <w:rPr>
          <w:rFonts w:ascii="Times New Roman" w:eastAsia="STHupo" w:hAnsi="Times New Roman" w:cs="Times New Roman"/>
        </w:rPr>
        <w:tab/>
      </w:r>
      <w:r w:rsidR="0000233E" w:rsidRPr="006C7380">
        <w:rPr>
          <w:rFonts w:ascii="Times New Roman" w:eastAsia="STHupo" w:hAnsi="Times New Roman" w:cs="Times New Roman"/>
        </w:rPr>
        <w:t>RESULTS</w:t>
      </w:r>
      <w:r w:rsidR="00D22F3B" w:rsidRPr="006C7380">
        <w:rPr>
          <w:rFonts w:ascii="Times New Roman" w:eastAsia="STHupo" w:hAnsi="Times New Roman" w:cs="Times New Roman"/>
        </w:rPr>
        <w:tab/>
      </w:r>
      <w:r w:rsidR="0053634C">
        <w:rPr>
          <w:rFonts w:ascii="Times New Roman" w:eastAsia="STHupo" w:hAnsi="Times New Roman" w:cs="Times New Roman"/>
        </w:rPr>
        <w:t>22</w:t>
      </w:r>
    </w:p>
    <w:p w14:paraId="7F66F383" w14:textId="28DDF595" w:rsidR="00003EC9" w:rsidRPr="006C7380" w:rsidRDefault="00067A7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00233E" w:rsidRPr="006C7380">
        <w:rPr>
          <w:rFonts w:ascii="Times New Roman" w:eastAsia="STHupo" w:hAnsi="Times New Roman" w:cs="Times New Roman"/>
        </w:rPr>
        <w:tab/>
        <w:t>Seasonal Variables</w:t>
      </w:r>
      <w:r w:rsidRPr="006C7380">
        <w:rPr>
          <w:rFonts w:ascii="Times New Roman" w:eastAsia="STHupo" w:hAnsi="Times New Roman" w:cs="Times New Roman"/>
        </w:rPr>
        <w:tab/>
      </w:r>
      <w:r w:rsidR="0053634C">
        <w:rPr>
          <w:rFonts w:ascii="Times New Roman" w:eastAsia="STHupo" w:hAnsi="Times New Roman" w:cs="Times New Roman"/>
        </w:rPr>
        <w:t>22</w:t>
      </w:r>
    </w:p>
    <w:p w14:paraId="0699944B" w14:textId="0BD29C0A" w:rsidR="00067A79" w:rsidRPr="006C7380" w:rsidRDefault="00003EC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5E13FB" w:rsidRPr="006C7380">
        <w:rPr>
          <w:rFonts w:ascii="Times New Roman" w:eastAsia="STHupo" w:hAnsi="Times New Roman" w:cs="Times New Roman"/>
        </w:rPr>
        <w:t>Factors Related to GPP</w:t>
      </w:r>
      <w:r w:rsidR="00D22F3B" w:rsidRPr="006C7380">
        <w:rPr>
          <w:rFonts w:ascii="Times New Roman" w:eastAsia="STHupo" w:hAnsi="Times New Roman" w:cs="Times New Roman"/>
        </w:rPr>
        <w:tab/>
      </w:r>
      <w:r w:rsidR="0053634C">
        <w:rPr>
          <w:rFonts w:ascii="Times New Roman" w:eastAsia="STHupo" w:hAnsi="Times New Roman" w:cs="Times New Roman"/>
        </w:rPr>
        <w:t>26</w:t>
      </w:r>
    </w:p>
    <w:p w14:paraId="2AC79C82" w14:textId="746A2813" w:rsidR="00067A79" w:rsidRPr="006C7380" w:rsidRDefault="00067A7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5E13FB" w:rsidRPr="006C7380">
        <w:rPr>
          <w:rFonts w:ascii="Times New Roman" w:eastAsia="STHupo" w:hAnsi="Times New Roman" w:cs="Times New Roman"/>
        </w:rPr>
        <w:t>Factors Related to ER</w:t>
      </w:r>
      <w:r w:rsidR="00D22F3B" w:rsidRPr="006C7380">
        <w:rPr>
          <w:rFonts w:ascii="Times New Roman" w:eastAsia="STHupo" w:hAnsi="Times New Roman" w:cs="Times New Roman"/>
        </w:rPr>
        <w:tab/>
      </w:r>
      <w:r w:rsidR="0053634C">
        <w:rPr>
          <w:rFonts w:ascii="Times New Roman" w:eastAsia="STHupo" w:hAnsi="Times New Roman" w:cs="Times New Roman"/>
        </w:rPr>
        <w:t>27</w:t>
      </w:r>
    </w:p>
    <w:p w14:paraId="78523C8B" w14:textId="76E7D4C1" w:rsidR="00067A79" w:rsidRPr="006C7380" w:rsidRDefault="00067A79" w:rsidP="00180FEF">
      <w:pPr>
        <w:tabs>
          <w:tab w:val="right" w:pos="547"/>
          <w:tab w:val="right" w:pos="1080"/>
          <w:tab w:val="right" w:pos="1224"/>
          <w:tab w:val="right" w:pos="1426"/>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5E13FB" w:rsidRPr="006C7380">
        <w:rPr>
          <w:rFonts w:ascii="Times New Roman" w:eastAsia="STHupo" w:hAnsi="Times New Roman" w:cs="Times New Roman"/>
        </w:rPr>
        <w:t>Factors Related to Trout Biomass</w:t>
      </w:r>
      <w:r w:rsidR="00D22F3B" w:rsidRPr="006C7380">
        <w:rPr>
          <w:rFonts w:ascii="Times New Roman" w:eastAsia="STHupo" w:hAnsi="Times New Roman" w:cs="Times New Roman"/>
        </w:rPr>
        <w:tab/>
      </w:r>
      <w:r w:rsidR="0053634C">
        <w:rPr>
          <w:rFonts w:ascii="Times New Roman" w:eastAsia="STHupo" w:hAnsi="Times New Roman" w:cs="Times New Roman"/>
        </w:rPr>
        <w:t>30</w:t>
      </w:r>
    </w:p>
    <w:p w14:paraId="23790AA7" w14:textId="2BC67977" w:rsidR="00080328" w:rsidRPr="006C7380" w:rsidRDefault="005E13FB" w:rsidP="003F1E18">
      <w:pPr>
        <w:tabs>
          <w:tab w:val="right" w:pos="547"/>
          <w:tab w:val="left" w:pos="990"/>
          <w:tab w:val="right" w:pos="1080"/>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t>IV</w:t>
      </w:r>
      <w:r w:rsidRPr="006C7380">
        <w:rPr>
          <w:rFonts w:ascii="Times New Roman" w:eastAsia="STHupo" w:hAnsi="Times New Roman" w:cs="Times New Roman"/>
        </w:rPr>
        <w:tab/>
        <w:t>DISCUSSION</w:t>
      </w:r>
      <w:r w:rsidR="00D22F3B" w:rsidRPr="006C7380">
        <w:rPr>
          <w:rFonts w:ascii="Times New Roman" w:eastAsia="STHupo" w:hAnsi="Times New Roman" w:cs="Times New Roman"/>
        </w:rPr>
        <w:tab/>
      </w:r>
      <w:r w:rsidR="0053634C">
        <w:rPr>
          <w:rFonts w:ascii="Times New Roman" w:eastAsia="STHupo" w:hAnsi="Times New Roman" w:cs="Times New Roman"/>
        </w:rPr>
        <w:t>34</w:t>
      </w:r>
    </w:p>
    <w:p w14:paraId="608BF699" w14:textId="5B6370EC" w:rsidR="005948D1" w:rsidRPr="006C7380" w:rsidRDefault="00080328"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Pr="006C7380">
        <w:rPr>
          <w:rFonts w:ascii="Times New Roman" w:eastAsia="STHupo" w:hAnsi="Times New Roman" w:cs="Times New Roman"/>
        </w:rPr>
        <w:tab/>
      </w:r>
      <w:r w:rsidR="005E13FB" w:rsidRPr="006C7380">
        <w:rPr>
          <w:rFonts w:ascii="Times New Roman" w:eastAsia="STHupo" w:hAnsi="Times New Roman" w:cs="Times New Roman"/>
        </w:rPr>
        <w:t>GPP</w:t>
      </w:r>
      <w:r w:rsidR="005E13FB" w:rsidRPr="006C7380">
        <w:rPr>
          <w:rFonts w:ascii="Times New Roman" w:eastAsia="STHupo" w:hAnsi="Times New Roman" w:cs="Times New Roman"/>
        </w:rPr>
        <w:tab/>
      </w:r>
      <w:r w:rsidR="0053634C">
        <w:rPr>
          <w:rFonts w:ascii="Times New Roman" w:eastAsia="STHupo" w:hAnsi="Times New Roman" w:cs="Times New Roman"/>
        </w:rPr>
        <w:t>34</w:t>
      </w:r>
    </w:p>
    <w:p w14:paraId="2B04EF7B" w14:textId="699AF8C5" w:rsidR="00080328" w:rsidRPr="006C7380" w:rsidRDefault="005948D1"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5E13FB" w:rsidRPr="006C7380">
        <w:rPr>
          <w:rFonts w:ascii="Times New Roman" w:eastAsia="STHupo" w:hAnsi="Times New Roman" w:cs="Times New Roman"/>
        </w:rPr>
        <w:tab/>
        <w:t>ER</w:t>
      </w:r>
      <w:r w:rsidR="005E13FB" w:rsidRPr="006C7380">
        <w:rPr>
          <w:rFonts w:ascii="Times New Roman" w:eastAsia="STHupo" w:hAnsi="Times New Roman" w:cs="Times New Roman"/>
        </w:rPr>
        <w:tab/>
      </w:r>
      <w:r w:rsidR="0053634C">
        <w:rPr>
          <w:rFonts w:ascii="Times New Roman" w:eastAsia="STHupo" w:hAnsi="Times New Roman" w:cs="Times New Roman"/>
        </w:rPr>
        <w:t>37</w:t>
      </w:r>
    </w:p>
    <w:p w14:paraId="5539F172" w14:textId="1B951FDE" w:rsidR="00003EC9" w:rsidRPr="006C7380" w:rsidRDefault="00080328"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00003EC9" w:rsidRPr="006C7380">
        <w:rPr>
          <w:rFonts w:ascii="Times New Roman" w:eastAsia="STHupo" w:hAnsi="Times New Roman" w:cs="Times New Roman"/>
        </w:rPr>
        <w:tab/>
      </w:r>
      <w:r w:rsidR="00180FEF" w:rsidRPr="006C7380">
        <w:rPr>
          <w:rFonts w:ascii="Times New Roman" w:eastAsia="STHupo" w:hAnsi="Times New Roman" w:cs="Times New Roman"/>
        </w:rPr>
        <w:tab/>
      </w:r>
      <w:r w:rsidRPr="006C7380">
        <w:rPr>
          <w:rFonts w:ascii="Times New Roman" w:eastAsia="STHupo" w:hAnsi="Times New Roman" w:cs="Times New Roman"/>
        </w:rPr>
        <w:tab/>
      </w:r>
      <w:r w:rsidR="005E13FB" w:rsidRPr="006C7380">
        <w:rPr>
          <w:rFonts w:ascii="Times New Roman" w:eastAsia="STHupo" w:hAnsi="Times New Roman" w:cs="Times New Roman"/>
        </w:rPr>
        <w:t>Trout Biomass</w:t>
      </w:r>
      <w:r w:rsidRPr="006C7380">
        <w:rPr>
          <w:rFonts w:ascii="Times New Roman" w:eastAsia="STHupo" w:hAnsi="Times New Roman" w:cs="Times New Roman"/>
        </w:rPr>
        <w:tab/>
      </w:r>
      <w:r w:rsidR="0053634C">
        <w:rPr>
          <w:rFonts w:ascii="Times New Roman" w:eastAsia="STHupo" w:hAnsi="Times New Roman" w:cs="Times New Roman"/>
        </w:rPr>
        <w:t>39</w:t>
      </w:r>
    </w:p>
    <w:p w14:paraId="526A646D" w14:textId="4100031C" w:rsidR="00080328" w:rsidRPr="006C7380" w:rsidRDefault="00003EC9" w:rsidP="005E13FB">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5E13FB" w:rsidRPr="006C7380">
        <w:rPr>
          <w:rFonts w:ascii="Times New Roman" w:eastAsia="STHupo" w:hAnsi="Times New Roman" w:cs="Times New Roman"/>
        </w:rPr>
        <w:t>Future Studies</w:t>
      </w:r>
      <w:r w:rsidRPr="006C7380">
        <w:rPr>
          <w:rFonts w:ascii="Times New Roman" w:eastAsia="STHupo" w:hAnsi="Times New Roman" w:cs="Times New Roman"/>
        </w:rPr>
        <w:tab/>
      </w:r>
      <w:r w:rsidR="0053634C">
        <w:rPr>
          <w:rFonts w:ascii="Times New Roman" w:eastAsia="STHupo" w:hAnsi="Times New Roman" w:cs="Times New Roman"/>
        </w:rPr>
        <w:t>4</w:t>
      </w:r>
      <w:r w:rsidR="005E13FB" w:rsidRPr="006C7380">
        <w:rPr>
          <w:rFonts w:ascii="Times New Roman" w:eastAsia="STHupo" w:hAnsi="Times New Roman" w:cs="Times New Roman"/>
        </w:rPr>
        <w:t>1</w:t>
      </w:r>
    </w:p>
    <w:p w14:paraId="7FAF2F87" w14:textId="3457685E" w:rsidR="00003EC9" w:rsidRPr="006C7380" w:rsidRDefault="0056226F" w:rsidP="002A7868">
      <w:pPr>
        <w:tabs>
          <w:tab w:val="right" w:pos="547"/>
          <w:tab w:val="right" w:pos="1080"/>
          <w:tab w:val="right" w:pos="1224"/>
          <w:tab w:val="right" w:pos="1426"/>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2A7868" w:rsidRPr="006C7380">
        <w:rPr>
          <w:rFonts w:ascii="Times New Roman" w:eastAsia="STHupo" w:hAnsi="Times New Roman" w:cs="Times New Roman"/>
        </w:rPr>
        <w:t>Conclusion</w:t>
      </w:r>
      <w:r w:rsidR="002A7868" w:rsidRPr="006C7380">
        <w:rPr>
          <w:rFonts w:ascii="Times New Roman" w:eastAsia="STHupo" w:hAnsi="Times New Roman" w:cs="Times New Roman"/>
        </w:rPr>
        <w:tab/>
      </w:r>
      <w:r w:rsidR="0053634C">
        <w:rPr>
          <w:rFonts w:ascii="Times New Roman" w:eastAsia="STHupo" w:hAnsi="Times New Roman" w:cs="Times New Roman"/>
        </w:rPr>
        <w:t>43</w:t>
      </w:r>
    </w:p>
    <w:p w14:paraId="433EEEAB" w14:textId="63E63F03" w:rsidR="00BE2297" w:rsidRPr="006C7380" w:rsidRDefault="00F375D4" w:rsidP="002A7868">
      <w:pPr>
        <w:tabs>
          <w:tab w:val="right" w:pos="547"/>
          <w:tab w:val="left" w:pos="990"/>
          <w:tab w:val="right" w:pos="1080"/>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006C4843" w:rsidRPr="006C7380">
        <w:rPr>
          <w:rFonts w:ascii="Times New Roman" w:eastAsia="STHupo" w:hAnsi="Times New Roman" w:cs="Times New Roman"/>
        </w:rPr>
        <w:t>REFERENCES</w:t>
      </w:r>
      <w:r w:rsidR="002A7868" w:rsidRPr="006C7380">
        <w:rPr>
          <w:rFonts w:ascii="Times New Roman" w:eastAsia="STHupo" w:hAnsi="Times New Roman" w:cs="Times New Roman"/>
        </w:rPr>
        <w:tab/>
      </w:r>
      <w:r w:rsidR="0053634C">
        <w:rPr>
          <w:rFonts w:ascii="Times New Roman" w:eastAsia="STHupo" w:hAnsi="Times New Roman" w:cs="Times New Roman"/>
        </w:rPr>
        <w:t>44</w:t>
      </w:r>
    </w:p>
    <w:p w14:paraId="7781B3C7" w14:textId="77777777" w:rsidR="00710A78" w:rsidRPr="006C7380" w:rsidRDefault="00080328" w:rsidP="00710A78">
      <w:pPr>
        <w:spacing w:line="480" w:lineRule="auto"/>
        <w:jc w:val="center"/>
        <w:rPr>
          <w:rFonts w:ascii="Times New Roman" w:hAnsi="Times New Roman" w:cs="Times New Roman"/>
        </w:rPr>
      </w:pPr>
      <w:r w:rsidRPr="006C7380">
        <w:rPr>
          <w:rFonts w:ascii="Times New Roman" w:eastAsia="STHupo" w:hAnsi="Times New Roman" w:cs="Times New Roman"/>
          <w:b/>
        </w:rPr>
        <w:br w:type="page"/>
      </w:r>
      <w:r w:rsidR="00710A78" w:rsidRPr="006C7380">
        <w:rPr>
          <w:rFonts w:ascii="Times New Roman" w:hAnsi="Times New Roman" w:cs="Times New Roman"/>
        </w:rPr>
        <w:t>LIST OF FIGURES</w:t>
      </w:r>
    </w:p>
    <w:p w14:paraId="45DAD3A7" w14:textId="77777777" w:rsidR="00710A78" w:rsidRPr="006C7380" w:rsidRDefault="00710A78" w:rsidP="00710A78">
      <w:pPr>
        <w:spacing w:line="480" w:lineRule="auto"/>
        <w:rPr>
          <w:rFonts w:ascii="Times New Roman" w:hAnsi="Times New Roman" w:cs="Times New Roman"/>
        </w:rPr>
      </w:pPr>
      <w:r w:rsidRPr="006C7380">
        <w:rPr>
          <w:rFonts w:ascii="Times New Roman" w:hAnsi="Times New Roman" w:cs="Times New Roman"/>
        </w:rPr>
        <w:t>Figure</w:t>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 xml:space="preserve">    Page</w:t>
      </w:r>
      <w:r w:rsidRPr="006C7380">
        <w:rPr>
          <w:rFonts w:ascii="Times New Roman" w:hAnsi="Times New Roman" w:cs="Times New Roman"/>
        </w:rPr>
        <w:tab/>
      </w:r>
    </w:p>
    <w:p w14:paraId="76F678F8" w14:textId="73379784" w:rsidR="00710A78" w:rsidRPr="006C7380" w:rsidRDefault="00710A78" w:rsidP="00710A78">
      <w:pPr>
        <w:tabs>
          <w:tab w:val="right" w:pos="540"/>
          <w:tab w:val="left" w:pos="1083"/>
          <w:tab w:val="right" w:leader="dot" w:pos="8370"/>
        </w:tabs>
        <w:ind w:left="1083" w:hanging="720"/>
        <w:rPr>
          <w:rFonts w:ascii="Times New Roman" w:hAnsi="Times New Roman" w:cs="Times New Roman"/>
        </w:rPr>
      </w:pPr>
      <w:r w:rsidRPr="006C7380">
        <w:rPr>
          <w:rFonts w:ascii="Times New Roman" w:hAnsi="Times New Roman" w:cs="Times New Roman"/>
        </w:rPr>
        <w:tab/>
        <w:t>1</w:t>
      </w:r>
      <w:r w:rsidRPr="006C7380">
        <w:rPr>
          <w:rFonts w:ascii="Times New Roman" w:hAnsi="Times New Roman" w:cs="Times New Roman"/>
        </w:rPr>
        <w:tab/>
        <w:t>Map showing Taneum, Swauk, and Teanaway catchments with         respective study sites.</w:t>
      </w:r>
      <w:r w:rsidRPr="006C7380">
        <w:rPr>
          <w:rFonts w:ascii="Times New Roman" w:hAnsi="Times New Roman" w:cs="Times New Roman"/>
        </w:rPr>
        <w:tab/>
      </w:r>
      <w:r w:rsidR="0053634C">
        <w:rPr>
          <w:rFonts w:ascii="Times New Roman" w:hAnsi="Times New Roman" w:cs="Times New Roman"/>
        </w:rPr>
        <w:t>1</w:t>
      </w:r>
      <w:r w:rsidRPr="006C7380">
        <w:rPr>
          <w:rFonts w:ascii="Times New Roman" w:hAnsi="Times New Roman" w:cs="Times New Roman"/>
        </w:rPr>
        <w:t>1</w:t>
      </w:r>
    </w:p>
    <w:p w14:paraId="688BB0FC" w14:textId="77777777" w:rsidR="00710A78" w:rsidRPr="006C7380" w:rsidRDefault="00710A78" w:rsidP="00710A78">
      <w:pPr>
        <w:tabs>
          <w:tab w:val="right" w:pos="540"/>
          <w:tab w:val="left" w:pos="1083"/>
          <w:tab w:val="right" w:leader="dot" w:pos="8370"/>
        </w:tabs>
        <w:ind w:left="1083" w:hanging="720"/>
        <w:rPr>
          <w:rFonts w:ascii="Times New Roman" w:hAnsi="Times New Roman" w:cs="Times New Roman"/>
        </w:rPr>
      </w:pPr>
    </w:p>
    <w:p w14:paraId="5211AD28" w14:textId="300E0D73" w:rsidR="00710A78" w:rsidRPr="006C7380" w:rsidRDefault="00710A78" w:rsidP="00710A78">
      <w:pPr>
        <w:tabs>
          <w:tab w:val="right" w:pos="540"/>
          <w:tab w:val="left" w:pos="1083"/>
          <w:tab w:val="left" w:pos="1425"/>
          <w:tab w:val="right" w:leader="dot" w:pos="8370"/>
        </w:tabs>
        <w:rPr>
          <w:rFonts w:ascii="Times New Roman" w:hAnsi="Times New Roman" w:cs="Times New Roman"/>
        </w:rPr>
      </w:pPr>
      <w:r w:rsidRPr="006C7380">
        <w:rPr>
          <w:rFonts w:ascii="Times New Roman" w:hAnsi="Times New Roman" w:cs="Times New Roman"/>
        </w:rPr>
        <w:tab/>
        <w:t>2</w:t>
      </w:r>
      <w:r w:rsidRPr="006C7380">
        <w:rPr>
          <w:rFonts w:ascii="Times New Roman" w:hAnsi="Times New Roman" w:cs="Times New Roman"/>
        </w:rPr>
        <w:tab/>
        <w:t>Flow diagram of model selection process.</w:t>
      </w:r>
      <w:r w:rsidRPr="006C7380">
        <w:rPr>
          <w:rFonts w:ascii="Times New Roman" w:hAnsi="Times New Roman" w:cs="Times New Roman"/>
        </w:rPr>
        <w:tab/>
      </w:r>
      <w:r w:rsidR="0053634C">
        <w:rPr>
          <w:rFonts w:ascii="Times New Roman" w:hAnsi="Times New Roman" w:cs="Times New Roman"/>
        </w:rPr>
        <w:t>2</w:t>
      </w:r>
      <w:r w:rsidRPr="006C7380">
        <w:rPr>
          <w:rFonts w:ascii="Times New Roman" w:hAnsi="Times New Roman" w:cs="Times New Roman"/>
        </w:rPr>
        <w:t>1</w:t>
      </w:r>
    </w:p>
    <w:p w14:paraId="0B2CA9CE" w14:textId="77777777" w:rsidR="00710A78" w:rsidRPr="006C7380" w:rsidRDefault="00710A78" w:rsidP="00710A78">
      <w:pPr>
        <w:tabs>
          <w:tab w:val="right" w:pos="540"/>
          <w:tab w:val="left" w:pos="1083"/>
          <w:tab w:val="left" w:pos="1425"/>
          <w:tab w:val="right" w:leader="dot" w:pos="8370"/>
        </w:tabs>
        <w:rPr>
          <w:rFonts w:ascii="Times New Roman" w:hAnsi="Times New Roman" w:cs="Times New Roman"/>
        </w:rPr>
      </w:pPr>
    </w:p>
    <w:p w14:paraId="4B7B083F" w14:textId="5B6D6078" w:rsidR="00710A78" w:rsidRPr="006C7380" w:rsidRDefault="00710A78" w:rsidP="00710A78">
      <w:pPr>
        <w:tabs>
          <w:tab w:val="right" w:pos="540"/>
          <w:tab w:val="left" w:pos="1083"/>
          <w:tab w:val="left" w:pos="1425"/>
          <w:tab w:val="right" w:leader="dot" w:pos="8370"/>
        </w:tabs>
        <w:rPr>
          <w:rFonts w:ascii="Times New Roman" w:hAnsi="Times New Roman" w:cs="Times New Roman"/>
        </w:rPr>
      </w:pPr>
      <w:r w:rsidRPr="006C7380">
        <w:rPr>
          <w:rFonts w:ascii="Times New Roman" w:hAnsi="Times New Roman" w:cs="Times New Roman"/>
        </w:rPr>
        <w:tab/>
        <w:t>3</w:t>
      </w:r>
      <w:r w:rsidRPr="006C7380">
        <w:rPr>
          <w:rFonts w:ascii="Times New Roman" w:hAnsi="Times New Roman" w:cs="Times New Roman"/>
        </w:rPr>
        <w:tab/>
        <w:t>Boxplot of selected seasonal variables at consecutive sampling periods.</w:t>
      </w:r>
      <w:r w:rsidRPr="006C7380">
        <w:rPr>
          <w:rFonts w:ascii="Times New Roman" w:hAnsi="Times New Roman" w:cs="Times New Roman"/>
        </w:rPr>
        <w:tab/>
      </w:r>
      <w:r w:rsidR="0053634C">
        <w:rPr>
          <w:rFonts w:ascii="Times New Roman" w:hAnsi="Times New Roman" w:cs="Times New Roman"/>
        </w:rPr>
        <w:t>23</w:t>
      </w:r>
    </w:p>
    <w:p w14:paraId="49F82C82" w14:textId="77777777" w:rsidR="00710A78" w:rsidRPr="006C7380" w:rsidRDefault="00710A78" w:rsidP="00710A78">
      <w:pPr>
        <w:tabs>
          <w:tab w:val="right" w:pos="540"/>
          <w:tab w:val="left" w:pos="1083"/>
          <w:tab w:val="left" w:pos="1425"/>
          <w:tab w:val="right" w:leader="dot" w:pos="8370"/>
        </w:tabs>
        <w:rPr>
          <w:rFonts w:ascii="Times New Roman" w:hAnsi="Times New Roman" w:cs="Times New Roman"/>
        </w:rPr>
      </w:pPr>
    </w:p>
    <w:p w14:paraId="50D045FA" w14:textId="1D00764B" w:rsidR="00710A78" w:rsidRPr="006C7380" w:rsidRDefault="00710A78" w:rsidP="00710A78">
      <w:pPr>
        <w:tabs>
          <w:tab w:val="right" w:pos="540"/>
          <w:tab w:val="left" w:pos="1083"/>
          <w:tab w:val="left" w:pos="1425"/>
          <w:tab w:val="right" w:leader="dot" w:pos="8370"/>
        </w:tabs>
        <w:rPr>
          <w:rFonts w:ascii="Times New Roman" w:hAnsi="Times New Roman" w:cs="Times New Roman"/>
        </w:rPr>
      </w:pPr>
      <w:r w:rsidRPr="006C7380">
        <w:rPr>
          <w:rFonts w:ascii="Times New Roman" w:hAnsi="Times New Roman" w:cs="Times New Roman"/>
        </w:rPr>
        <w:tab/>
        <w:t>4</w:t>
      </w:r>
      <w:r w:rsidRPr="006C7380">
        <w:rPr>
          <w:rFonts w:ascii="Times New Roman" w:hAnsi="Times New Roman" w:cs="Times New Roman"/>
        </w:rPr>
        <w:tab/>
        <w:t>Boxplot of nutrient concentrations at consecutive sampling periods</w:t>
      </w:r>
      <w:r w:rsidRPr="006C7380">
        <w:rPr>
          <w:rFonts w:ascii="Times New Roman" w:hAnsi="Times New Roman" w:cs="Times New Roman"/>
        </w:rPr>
        <w:tab/>
      </w:r>
      <w:r w:rsidR="0053634C">
        <w:rPr>
          <w:rFonts w:ascii="Times New Roman" w:hAnsi="Times New Roman" w:cs="Times New Roman"/>
        </w:rPr>
        <w:t>25</w:t>
      </w:r>
    </w:p>
    <w:p w14:paraId="61195DFC" w14:textId="77777777" w:rsidR="00710A78" w:rsidRPr="006C7380" w:rsidRDefault="00710A78" w:rsidP="00710A78">
      <w:pPr>
        <w:tabs>
          <w:tab w:val="right" w:pos="540"/>
          <w:tab w:val="left" w:pos="1083"/>
          <w:tab w:val="left" w:pos="1425"/>
          <w:tab w:val="right" w:leader="dot" w:pos="8370"/>
        </w:tabs>
        <w:rPr>
          <w:rFonts w:ascii="Times New Roman" w:hAnsi="Times New Roman" w:cs="Times New Roman"/>
        </w:rPr>
      </w:pPr>
    </w:p>
    <w:p w14:paraId="25378868" w14:textId="70FE739C"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5</w:t>
      </w:r>
      <w:r w:rsidRPr="006C7380">
        <w:rPr>
          <w:rFonts w:ascii="Times New Roman" w:hAnsi="Times New Roman" w:cs="Times New Roman"/>
        </w:rPr>
        <w:tab/>
        <w:t>Boxplot of  GPP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for all study sites at consecutive sampling periods with associated linear mixed effects p&lt;0.0001 from the GPP       model.</w:t>
      </w:r>
      <w:r w:rsidRPr="006C7380">
        <w:rPr>
          <w:rFonts w:ascii="Times New Roman" w:hAnsi="Times New Roman" w:cs="Times New Roman"/>
        </w:rPr>
        <w:tab/>
      </w:r>
      <w:r w:rsidR="0053634C">
        <w:rPr>
          <w:rFonts w:ascii="Times New Roman" w:hAnsi="Times New Roman" w:cs="Times New Roman"/>
        </w:rPr>
        <w:t>26</w:t>
      </w:r>
    </w:p>
    <w:p w14:paraId="5E78BAEC" w14:textId="77777777"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p>
    <w:p w14:paraId="58A7D1F7" w14:textId="5017D680" w:rsidR="00710A78" w:rsidRPr="006C7380" w:rsidRDefault="00710A78" w:rsidP="00710A78">
      <w:pPr>
        <w:tabs>
          <w:tab w:val="right" w:pos="540"/>
          <w:tab w:val="left" w:pos="1083"/>
          <w:tab w:val="right" w:leader="dot" w:pos="8370"/>
        </w:tabs>
        <w:ind w:left="1083" w:hanging="605"/>
        <w:rPr>
          <w:rFonts w:ascii="Times New Roman" w:hAnsi="Times New Roman" w:cs="Times New Roman"/>
        </w:rPr>
      </w:pPr>
      <w:r w:rsidRPr="006C7380">
        <w:rPr>
          <w:rFonts w:ascii="Times New Roman" w:hAnsi="Times New Roman" w:cs="Times New Roman"/>
        </w:rPr>
        <w:tab/>
        <w:t>6</w:t>
      </w:r>
      <w:r w:rsidRPr="006C7380">
        <w:rPr>
          <w:rFonts w:ascii="Times New Roman" w:hAnsi="Times New Roman" w:cs="Times New Roman"/>
        </w:rPr>
        <w:tab/>
        <w:t xml:space="preserve">Regression of log transformed GPP and stream depth (m) with associated linear mixed effects p&lt;0.001 and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vertAlign w:val="subscript"/>
        </w:rPr>
        <w:t>adj</w:t>
      </w:r>
      <w:r w:rsidRPr="006C7380">
        <w:rPr>
          <w:rFonts w:ascii="Times New Roman" w:hAnsi="Times New Roman" w:cs="Times New Roman"/>
        </w:rPr>
        <w:t xml:space="preserve"> of 0.13 from the GPP model.</w:t>
      </w:r>
      <w:r w:rsidRPr="006C7380">
        <w:rPr>
          <w:rFonts w:ascii="Times New Roman" w:hAnsi="Times New Roman" w:cs="Times New Roman"/>
        </w:rPr>
        <w:tab/>
      </w:r>
      <w:r w:rsidR="0053634C">
        <w:rPr>
          <w:rFonts w:ascii="Times New Roman" w:hAnsi="Times New Roman" w:cs="Times New Roman"/>
        </w:rPr>
        <w:t>27</w:t>
      </w:r>
    </w:p>
    <w:p w14:paraId="392ECF97" w14:textId="77777777" w:rsidR="00710A78" w:rsidRPr="006C7380" w:rsidRDefault="00710A78" w:rsidP="00710A78">
      <w:pPr>
        <w:tabs>
          <w:tab w:val="right" w:pos="540"/>
          <w:tab w:val="left" w:pos="1083"/>
          <w:tab w:val="right" w:leader="dot" w:pos="8370"/>
        </w:tabs>
        <w:ind w:left="1083" w:hanging="605"/>
        <w:rPr>
          <w:rFonts w:ascii="Times New Roman" w:hAnsi="Times New Roman" w:cs="Times New Roman"/>
        </w:rPr>
      </w:pPr>
    </w:p>
    <w:p w14:paraId="53DEAC0C" w14:textId="325D19ED"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7</w:t>
      </w:r>
      <w:r w:rsidRPr="006C7380">
        <w:rPr>
          <w:rFonts w:ascii="Times New Roman" w:hAnsi="Times New Roman" w:cs="Times New Roman"/>
        </w:rPr>
        <w:tab/>
        <w:t>Boxplot of the absolute value of ER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for all sites at     consecutive sampling periods.</w:t>
      </w:r>
      <w:r w:rsidRPr="006C7380">
        <w:rPr>
          <w:rFonts w:ascii="Times New Roman" w:hAnsi="Times New Roman" w:cs="Times New Roman"/>
        </w:rPr>
        <w:tab/>
      </w:r>
      <w:r w:rsidR="0053634C">
        <w:rPr>
          <w:rFonts w:ascii="Times New Roman" w:hAnsi="Times New Roman" w:cs="Times New Roman"/>
        </w:rPr>
        <w:t>28</w:t>
      </w:r>
    </w:p>
    <w:p w14:paraId="207B1A2F" w14:textId="77777777"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p>
    <w:p w14:paraId="2DA83E0A" w14:textId="17B03C4C"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8</w:t>
      </w:r>
      <w:r w:rsidRPr="006C7380">
        <w:rPr>
          <w:rFonts w:ascii="Times New Roman" w:hAnsi="Times New Roman" w:cs="Times New Roman"/>
        </w:rPr>
        <w:tab/>
        <w:t>Regression of log transformed ER and stream depth (m) with an       associated linear mixed effects</w:t>
      </w:r>
      <w:r w:rsidRPr="006C7380">
        <w:rPr>
          <w:rFonts w:ascii="Times New Roman" w:hAnsi="Times New Roman" w:cs="Times New Roman"/>
          <w:lang w:eastAsia="ja-JP"/>
        </w:rPr>
        <w:t xml:space="preserve"> model </w:t>
      </w:r>
      <w:r w:rsidRPr="006C7380">
        <w:rPr>
          <w:rFonts w:ascii="Times New Roman" w:hAnsi="Times New Roman" w:cs="Times New Roman"/>
        </w:rPr>
        <w:t>R</w:t>
      </w:r>
      <w:r w:rsidRPr="006C7380">
        <w:rPr>
          <w:rFonts w:ascii="Times New Roman" w:hAnsi="Times New Roman" w:cs="Times New Roman"/>
          <w:vertAlign w:val="superscript"/>
        </w:rPr>
        <w:t>2</w:t>
      </w:r>
      <w:r w:rsidRPr="006C7380">
        <w:rPr>
          <w:rFonts w:ascii="Times New Roman" w:hAnsi="Times New Roman" w:cs="Times New Roman"/>
          <w:vertAlign w:val="subscript"/>
        </w:rPr>
        <w:t>adj</w:t>
      </w:r>
      <w:r w:rsidRPr="006C7380">
        <w:rPr>
          <w:rFonts w:ascii="Times New Roman" w:hAnsi="Times New Roman" w:cs="Times New Roman"/>
        </w:rPr>
        <w:t xml:space="preserve"> of 0.36                                        and p&lt; 0.0001 from the ER model.</w:t>
      </w:r>
      <w:r w:rsidRPr="006C7380">
        <w:rPr>
          <w:rFonts w:ascii="Times New Roman" w:hAnsi="Times New Roman" w:cs="Times New Roman"/>
        </w:rPr>
        <w:tab/>
      </w:r>
      <w:r w:rsidR="0053634C">
        <w:rPr>
          <w:rFonts w:ascii="Times New Roman" w:hAnsi="Times New Roman" w:cs="Times New Roman"/>
        </w:rPr>
        <w:t>28</w:t>
      </w:r>
    </w:p>
    <w:p w14:paraId="2A60CB9E" w14:textId="77777777"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p>
    <w:p w14:paraId="5E7038E6" w14:textId="2152BBBB"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9</w:t>
      </w:r>
      <w:r w:rsidRPr="006C7380">
        <w:rPr>
          <w:rFonts w:ascii="Times New Roman" w:hAnsi="Times New Roman" w:cs="Times New Roman"/>
        </w:rPr>
        <w:tab/>
        <w:t xml:space="preserve">Regression of log transformed ER and Slope (%) with an associated linear mixed effects </w:t>
      </w:r>
      <w:r w:rsidRPr="006C7380">
        <w:rPr>
          <w:rFonts w:ascii="Times New Roman" w:hAnsi="Times New Roman" w:cs="Times New Roman"/>
          <w:lang w:eastAsia="ja-JP"/>
        </w:rPr>
        <w:t xml:space="preserve">model </w:t>
      </w:r>
      <w:r w:rsidRPr="006C7380">
        <w:rPr>
          <w:rFonts w:ascii="Times New Roman" w:hAnsi="Times New Roman" w:cs="Times New Roman"/>
        </w:rPr>
        <w:t>R</w:t>
      </w:r>
      <w:r w:rsidRPr="006C7380">
        <w:rPr>
          <w:rFonts w:ascii="Times New Roman" w:hAnsi="Times New Roman" w:cs="Times New Roman"/>
          <w:vertAlign w:val="superscript"/>
        </w:rPr>
        <w:t>2</w:t>
      </w:r>
      <w:r w:rsidRPr="006C7380">
        <w:rPr>
          <w:rFonts w:ascii="Times New Roman" w:hAnsi="Times New Roman" w:cs="Times New Roman"/>
          <w:vertAlign w:val="subscript"/>
        </w:rPr>
        <w:t>adj</w:t>
      </w:r>
      <w:r w:rsidRPr="006C7380">
        <w:rPr>
          <w:rFonts w:ascii="Times New Roman" w:hAnsi="Times New Roman" w:cs="Times New Roman"/>
        </w:rPr>
        <w:t xml:space="preserve"> of 0.57 and p&lt; 0.0001 from the ER model.</w:t>
      </w:r>
      <w:r w:rsidRPr="006C7380">
        <w:rPr>
          <w:rFonts w:ascii="Times New Roman" w:hAnsi="Times New Roman" w:cs="Times New Roman"/>
        </w:rPr>
        <w:tab/>
      </w:r>
      <w:r w:rsidR="0053634C">
        <w:rPr>
          <w:rFonts w:ascii="Times New Roman" w:hAnsi="Times New Roman" w:cs="Times New Roman"/>
        </w:rPr>
        <w:t>29</w:t>
      </w:r>
    </w:p>
    <w:p w14:paraId="1243BADB" w14:textId="77777777"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p>
    <w:p w14:paraId="4B641B3B" w14:textId="521FADE4"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10</w:t>
      </w:r>
      <w:r w:rsidRPr="006C7380">
        <w:rPr>
          <w:rFonts w:ascii="Times New Roman" w:hAnsi="Times New Roman" w:cs="Times New Roman"/>
        </w:rPr>
        <w:tab/>
        <w:t>Regression of absolute value of ER and GPP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with an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vertAlign w:val="subscript"/>
        </w:rPr>
        <w:t>adj</w:t>
      </w:r>
      <w:r w:rsidRPr="006C7380">
        <w:rPr>
          <w:rFonts w:ascii="Times New Roman" w:hAnsi="Times New Roman" w:cs="Times New Roman"/>
        </w:rPr>
        <w:t xml:space="preserve"> of 0.41 and p=2.6e-4.</w:t>
      </w:r>
      <w:r w:rsidRPr="006C7380">
        <w:rPr>
          <w:rFonts w:ascii="Times New Roman" w:hAnsi="Times New Roman" w:cs="Times New Roman"/>
        </w:rPr>
        <w:tab/>
      </w:r>
      <w:r w:rsidR="0053634C">
        <w:rPr>
          <w:rFonts w:ascii="Times New Roman" w:hAnsi="Times New Roman" w:cs="Times New Roman"/>
        </w:rPr>
        <w:t>29</w:t>
      </w:r>
    </w:p>
    <w:p w14:paraId="5A757EB3" w14:textId="77777777" w:rsidR="00710A78" w:rsidRPr="006C7380" w:rsidRDefault="00710A78" w:rsidP="00710A78">
      <w:pPr>
        <w:rPr>
          <w:rFonts w:ascii="Times New Roman" w:eastAsia="STHupo" w:hAnsi="Times New Roman" w:cs="Times New Roman"/>
        </w:rPr>
      </w:pPr>
    </w:p>
    <w:p w14:paraId="688A71D1" w14:textId="05AEB38A"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11</w:t>
      </w:r>
      <w:r w:rsidRPr="006C7380">
        <w:rPr>
          <w:rFonts w:ascii="Times New Roman" w:hAnsi="Times New Roman" w:cs="Times New Roman"/>
        </w:rPr>
        <w:tab/>
        <w:t>Metrics of trout by stream and year arranged by increasing wetted width     and grouped by catchment.</w:t>
      </w:r>
      <w:r w:rsidRPr="006C7380">
        <w:rPr>
          <w:rFonts w:ascii="Times New Roman" w:hAnsi="Times New Roman" w:cs="Times New Roman"/>
        </w:rPr>
        <w:tab/>
      </w:r>
      <w:r w:rsidR="0053634C">
        <w:rPr>
          <w:rFonts w:ascii="Times New Roman" w:hAnsi="Times New Roman" w:cs="Times New Roman"/>
        </w:rPr>
        <w:t>3</w:t>
      </w:r>
      <w:r w:rsidRPr="006C7380">
        <w:rPr>
          <w:rFonts w:ascii="Times New Roman" w:hAnsi="Times New Roman" w:cs="Times New Roman"/>
        </w:rPr>
        <w:t>1</w:t>
      </w:r>
    </w:p>
    <w:p w14:paraId="223D4222" w14:textId="77777777" w:rsidR="00710A78" w:rsidRPr="006C7380" w:rsidRDefault="00710A78" w:rsidP="00710A78">
      <w:pPr>
        <w:rPr>
          <w:rFonts w:ascii="Times New Roman" w:eastAsia="STHupo" w:hAnsi="Times New Roman" w:cs="Times New Roman"/>
        </w:rPr>
      </w:pPr>
    </w:p>
    <w:p w14:paraId="231ED8B6" w14:textId="6D97578C"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12</w:t>
      </w:r>
      <w:r w:rsidRPr="006C7380">
        <w:rPr>
          <w:rFonts w:ascii="Times New Roman" w:hAnsi="Times New Roman" w:cs="Times New Roman"/>
        </w:rPr>
        <w:tab/>
        <w:t xml:space="preserve">Boxplot of log transformed trout biomass by catchment with an        associated general least squares </w:t>
      </w:r>
      <w:r w:rsidRPr="006C7380">
        <w:rPr>
          <w:rFonts w:ascii="Times New Roman" w:hAnsi="Times New Roman" w:cs="Times New Roman"/>
          <w:lang w:eastAsia="ja-JP"/>
        </w:rPr>
        <w:t>model.</w:t>
      </w:r>
      <w:r w:rsidRPr="006C7380">
        <w:rPr>
          <w:rFonts w:ascii="Times New Roman" w:hAnsi="Times New Roman" w:cs="Times New Roman"/>
        </w:rPr>
        <w:tab/>
      </w:r>
      <w:r w:rsidR="0053634C">
        <w:rPr>
          <w:rFonts w:ascii="Times New Roman" w:hAnsi="Times New Roman" w:cs="Times New Roman"/>
        </w:rPr>
        <w:t>32</w:t>
      </w:r>
    </w:p>
    <w:p w14:paraId="716C8718" w14:textId="77777777" w:rsidR="00710A78" w:rsidRPr="006C7380" w:rsidRDefault="00710A78" w:rsidP="00710A78">
      <w:pPr>
        <w:rPr>
          <w:rFonts w:ascii="Times New Roman" w:eastAsia="STHupo" w:hAnsi="Times New Roman" w:cs="Times New Roman"/>
        </w:rPr>
      </w:pPr>
    </w:p>
    <w:p w14:paraId="6B87A0C6" w14:textId="7AAF57BD"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13</w:t>
      </w:r>
      <w:r w:rsidRPr="006C7380">
        <w:rPr>
          <w:rFonts w:ascii="Times New Roman" w:hAnsi="Times New Roman" w:cs="Times New Roman"/>
        </w:rPr>
        <w:tab/>
        <w:t>Boxplot of log transformed trout biomass by water temperature        interacting with canopy openness.</w:t>
      </w:r>
      <w:r w:rsidRPr="006C7380">
        <w:rPr>
          <w:rFonts w:ascii="Times New Roman" w:hAnsi="Times New Roman" w:cs="Times New Roman"/>
        </w:rPr>
        <w:tab/>
      </w:r>
      <w:r w:rsidR="0053634C">
        <w:rPr>
          <w:rFonts w:ascii="Times New Roman" w:hAnsi="Times New Roman" w:cs="Times New Roman"/>
        </w:rPr>
        <w:t>33</w:t>
      </w:r>
    </w:p>
    <w:p w14:paraId="4D2FABEA" w14:textId="77777777" w:rsidR="00710A78" w:rsidRPr="006C7380" w:rsidRDefault="00710A78" w:rsidP="00710A78">
      <w:pPr>
        <w:rPr>
          <w:rFonts w:ascii="Times New Roman" w:eastAsia="STHupo" w:hAnsi="Times New Roman" w:cs="Times New Roman"/>
        </w:rPr>
      </w:pPr>
    </w:p>
    <w:p w14:paraId="3E92C074" w14:textId="7EA056AD" w:rsidR="00117C2E" w:rsidRPr="006C7380" w:rsidRDefault="00710A78" w:rsidP="00117C2E">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14</w:t>
      </w:r>
      <w:r w:rsidRPr="006C7380">
        <w:rPr>
          <w:rFonts w:ascii="Times New Roman" w:hAnsi="Times New Roman" w:cs="Times New Roman"/>
        </w:rPr>
        <w:tab/>
        <w:t>Regression of GPP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and trout biomass (g m</w:t>
      </w:r>
      <w:r w:rsidRPr="006C7380">
        <w:rPr>
          <w:rFonts w:ascii="Times New Roman" w:hAnsi="Times New Roman" w:cs="Times New Roman"/>
          <w:vertAlign w:val="superscript"/>
        </w:rPr>
        <w:t>-2</w:t>
      </w:r>
      <w:r w:rsidRPr="006C7380">
        <w:rPr>
          <w:rFonts w:ascii="Times New Roman" w:hAnsi="Times New Roman" w:cs="Times New Roman"/>
        </w:rPr>
        <w:t>) showing no significant relationship.</w:t>
      </w:r>
      <w:r w:rsidRPr="006C7380">
        <w:rPr>
          <w:rFonts w:ascii="Times New Roman" w:hAnsi="Times New Roman" w:cs="Times New Roman"/>
        </w:rPr>
        <w:tab/>
      </w:r>
      <w:r w:rsidR="0053634C">
        <w:rPr>
          <w:rFonts w:ascii="Times New Roman" w:hAnsi="Times New Roman" w:cs="Times New Roman"/>
        </w:rPr>
        <w:t>33</w:t>
      </w:r>
    </w:p>
    <w:p w14:paraId="2BC8D3C5" w14:textId="77777777" w:rsidR="00117C2E" w:rsidRPr="006C7380" w:rsidRDefault="00117C2E">
      <w:pPr>
        <w:rPr>
          <w:rFonts w:ascii="Times New Roman" w:hAnsi="Times New Roman" w:cs="Times New Roman"/>
        </w:rPr>
      </w:pPr>
      <w:r w:rsidRPr="006C7380">
        <w:rPr>
          <w:rFonts w:ascii="Times New Roman" w:hAnsi="Times New Roman" w:cs="Times New Roman"/>
        </w:rPr>
        <w:br w:type="page"/>
      </w:r>
    </w:p>
    <w:p w14:paraId="6117C94B" w14:textId="1EEE01D4" w:rsidR="00E452C5" w:rsidRPr="006C7380" w:rsidRDefault="004D61F7" w:rsidP="00316E82">
      <w:pPr>
        <w:tabs>
          <w:tab w:val="right" w:pos="540"/>
          <w:tab w:val="left" w:pos="1083"/>
          <w:tab w:val="left" w:pos="1425"/>
          <w:tab w:val="right" w:leader="dot" w:pos="8370"/>
        </w:tabs>
        <w:ind w:left="1083" w:hanging="720"/>
        <w:jc w:val="center"/>
        <w:rPr>
          <w:rFonts w:ascii="Times New Roman" w:hAnsi="Times New Roman" w:cs="Times New Roman"/>
        </w:rPr>
      </w:pPr>
      <w:r w:rsidRPr="006C7380">
        <w:rPr>
          <w:rFonts w:ascii="Times New Roman" w:hAnsi="Times New Roman" w:cs="Times New Roman"/>
        </w:rPr>
        <w:t>LIST OF TABLES</w:t>
      </w:r>
    </w:p>
    <w:p w14:paraId="68923F60" w14:textId="335C86A8" w:rsidR="00E452C5" w:rsidRPr="006C7380" w:rsidRDefault="004D61F7" w:rsidP="004D61F7">
      <w:pPr>
        <w:spacing w:line="480" w:lineRule="auto"/>
        <w:rPr>
          <w:rFonts w:ascii="Times New Roman" w:hAnsi="Times New Roman" w:cs="Times New Roman"/>
        </w:rPr>
      </w:pPr>
      <w:r w:rsidRPr="006C7380">
        <w:rPr>
          <w:rFonts w:ascii="Times New Roman" w:hAnsi="Times New Roman" w:cs="Times New Roman"/>
        </w:rPr>
        <w:t xml:space="preserve">Table  </w:t>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t xml:space="preserve">   </w:t>
      </w:r>
      <w:r w:rsidR="00E452C5" w:rsidRPr="006C7380">
        <w:rPr>
          <w:rFonts w:ascii="Times New Roman" w:hAnsi="Times New Roman" w:cs="Times New Roman"/>
        </w:rPr>
        <w:t xml:space="preserve"> </w:t>
      </w:r>
      <w:r w:rsidRPr="006C7380">
        <w:rPr>
          <w:rFonts w:ascii="Times New Roman" w:hAnsi="Times New Roman" w:cs="Times New Roman"/>
        </w:rPr>
        <w:t xml:space="preserve">       </w:t>
      </w:r>
      <w:r w:rsidR="00E70A69" w:rsidRPr="006C7380">
        <w:rPr>
          <w:rFonts w:ascii="Times New Roman" w:hAnsi="Times New Roman" w:cs="Times New Roman"/>
        </w:rPr>
        <w:t xml:space="preserve">     </w:t>
      </w:r>
      <w:r w:rsidR="00E452C5" w:rsidRPr="006C7380">
        <w:rPr>
          <w:rFonts w:ascii="Times New Roman" w:hAnsi="Times New Roman" w:cs="Times New Roman"/>
        </w:rPr>
        <w:t>Page</w:t>
      </w:r>
    </w:p>
    <w:p w14:paraId="153FAAA7" w14:textId="6BBC74C4" w:rsidR="00E452C5" w:rsidRPr="006C7380" w:rsidRDefault="00E452C5" w:rsidP="004D61F7">
      <w:pPr>
        <w:tabs>
          <w:tab w:val="right" w:pos="540"/>
          <w:tab w:val="left" w:pos="1083"/>
          <w:tab w:val="right" w:leader="dot" w:pos="8370"/>
        </w:tabs>
        <w:ind w:left="1080" w:hanging="965"/>
        <w:rPr>
          <w:rFonts w:ascii="Times New Roman" w:hAnsi="Times New Roman" w:cs="Times New Roman"/>
        </w:rPr>
      </w:pPr>
      <w:r w:rsidRPr="006C7380">
        <w:rPr>
          <w:rFonts w:ascii="Times New Roman" w:hAnsi="Times New Roman" w:cs="Times New Roman"/>
        </w:rPr>
        <w:tab/>
        <w:t>1</w:t>
      </w:r>
      <w:r w:rsidRPr="006C7380">
        <w:rPr>
          <w:rFonts w:ascii="Times New Roman" w:hAnsi="Times New Roman" w:cs="Times New Roman"/>
        </w:rPr>
        <w:tab/>
      </w:r>
      <w:r w:rsidR="004D61F7" w:rsidRPr="006C7380">
        <w:rPr>
          <w:rFonts w:ascii="Times New Roman" w:hAnsi="Times New Roman" w:cs="Times New Roman"/>
        </w:rPr>
        <w:t>Site Characteristics.</w:t>
      </w:r>
      <w:r w:rsidR="004E24EB" w:rsidRPr="006C7380">
        <w:rPr>
          <w:rFonts w:ascii="Times New Roman" w:hAnsi="Times New Roman" w:cs="Times New Roman"/>
        </w:rPr>
        <w:tab/>
      </w:r>
      <w:r w:rsidR="004D61F7" w:rsidRPr="006C7380">
        <w:rPr>
          <w:rFonts w:ascii="Times New Roman" w:hAnsi="Times New Roman" w:cs="Times New Roman"/>
        </w:rPr>
        <w:t>1</w:t>
      </w:r>
      <w:r w:rsidR="0053634C">
        <w:rPr>
          <w:rFonts w:ascii="Times New Roman" w:hAnsi="Times New Roman" w:cs="Times New Roman"/>
        </w:rPr>
        <w:t>2</w:t>
      </w:r>
    </w:p>
    <w:p w14:paraId="5B1CDAEF" w14:textId="77777777" w:rsidR="004D61F7" w:rsidRPr="006C7380" w:rsidRDefault="004D61F7" w:rsidP="004D61F7">
      <w:pPr>
        <w:tabs>
          <w:tab w:val="right" w:pos="540"/>
          <w:tab w:val="left" w:pos="1083"/>
          <w:tab w:val="right" w:leader="dot" w:pos="8370"/>
        </w:tabs>
        <w:ind w:left="1080" w:hanging="965"/>
        <w:rPr>
          <w:rFonts w:ascii="Times New Roman" w:hAnsi="Times New Roman" w:cs="Times New Roman"/>
        </w:rPr>
      </w:pPr>
    </w:p>
    <w:p w14:paraId="46828788" w14:textId="6147A01F" w:rsidR="00E452C5" w:rsidRPr="006C7380" w:rsidRDefault="00E452C5" w:rsidP="004D61F7">
      <w:pPr>
        <w:tabs>
          <w:tab w:val="right" w:pos="540"/>
          <w:tab w:val="left" w:pos="1083"/>
          <w:tab w:val="left" w:pos="1425"/>
          <w:tab w:val="right" w:leader="dot" w:pos="8370"/>
        </w:tabs>
        <w:spacing w:line="480" w:lineRule="auto"/>
        <w:rPr>
          <w:rFonts w:ascii="Times New Roman" w:hAnsi="Times New Roman" w:cs="Times New Roman"/>
        </w:rPr>
      </w:pPr>
      <w:r w:rsidRPr="006C7380">
        <w:rPr>
          <w:rFonts w:ascii="Times New Roman" w:hAnsi="Times New Roman" w:cs="Times New Roman"/>
        </w:rPr>
        <w:tab/>
      </w:r>
      <w:r w:rsidR="00AE1DB3" w:rsidRPr="006C7380">
        <w:rPr>
          <w:rFonts w:ascii="Times New Roman" w:hAnsi="Times New Roman" w:cs="Times New Roman"/>
        </w:rPr>
        <w:t>2</w:t>
      </w:r>
      <w:r w:rsidR="004D61F7" w:rsidRPr="006C7380">
        <w:rPr>
          <w:rFonts w:ascii="Times New Roman" w:hAnsi="Times New Roman" w:cs="Times New Roman"/>
        </w:rPr>
        <w:tab/>
        <w:t>Response and predictor variables shown as random or fixed effects.</w:t>
      </w:r>
      <w:r w:rsidR="004D61F7" w:rsidRPr="006C7380">
        <w:rPr>
          <w:rFonts w:ascii="Times New Roman" w:hAnsi="Times New Roman" w:cs="Times New Roman"/>
        </w:rPr>
        <w:tab/>
        <w:t>1</w:t>
      </w:r>
      <w:r w:rsidR="0053634C">
        <w:rPr>
          <w:rFonts w:ascii="Times New Roman" w:hAnsi="Times New Roman" w:cs="Times New Roman"/>
        </w:rPr>
        <w:t>8</w:t>
      </w:r>
    </w:p>
    <w:p w14:paraId="3A2ED95D" w14:textId="52557340" w:rsidR="004E24EB" w:rsidRPr="006C7380" w:rsidRDefault="004E24EB" w:rsidP="004E24EB">
      <w:pPr>
        <w:tabs>
          <w:tab w:val="right" w:pos="540"/>
          <w:tab w:val="left" w:pos="1083"/>
          <w:tab w:val="left" w:pos="1425"/>
          <w:tab w:val="right" w:leader="dot" w:pos="8370"/>
        </w:tabs>
        <w:spacing w:line="480" w:lineRule="auto"/>
        <w:rPr>
          <w:rFonts w:ascii="Times New Roman" w:hAnsi="Times New Roman" w:cs="Times New Roman"/>
        </w:rPr>
      </w:pPr>
    </w:p>
    <w:p w14:paraId="28BB0C30" w14:textId="77777777" w:rsidR="00F51D79" w:rsidRPr="006C7380" w:rsidRDefault="00F51D79">
      <w:pPr>
        <w:rPr>
          <w:rFonts w:ascii="Times New Roman" w:hAnsi="Times New Roman" w:cs="Times New Roman"/>
        </w:rPr>
      </w:pPr>
      <w:r w:rsidRPr="006C7380">
        <w:rPr>
          <w:rFonts w:ascii="Times New Roman" w:hAnsi="Times New Roman" w:cs="Times New Roman"/>
        </w:rPr>
        <w:br w:type="page"/>
      </w:r>
    </w:p>
    <w:p w14:paraId="3E54A192" w14:textId="435A1463" w:rsidR="00045061" w:rsidRPr="006C7380" w:rsidRDefault="00045061" w:rsidP="00045061">
      <w:pPr>
        <w:spacing w:line="480" w:lineRule="auto"/>
        <w:jc w:val="center"/>
        <w:rPr>
          <w:rFonts w:ascii="Times New Roman" w:hAnsi="Times New Roman" w:cs="Times New Roman"/>
        </w:rPr>
      </w:pPr>
      <w:r w:rsidRPr="006C7380">
        <w:rPr>
          <w:rFonts w:ascii="Times New Roman" w:hAnsi="Times New Roman" w:cs="Times New Roman"/>
        </w:rPr>
        <w:t>LIST OF EQUATIONS</w:t>
      </w:r>
    </w:p>
    <w:p w14:paraId="4FC72871" w14:textId="2321F67C" w:rsidR="00045061" w:rsidRPr="006C7380" w:rsidRDefault="00E70A69" w:rsidP="00045061">
      <w:pPr>
        <w:spacing w:line="480" w:lineRule="auto"/>
        <w:rPr>
          <w:rFonts w:ascii="Times New Roman" w:hAnsi="Times New Roman" w:cs="Times New Roman"/>
        </w:rPr>
      </w:pPr>
      <w:r w:rsidRPr="006C7380">
        <w:rPr>
          <w:rFonts w:ascii="Times New Roman" w:hAnsi="Times New Roman" w:cs="Times New Roman"/>
        </w:rPr>
        <w:t>Equation</w:t>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t xml:space="preserve">    Page</w:t>
      </w:r>
      <w:r w:rsidR="00045061" w:rsidRPr="006C7380">
        <w:rPr>
          <w:rFonts w:ascii="Times New Roman" w:hAnsi="Times New Roman" w:cs="Times New Roman"/>
        </w:rPr>
        <w:tab/>
      </w:r>
    </w:p>
    <w:p w14:paraId="26675F0E" w14:textId="58319269" w:rsidR="00045061" w:rsidRPr="006C7380" w:rsidRDefault="00045061" w:rsidP="00045061">
      <w:pPr>
        <w:tabs>
          <w:tab w:val="right" w:pos="540"/>
          <w:tab w:val="left" w:pos="1083"/>
          <w:tab w:val="right" w:leader="dot" w:pos="8370"/>
        </w:tabs>
        <w:ind w:left="1083" w:hanging="720"/>
        <w:rPr>
          <w:rFonts w:ascii="Times New Roman" w:hAnsi="Times New Roman" w:cs="Times New Roman"/>
        </w:rPr>
      </w:pPr>
      <w:r w:rsidRPr="006C7380">
        <w:rPr>
          <w:rFonts w:ascii="Times New Roman" w:hAnsi="Times New Roman" w:cs="Times New Roman"/>
        </w:rPr>
        <w:tab/>
        <w:t>1</w:t>
      </w:r>
      <w:r w:rsidRPr="006C7380">
        <w:rPr>
          <w:rFonts w:ascii="Times New Roman" w:hAnsi="Times New Roman" w:cs="Times New Roman"/>
        </w:rPr>
        <w:tab/>
      </w:r>
      <w:r w:rsidR="00E70A69" w:rsidRPr="006C7380">
        <w:rPr>
          <w:rFonts w:ascii="Times New Roman" w:hAnsi="Times New Roman" w:cs="Times New Roman"/>
        </w:rPr>
        <w:t>Fish population estimation.</w:t>
      </w:r>
      <w:r w:rsidRPr="006C7380">
        <w:rPr>
          <w:rFonts w:ascii="Times New Roman" w:hAnsi="Times New Roman" w:cs="Times New Roman"/>
        </w:rPr>
        <w:tab/>
        <w:t>1</w:t>
      </w:r>
      <w:r w:rsidR="0053634C">
        <w:rPr>
          <w:rFonts w:ascii="Times New Roman" w:hAnsi="Times New Roman" w:cs="Times New Roman"/>
        </w:rPr>
        <w:t>5</w:t>
      </w:r>
    </w:p>
    <w:p w14:paraId="66B6540E" w14:textId="77777777" w:rsidR="00045061" w:rsidRPr="006C7380" w:rsidRDefault="00045061" w:rsidP="00045061">
      <w:pPr>
        <w:tabs>
          <w:tab w:val="right" w:pos="540"/>
          <w:tab w:val="left" w:pos="1083"/>
          <w:tab w:val="right" w:leader="dot" w:pos="8370"/>
        </w:tabs>
        <w:ind w:left="1083" w:hanging="720"/>
        <w:rPr>
          <w:rFonts w:ascii="Times New Roman" w:hAnsi="Times New Roman" w:cs="Times New Roman"/>
        </w:rPr>
      </w:pPr>
    </w:p>
    <w:p w14:paraId="7BC39139" w14:textId="6139866A" w:rsidR="00045061" w:rsidRPr="006C7380" w:rsidRDefault="00045061" w:rsidP="00045061">
      <w:pPr>
        <w:tabs>
          <w:tab w:val="right" w:pos="540"/>
          <w:tab w:val="left" w:pos="1083"/>
          <w:tab w:val="left" w:pos="1425"/>
          <w:tab w:val="right" w:leader="dot" w:pos="8370"/>
        </w:tabs>
        <w:rPr>
          <w:rFonts w:ascii="Times New Roman" w:hAnsi="Times New Roman" w:cs="Times New Roman"/>
        </w:rPr>
      </w:pPr>
      <w:r w:rsidRPr="006C7380">
        <w:rPr>
          <w:rFonts w:ascii="Times New Roman" w:hAnsi="Times New Roman" w:cs="Times New Roman"/>
        </w:rPr>
        <w:tab/>
        <w:t>2</w:t>
      </w:r>
      <w:r w:rsidRPr="006C7380">
        <w:rPr>
          <w:rFonts w:ascii="Times New Roman" w:hAnsi="Times New Roman" w:cs="Times New Roman"/>
        </w:rPr>
        <w:tab/>
      </w:r>
      <w:r w:rsidR="00E70A69" w:rsidRPr="006C7380">
        <w:rPr>
          <w:rFonts w:ascii="Times New Roman" w:hAnsi="Times New Roman" w:cs="Times New Roman"/>
        </w:rPr>
        <w:t>Fish population standard error.</w:t>
      </w:r>
      <w:r w:rsidRPr="006C7380">
        <w:rPr>
          <w:rFonts w:ascii="Times New Roman" w:hAnsi="Times New Roman" w:cs="Times New Roman"/>
        </w:rPr>
        <w:tab/>
        <w:t>1</w:t>
      </w:r>
      <w:r w:rsidR="0053634C">
        <w:rPr>
          <w:rFonts w:ascii="Times New Roman" w:hAnsi="Times New Roman" w:cs="Times New Roman"/>
        </w:rPr>
        <w:t>5</w:t>
      </w:r>
    </w:p>
    <w:p w14:paraId="18A72661" w14:textId="77777777" w:rsidR="00045061" w:rsidRPr="006C7380" w:rsidRDefault="00045061" w:rsidP="00045061">
      <w:pPr>
        <w:tabs>
          <w:tab w:val="right" w:pos="540"/>
          <w:tab w:val="left" w:pos="1083"/>
          <w:tab w:val="left" w:pos="1425"/>
          <w:tab w:val="right" w:leader="dot" w:pos="8370"/>
        </w:tabs>
        <w:rPr>
          <w:rFonts w:ascii="Times New Roman" w:hAnsi="Times New Roman" w:cs="Times New Roman"/>
        </w:rPr>
      </w:pPr>
    </w:p>
    <w:p w14:paraId="5F7815A7" w14:textId="7CDBCD55" w:rsidR="00045061" w:rsidRPr="006C7380" w:rsidRDefault="00045061" w:rsidP="00045061">
      <w:pPr>
        <w:tabs>
          <w:tab w:val="right" w:pos="540"/>
          <w:tab w:val="left" w:pos="1083"/>
          <w:tab w:val="left" w:pos="1425"/>
          <w:tab w:val="right" w:leader="dot" w:pos="8370"/>
        </w:tabs>
        <w:rPr>
          <w:rFonts w:ascii="Times New Roman" w:hAnsi="Times New Roman" w:cs="Times New Roman"/>
        </w:rPr>
      </w:pPr>
      <w:r w:rsidRPr="006C7380">
        <w:rPr>
          <w:rFonts w:ascii="Times New Roman" w:hAnsi="Times New Roman" w:cs="Times New Roman"/>
        </w:rPr>
        <w:tab/>
        <w:t>3</w:t>
      </w:r>
      <w:r w:rsidRPr="006C7380">
        <w:rPr>
          <w:rFonts w:ascii="Times New Roman" w:hAnsi="Times New Roman" w:cs="Times New Roman"/>
        </w:rPr>
        <w:tab/>
      </w:r>
      <w:r w:rsidR="00E70A69" w:rsidRPr="006C7380">
        <w:rPr>
          <w:rFonts w:ascii="Times New Roman" w:hAnsi="Times New Roman" w:cs="Times New Roman"/>
        </w:rPr>
        <w:t>Estimating gas exchange with my data.</w:t>
      </w:r>
      <w:r w:rsidRPr="006C7380">
        <w:rPr>
          <w:rFonts w:ascii="Times New Roman" w:hAnsi="Times New Roman" w:cs="Times New Roman"/>
        </w:rPr>
        <w:tab/>
        <w:t>1</w:t>
      </w:r>
      <w:r w:rsidR="0053634C">
        <w:rPr>
          <w:rFonts w:ascii="Times New Roman" w:hAnsi="Times New Roman" w:cs="Times New Roman"/>
        </w:rPr>
        <w:t>7</w:t>
      </w:r>
    </w:p>
    <w:p w14:paraId="1CE38D46" w14:textId="77777777" w:rsidR="00045061" w:rsidRPr="006C7380" w:rsidRDefault="00045061" w:rsidP="00045061">
      <w:pPr>
        <w:tabs>
          <w:tab w:val="right" w:pos="540"/>
          <w:tab w:val="left" w:pos="1083"/>
          <w:tab w:val="left" w:pos="1425"/>
          <w:tab w:val="right" w:leader="dot" w:pos="8370"/>
        </w:tabs>
        <w:rPr>
          <w:rFonts w:ascii="Times New Roman" w:hAnsi="Times New Roman" w:cs="Times New Roman"/>
        </w:rPr>
      </w:pPr>
    </w:p>
    <w:p w14:paraId="0307A3B3" w14:textId="0D5EA7C7" w:rsidR="00117C2E" w:rsidRPr="006C7380" w:rsidRDefault="00045061" w:rsidP="00E70A69">
      <w:pPr>
        <w:tabs>
          <w:tab w:val="right" w:pos="540"/>
          <w:tab w:val="left" w:pos="1083"/>
          <w:tab w:val="left" w:pos="1425"/>
          <w:tab w:val="right" w:leader="dot" w:pos="8370"/>
        </w:tabs>
        <w:rPr>
          <w:rFonts w:ascii="Times New Roman" w:hAnsi="Times New Roman" w:cs="Times New Roman"/>
        </w:rPr>
        <w:sectPr w:rsidR="00117C2E" w:rsidRPr="006C7380" w:rsidSect="00BA4FFC">
          <w:headerReference w:type="even" r:id="rId8"/>
          <w:footerReference w:type="even" r:id="rId9"/>
          <w:footerReference w:type="default" r:id="rId10"/>
          <w:pgSz w:w="12240" w:h="15840"/>
          <w:pgMar w:top="1440" w:right="1440" w:bottom="1440" w:left="2160" w:header="720" w:footer="720" w:gutter="0"/>
          <w:pgNumType w:fmt="lowerRoman"/>
          <w:cols w:space="720"/>
        </w:sectPr>
      </w:pPr>
      <w:r w:rsidRPr="006C7380">
        <w:rPr>
          <w:rFonts w:ascii="Times New Roman" w:hAnsi="Times New Roman" w:cs="Times New Roman"/>
        </w:rPr>
        <w:tab/>
        <w:t>4</w:t>
      </w:r>
      <w:r w:rsidRPr="006C7380">
        <w:rPr>
          <w:rFonts w:ascii="Times New Roman" w:hAnsi="Times New Roman" w:cs="Times New Roman"/>
        </w:rPr>
        <w:tab/>
      </w:r>
      <w:r w:rsidR="00E70A69" w:rsidRPr="006C7380">
        <w:rPr>
          <w:rFonts w:ascii="Times New Roman" w:hAnsi="Times New Roman" w:cs="Times New Roman"/>
        </w:rPr>
        <w:t>Estimating gas exchange with data from the literature.</w:t>
      </w:r>
      <w:r w:rsidRPr="006C7380">
        <w:rPr>
          <w:rFonts w:ascii="Times New Roman" w:hAnsi="Times New Roman" w:cs="Times New Roman"/>
        </w:rPr>
        <w:tab/>
        <w:t>1</w:t>
      </w:r>
      <w:r w:rsidR="0053634C">
        <w:rPr>
          <w:rFonts w:ascii="Times New Roman" w:hAnsi="Times New Roman" w:cs="Times New Roman"/>
        </w:rPr>
        <w:t>8</w:t>
      </w:r>
    </w:p>
    <w:p w14:paraId="3C81B7B4" w14:textId="77777777" w:rsidR="002D0F99" w:rsidRPr="006C7380" w:rsidRDefault="002D0F99" w:rsidP="002D0F99">
      <w:pPr>
        <w:spacing w:line="480" w:lineRule="auto"/>
        <w:jc w:val="center"/>
        <w:outlineLvl w:val="0"/>
        <w:rPr>
          <w:rFonts w:ascii="Times New Roman" w:eastAsia="STHupo" w:hAnsi="Times New Roman" w:cs="Times New Roman"/>
          <w:b/>
        </w:rPr>
      </w:pPr>
      <w:r w:rsidRPr="006C7380">
        <w:rPr>
          <w:rFonts w:ascii="Times New Roman" w:eastAsia="STHupo" w:hAnsi="Times New Roman" w:cs="Times New Roman"/>
          <w:b/>
        </w:rPr>
        <w:t>Introduction</w:t>
      </w:r>
    </w:p>
    <w:p w14:paraId="57714430"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At the highest points of a catchment the stream network begins.  When viewing a topographic map, one can see small grooves in the hillsides.  These grooves, often enshrouded by a dense canopy of trees, conceal ribbons of water</w:t>
      </w:r>
      <w:r w:rsidRPr="006C7380" w:rsidDel="00150EC2">
        <w:rPr>
          <w:rFonts w:ascii="Times New Roman" w:hAnsi="Times New Roman" w:cs="Times New Roman"/>
        </w:rPr>
        <w:t xml:space="preserve"> </w:t>
      </w:r>
      <w:r w:rsidRPr="006C7380">
        <w:rPr>
          <w:rFonts w:ascii="Times New Roman" w:hAnsi="Times New Roman" w:cs="Times New Roman"/>
        </w:rPr>
        <w:t xml:space="preserve">called headwater streams.  These starting points of a fluvial network become a more apparent landscape feature as they flow downstream and coalesce into larger </w:t>
      </w:r>
      <w:r w:rsidRPr="006C7380">
        <w:rPr>
          <w:rFonts w:ascii="Times New Roman" w:hAnsi="Times New Roman" w:cs="Times New Roman"/>
          <w:lang w:eastAsia="ja-JP"/>
        </w:rPr>
        <w:t>streams</w:t>
      </w:r>
      <w:r w:rsidRPr="006C7380">
        <w:rPr>
          <w:rFonts w:ascii="Times New Roman" w:hAnsi="Times New Roman" w:cs="Times New Roman"/>
        </w:rPr>
        <w:t xml:space="preserve">.  When viewed from their banks, headwater streams appear as modest rivulets, kept cool by the shade of the canopy above and constrained by steep banks causing the water to wind around large rocks and tree roots.  Previous years’ leaves or needles litter the ground and stream bed, and some of these leaves will appear sturdy and intact while others show the invariable signs of decomposition where fungi, bacteria, and aquatic insects have left little but skeletonized remains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{"citationID":"VIsN52HK","properties":{"formattedCitation":"(Suberkropp and Klug 1980)","plainCitation":"(Suberkropp and Klug 1980)","noteIndex":0},"citationItems":[{"id":2,"uris":["http://zotero.org/users/local/WH62bQVK/items/E9CK6M2V"],"uri":["http://zotero.org/users/local/WH62bQVK/items/E9CK6M2V"],"itemData":{"id":2,"type":"article-journal","title":"The maceration of deciduous leaf litter by aquatic hyphomycetes","container-title":"Canadian Journal of Botany","page":"1025-1031","volume":"58","issue":"9","source":"NRC Research Press","abstract":"Isolates of five species of aquatic hyphomycetes were grown in pure culture with hickory leaf material as the sole source of carbon and energy. Enzymatic activity by all five species resulted in the skeletonization of leaves through maceration of the leaf matrix and subsequent release of leaf cells as fine particulate organic matter. Fractionation and analysis of leaf material after incubation indicated that all five species metabolized (degraded) cellulose and two species metabolized (degraded) hemicelluloses. In cultures inoculated with Tetracladium marchalianum, fine particulate release coincided with increases in fungal biomass (ATP) and activity of enzymes in the supernatant which degraded carboxymethylcellulose, xylan, and polygalacturonic acid. Macerating activity increased with increasing pH suggesting involvement of pectin trans-eliminase in the softening of leaf tissue by this fungus., Des souches de cinq espèces d'hyphomycètes aquatiques ont été cultivées en cultures pures avec du matériel foliaire de caryer comme seule source de carbone et d'énergie. L'activité enzymatique chez chacune des cinq espèces a amené la squelettisation des feuilles par la macération de la \"matrice\" folaire et la libération subséquente des cellules des feuilles sous forme de fines particules de matière organique. Le fractionnement et l'analyse de matériel foliaire après incubation ont montré que les cinq espèces métabolisent (dégradent) la cellulose et que deux espèces métabolisent (dégradent) l'hémi-cellulose. Dans les cultures inoculées par Tetracladium marchalianum, la libération de fines particules coïncide avec une augmentation de la biomasse fongique (ATP) et de l'activité des enzymes qui, dans le surnageant, dégradent la carboxyméthylcellulose, le xylane et l'acide polygalacturonique. L'activité de macération augmente avec le pH, ce qui semble indiquer que la trans-éliminase de la pectine est impliquée...","DOI":"10.1139/b80-126","ISSN":"0008-4026","journalAbbreviation":"Can. J. Bot.","author":[{"family":"Suberkropp","given":"Keller"},{"family":"Klug","given":"M. J."}],"issued":{"date-parts":[["1980",5,1]]}}}],"schema":"https://github.com/citation-style-language/schema/raw/master/csl-citation.json"}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(Suberkropp and Klug 1980)</w:t>
      </w:r>
      <w:r w:rsidRPr="006C7380">
        <w:rPr>
          <w:rFonts w:ascii="Times New Roman" w:hAnsi="Times New Roman" w:cs="Times New Roman"/>
        </w:rPr>
        <w:fldChar w:fldCharType="end"/>
      </w:r>
      <w:r w:rsidRPr="006C7380">
        <w:rPr>
          <w:rFonts w:ascii="Times New Roman" w:hAnsi="Times New Roman" w:cs="Times New Roman"/>
        </w:rPr>
        <w:t xml:space="preserve">.  Occasionally small fish can be seen darting around and jostling for positions within the current, seeking the best position to feed on small insects or other food particles drifting downstream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{"citationID":"Ywdqm1Yz","properties":{"formattedCitation":"(Hughes 1992)","plainCitation":"(Hughes 1992)","noteIndex":0},"citationItems":[{"id":96,"uris":["http://zotero.org/users/local/WH62bQVK/items/8K52FXVP"],"uri":["http://zotero.org/users/local/WH62bQVK/items/8K52FXVP"],"itemData":{"id":96,"type":"article-journal","title":"Ranking of Feeding Positions by Drift-Feeding Arctic Grayling (Thymallus arcticus) in Dominance Hierarchies","container-title":"Canadian Journal of Fisheries and Aquatic Sciences","page":"1994-1998","volume":"49","issue":"10","source":"nrcresearchpress.com (Atypon)","abstract":"Field experiments in the pools of a mountain stream demonstrate that Arctic grayling (Thymallus arcticus) rank feeding positions according to desirability and that competition sorts fish so that the dominance rank of each individual matches the rank desirability of its position. Groups containing the same number of fish always occupied the same set of positions, and positions were added (in reverse order of desirability) as group size was increased; these results show that fish ranked positions. There was an almost perfect correlation between the dominance rank (measured as fish length) of each fish and the rank desirability of its position, suggesting that competition sorts fish among positions. This conclusion was strengthened by the results of sequential removal experiments in which the dominant fish was removed at the end of each day. After each removal the remaining fish almost always moved into the positions previously occupied by fish immediately above them in the dominance hierarchy.","DOI":"10.1139/f92-222","ISSN":"0706-652X","journalAbbreviation":"Can. J. Fish. Aquat. Sci.","author":[{"family":"Hughes","given":"Nicholas F."}],"issued":{"date-parts":[["1992",10,1]]}}}],"schema":"https://github.com/citation-style-language/schema/raw/master/csl-citation.json"}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(Hughes 1992)</w:t>
      </w:r>
      <w:r w:rsidRPr="006C7380">
        <w:rPr>
          <w:rFonts w:ascii="Times New Roman" w:hAnsi="Times New Roman" w:cs="Times New Roman"/>
        </w:rPr>
        <w:fldChar w:fldCharType="end"/>
      </w:r>
      <w:r w:rsidRPr="006C7380">
        <w:rPr>
          <w:rFonts w:ascii="Times New Roman" w:hAnsi="Times New Roman" w:cs="Times New Roman"/>
        </w:rPr>
        <w:t>.</w:t>
      </w:r>
    </w:p>
    <w:p w14:paraId="2F51D070"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A succinct definition for headwater streams has not been completely agreed on although they are broadly understood as low order channels (i.e. streams that have not coalesced with many other streams;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{"citationID":"I1bhe0Ql","properties":{"formattedCitation":"(Strahler 1957)","plainCitation":"(Strahler 1957)","dontUpdate":true,"noteIndex":0},"citationItems":[{"id":260,"uris":["http://zotero.org/users/local/WH62bQVK/items/T4CL6JU5"],"uri":["http://zotero.org/users/local/WH62bQVK/items/T4CL6JU5"],"itemData":{"id":260,"type":"article-journal","title":"Quantitative analysis of watershed geomorphology","container-title":"Eos, Transactions American Geophysical Union","page":"913-920","volume":"38","issue":"6","source":"Wiley Online Library","abstract":"Quantitative geomorphic methods developed within the past few years provide means of measuring size and form properties of drainage basins. Two general classes of descriptive numbers are (1) linear scale measurements, whereby geometrically analogous units of topography can be compared as to size; and (2) dimensionless numbers, usually angles or ratios of length measures, whereby the shapes of analogous units can be compared irrespective of scale. Linear scale measurements include length of stream channels of given order, drainage density, constant of channel maintenance, basin perimeter, and relief. Surface and crosssectional areas of basins are length products. If two drainage basins are geometrically similar, all corresponding length dimensions will be in a fixed ratio. Dimensionless properties include stream order numbers, stream length and bifurcation ratios, junction angles, maximum valley-side slopes, mean slopes of watershed surfaces, channel gradients, relief ratios, and hypsometric curve properties and integrals. If geometrical similarity exists in two drainage basins, all corresponding dimensionless numbers will be identical, even though a vast size difference may exist. Dimensionless properties can be correlated with hydrologic and sediment-yield data stated as mass or volume rates of flow per unit area, independent of total area of watershed.","DOI":"10.1029/TR038i006p00913","ISSN":"2324-9250","language":"en","author":[{"family":"Strahler","given":"Arthur N."}],"issued":{"date-parts":[["1957"]]}}}],"schema":"https://github.com/citation-style-language/schema/raw/master/csl-citation.json"}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Strahler 1957)</w:t>
      </w:r>
      <w:r w:rsidRPr="006C7380">
        <w:rPr>
          <w:rFonts w:ascii="Times New Roman" w:hAnsi="Times New Roman" w:cs="Times New Roman"/>
        </w:rPr>
        <w:fldChar w:fldCharType="end"/>
      </w:r>
      <w:r w:rsidRPr="006C7380">
        <w:rPr>
          <w:rFonts w:ascii="Times New Roman" w:hAnsi="Times New Roman" w:cs="Times New Roman"/>
        </w:rPr>
        <w:t xml:space="preserve"> although some favor defining </w:t>
      </w:r>
      <w:r w:rsidRPr="006C7380">
        <w:rPr>
          <w:rFonts w:ascii="Times New Roman" w:hAnsi="Times New Roman" w:cs="Times New Roman"/>
          <w:lang w:eastAsia="ja-JP"/>
        </w:rPr>
        <w:t>them</w:t>
      </w:r>
      <w:r w:rsidRPr="006C7380">
        <w:rPr>
          <w:rFonts w:ascii="Times New Roman" w:hAnsi="Times New Roman" w:cs="Times New Roman"/>
        </w:rPr>
        <w:t xml:space="preserve"> as stream</w:t>
      </w:r>
      <w:r w:rsidRPr="006C7380">
        <w:rPr>
          <w:rFonts w:ascii="Times New Roman" w:hAnsi="Times New Roman" w:cs="Times New Roman"/>
          <w:lang w:eastAsia="ja-JP"/>
        </w:rPr>
        <w:t>s</w:t>
      </w:r>
      <w:r w:rsidRPr="006C7380">
        <w:rPr>
          <w:rFonts w:ascii="Times New Roman" w:hAnsi="Times New Roman" w:cs="Times New Roman"/>
        </w:rPr>
        <w:t xml:space="preserve"> draining a catchment size of less than 100 ha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{"citationID":"uDM1aglz","properties":{"formattedCitation":"(Gomi et al. 2002)","plainCitation":"(Gomi et al. 2002)","noteIndex":0},"citationItems":[{"id":257,"uris":["http://zotero.org/users/local/WH62bQVK/items/RYV9GSH3"],"uri":["http://zotero.org/users/local/WH62bQVK/items/RYV9GSH3"],"itemData":{"id":257,"type":"article-journal","title":"Understanding Processes and Downstream Linkages of Headwater SystemsHeadwaters differ from downstream reaches by their close coupling to hillslope processes, more temporal and spatial variation, and their need for different means of protection from land use","container-title":"BioScience","page":"905-916","volume":"52","issue":"10","source":"academic.oup.com","abstract":"Headwater systems, the areas from which water originates within a channel network, are characterized by interactions among hydrologic, geomorphic, and biologica","DOI":"10.1641/0006-3568(2002)052[0905:UPADLO]2.0.CO;2","ISSN":"0006-3568","journalAbbreviation":"BioScience","language":"en","author":[{"family":"Gomi","given":"Takashi"},{"family":"Sidle","given":"Roy C."},{"family":"Richardson","given":"John S."}],"issued":{"date-parts":[["2002",10,1]]}}}],"schema":"https://github.com/citation-style-language/schema/raw/master/csl-citation.json"}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(Gomi et al. 2002)</w:t>
      </w:r>
      <w:r w:rsidRPr="006C7380">
        <w:rPr>
          <w:rFonts w:ascii="Times New Roman" w:hAnsi="Times New Roman" w:cs="Times New Roman"/>
        </w:rPr>
        <w:fldChar w:fldCharType="end"/>
      </w:r>
      <w:r w:rsidRPr="006C7380">
        <w:rPr>
          <w:rFonts w:ascii="Times New Roman" w:hAnsi="Times New Roman" w:cs="Times New Roman"/>
        </w:rPr>
        <w:t>.  In some cases, definitions involving a more quantitative characterization of stream size is favored where headwater streams are viewed as less than 3 m wide with an average annual discharge of less than 57 L s</w:t>
      </w:r>
      <w:r w:rsidRPr="006C7380">
        <w:rPr>
          <w:rFonts w:ascii="Times New Roman" w:hAnsi="Times New Roman" w:cs="Times New Roman"/>
          <w:vertAlign w:val="superscript"/>
        </w:rPr>
        <w:t>-1</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{"citationID":"cIPLFAmY","properties":{"formattedCitation":"(Richardson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(Richardson and Danehy 2007)</w:t>
      </w:r>
      <w:r w:rsidRPr="006C7380">
        <w:rPr>
          <w:rFonts w:ascii="Times New Roman" w:hAnsi="Times New Roman" w:cs="Times New Roman"/>
        </w:rPr>
        <w:fldChar w:fldCharType="end"/>
      </w:r>
      <w:r w:rsidRPr="006C7380">
        <w:rPr>
          <w:rFonts w:ascii="Times New Roman" w:hAnsi="Times New Roman" w:cs="Times New Roman"/>
        </w:rPr>
        <w:t>.  For the current study, headwater streams will be considered 1</w:t>
      </w:r>
      <w:r w:rsidRPr="006C7380">
        <w:rPr>
          <w:rFonts w:ascii="Times New Roman" w:hAnsi="Times New Roman" w:cs="Times New Roman"/>
          <w:vertAlign w:val="superscript"/>
        </w:rPr>
        <w:t>st</w:t>
      </w:r>
      <w:r w:rsidRPr="006C7380">
        <w:rPr>
          <w:rFonts w:ascii="Times New Roman" w:hAnsi="Times New Roman" w:cs="Times New Roman"/>
        </w:rPr>
        <w:t xml:space="preserve"> through 3</w:t>
      </w:r>
      <w:r w:rsidRPr="006C7380">
        <w:rPr>
          <w:rFonts w:ascii="Times New Roman" w:hAnsi="Times New Roman" w:cs="Times New Roman"/>
          <w:vertAlign w:val="superscript"/>
        </w:rPr>
        <w:t>rd</w:t>
      </w:r>
      <w:r w:rsidRPr="006C7380">
        <w:rPr>
          <w:rFonts w:ascii="Times New Roman" w:hAnsi="Times New Roman" w:cs="Times New Roman"/>
        </w:rPr>
        <w:t xml:space="preserve"> order streams as consistent with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{"citationID":"JEkubuBv","properties":{"formattedCitation":"(Vannote et al. 1980)","plainCitation":"(Vannote et al. 1980)","dontUpdate":true,"noteIndex":0},"citationItems":[{"id":17,"uris":["http://zotero.org/users/local/WH62bQVK/items/SKAIWH37"],"uri":["http://zotero.org/users/local/WH62bQVK/items/SKAIWH37"],"itemData":{"id":17,"type":"article-journal","title":"The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Vannote et al. (1980)</w:t>
      </w:r>
      <w:r w:rsidRPr="006C7380">
        <w:rPr>
          <w:rFonts w:ascii="Times New Roman" w:hAnsi="Times New Roman" w:cs="Times New Roman"/>
        </w:rPr>
        <w:fldChar w:fldCharType="end"/>
      </w:r>
      <w:r w:rsidRPr="006C7380">
        <w:rPr>
          <w:rFonts w:ascii="Times New Roman" w:hAnsi="Times New Roman" w:cs="Times New Roman"/>
        </w:rPr>
        <w:t>.</w:t>
      </w:r>
    </w:p>
    <w:p w14:paraId="70B61AD9"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As individuals, headwater streams are small and seem insignificant, but collectively they constitute almost 80% of a drainage network’s total stream length and drain more than 70% of the land surface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{"citationID":"mLgkFDOh","properties":{"formattedCitation":"(Colvin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(Colvin et al. 2019)</w:t>
      </w:r>
      <w:r w:rsidRPr="006C7380">
        <w:rPr>
          <w:rFonts w:ascii="Times New Roman" w:hAnsi="Times New Roman" w:cs="Times New Roman"/>
        </w:rPr>
        <w:fldChar w:fldCharType="end"/>
      </w:r>
      <w:r w:rsidRPr="006C7380">
        <w:rPr>
          <w:rFonts w:ascii="Times New Roman" w:hAnsi="Times New Roman" w:cs="Times New Roman"/>
        </w:rPr>
        <w:t xml:space="preserve">.  This leads to a substantial amount of material entering these streams from the nearby landscape to fuel biological activity, making headwaters sites of energy input </w:t>
      </w:r>
      <w:r w:rsidRPr="006C7380">
        <w:rPr>
          <w:rFonts w:ascii="Times New Roman" w:hAnsi="Times New Roman" w:cs="Times New Roman"/>
          <w:lang w:eastAsia="ja-JP"/>
        </w:rPr>
        <w:t>to the hydrological network</w:t>
      </w:r>
      <w:r w:rsidRPr="006C7380">
        <w:rPr>
          <w:rFonts w:ascii="Times New Roman" w:hAnsi="Times New Roman" w:cs="Times New Roman"/>
        </w:rPr>
        <w:t xml:space="preserve"> (Vannote et al. 1980).  Headwaters also </w:t>
      </w:r>
      <w:r w:rsidRPr="006C7380">
        <w:rPr>
          <w:rFonts w:ascii="Times New Roman" w:hAnsi="Times New Roman" w:cs="Times New Roman"/>
          <w:lang w:eastAsia="ja-JP"/>
        </w:rPr>
        <w:t>exert</w:t>
      </w:r>
      <w:r w:rsidRPr="006C7380">
        <w:rPr>
          <w:rFonts w:ascii="Times New Roman" w:hAnsi="Times New Roman" w:cs="Times New Roman"/>
        </w:rPr>
        <w:t xml:space="preserve"> substantial </w:t>
      </w:r>
      <w:r w:rsidRPr="006C7380">
        <w:rPr>
          <w:rFonts w:ascii="Times New Roman" w:hAnsi="Times New Roman" w:cs="Times New Roman"/>
          <w:lang w:eastAsia="ja-JP"/>
        </w:rPr>
        <w:t xml:space="preserve">control on </w:t>
      </w:r>
      <w:r w:rsidRPr="006C7380">
        <w:rPr>
          <w:rFonts w:ascii="Times New Roman" w:hAnsi="Times New Roman" w:cs="Times New Roman"/>
        </w:rPr>
        <w:t xml:space="preserve">water quality to downstream waterways, mainly through their high surface area to depth ratio, which is higher than downstream reaches of increasing stream order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{"citationID":"5kUfVrPB","properties":{"formattedCitation":"(Alexander et al. 2007; Meyer et al. 2007)","plainCitation":"(Alexander et al. 2007; Meyer et al. 2007)","noteIndex":0},"citationItems":[{"id":47,"uris":["http://zotero.org/users/local/WH62bQVK/items/Z54BHXHU"],"uri":["http://zotero.org/users/local/WH62bQVK/items/Z54BHXHU"],"itemData":{"id":47,"type":"article-journal","title":"The Role of Headwater Streams in Downstream Water Quality","container-title":"JAWRA Journal of the American Water Resources Association","page":"41-59","volume":"43","issue":"1","source":"Wiley Online Library","abstract":"Abstract: Knowledge of headwater influences on the water-quality and flow conditions of downstream waters is essential to water-resource management at all governmental levels; this includes recent court decisions on the jurisdiction of the Federal Clean Water Act (CWA) over upland areas that contribute to larger downstream water bodies. We review current watershed research and use a water-quality model to investigate headwater influences on downstream receiving waters. Our evaluations demonstrate the intrinsic connections of headwaters to landscape processes and downstream waters through their influence on the supply, transport, and fate of water and solutes in watersheds. Hydrological processes in headwater catchments control the recharge of subsurface water stores, flow paths, and residence times of water throughout landscapes. The dynamic coupling of hydrological and biogeochemical processes in upland streams further controls the chemical form, timing, and longitudinal distances of solute transport to downstream waters. We apply the spatially explicit, mass-balance watershed model SPARROW to consider transport and transformations of water and nutrients throughout stream networks in the northeastern United States. We simulate fluxes of nitrogen, a primary nutrient that is a water-quality concern for acidification of streams and lakes and eutrophication of coastal waters, and refine the model structure to include literature observations of nitrogen removal in streams and lakes. We quantify nitrogen transport from headwaters to downstream navigable waters, where headwaters are defined within the model as first-order, perennial streams that include flow and nitrogen contributions from smaller, intermittent and ephemeral streams. We find that first-order headwaters contribute approximately 70% of the mean-annual water volume and 65% of the nitrogen flux in second-order streams. Their contributions to mean water volume and nitrogen flux decline only marginally to about 55% and 40% in fourth- and higher-order rivers that include navigable waters and their tributaries. These results underscore the profound influence that headwater areas have on shaping downstream water quantity and water quality. The results have relevance to water-resource management and regulatory decisions and potentially broaden understanding of the spatial extent of Federal CWA jurisdiction in U.S. waters.","DOI":"10.1111/j.1752-1688.2007.00005.x","ISSN":"1752-1688","language":"en","author":[{"family":"Alexander","given":"Richard B."},{"family":"Boyer","given":"Elizabeth W."},{"family":"Smith","given":"Richard A."},{"family":"Schwarz","given":"Gregory E."},{"family":"Moore","given":"Richard B."}],"issued":{"date-parts":[["2007"]]}}},{"id":90,"uris":["http://zotero.org/users/local/WH62bQVK/items/6HRPCY7B"],"uri":["http://zotero.org/users/local/WH62bQVK/items/6HRPCY7B"],"itemData":{"id":90,"type":"article-journal","title":"The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(Alexander et al. 2007; Meyer et al. 2007)</w:t>
      </w:r>
      <w:r w:rsidRPr="006C7380">
        <w:rPr>
          <w:rFonts w:ascii="Times New Roman" w:hAnsi="Times New Roman" w:cs="Times New Roman"/>
        </w:rPr>
        <w:fldChar w:fldCharType="end"/>
      </w:r>
      <w:r w:rsidRPr="006C7380">
        <w:rPr>
          <w:rFonts w:ascii="Times New Roman" w:hAnsi="Times New Roman" w:cs="Times New Roman"/>
        </w:rPr>
        <w:t xml:space="preserve">.  This high ratio causes material to travel </w:t>
      </w:r>
      <w:r w:rsidRPr="006C7380">
        <w:rPr>
          <w:rFonts w:ascii="Times New Roman" w:hAnsi="Times New Roman" w:cs="Times New Roman"/>
          <w:lang w:eastAsia="ja-JP"/>
        </w:rPr>
        <w:t>shorter</w:t>
      </w:r>
      <w:r w:rsidRPr="006C7380">
        <w:rPr>
          <w:rFonts w:ascii="Times New Roman" w:hAnsi="Times New Roman" w:cs="Times New Roman"/>
        </w:rPr>
        <w:t xml:space="preserve"> distance before encountering a storage site in sediment or biofilm where it can be chemically altered or assimilated into a living organism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{"citationID":"xkcHugho","properties":{"formattedCitation":"(Mulholland et al. 2000)","plainCitation":"(Mulholland et al. 2000)","noteIndex":0},"citationItems":[{"id":218,"uris":["http://zotero.org/users/local/WH62bQVK/items/NVPAS2X6"],"uri":["http://zotero.org/users/local/WH62bQVK/items/NVPAS2X6"],"itemData":{"id":218,"type":"article-journal","title":"Nitrogen Cycling in a Forest Stream Determined by a 15n Tracer Addition","container-title":"Ecological Monographs","page":"471-493","volume":"70","issue":"3","source":"Wiley Online Library","abstract":"Nitrogen uptake and cycling was examined using a six-week tracer addition of 15N-labeled ammonium in early spring in Walker Branch, a first-order deciduous forest stream in eastern Tennessee. Prior to the 15N addition, standing stocks of N were determined for the major biomass compartments. During and after the addition, 15N was measured in water and in dominant biomass compartments upstream and at several locations downstream. Residence time of ammonium in stream water (5–6 min) and ammonium uptake lengths (23–27 m) were short and relatively constant during the addition. Uptake rates of NH4 were more variable, ranging from 22 to 37 μg N·m−2·min−1 and varying directly with changes in streamwater ammonium concentration (2.7–6.7 μg/L). The highest rates of ammonium uptake per unit area were by the liverwort Porella pinnata, decomposing leaves, and fine benthic organic matter (FBOM), although epilithon had the highest N uptake per unit biomass N. Nitrification rates and nitrate uptake lengths and rates were determined by fitting a nitrification/nitrate uptake model to the longitudinal profiles of 15N-NO3 flux. Nitrification was an important sink for ammonium in stream water, accounting for 19% of the total ammonium uptake rate. Nitrate production via coupled regeneration/nitrification of organic N was about one-half as large as nitrification of streamwater ammonium. Nitrate uptake lengths were longer and more variable than those for ammonium, ranging from 101 m to infinity. Nitrate uptake rate varied from 0 to 29 μg·m−2·min−1 and was </w:instrText>
      </w:r>
      <w:r w:rsidRPr="006C7380">
        <w:rPr>
          <w:rFonts w:ascii="Cambria Math" w:hAnsi="Cambria Math" w:cs="Cambria Math"/>
        </w:rPr>
        <w:instrText>∼</w:instrText>
      </w:r>
      <w:r w:rsidRPr="006C7380">
        <w:rPr>
          <w:rFonts w:ascii="Times New Roman" w:hAnsi="Times New Roman" w:cs="Times New Roman"/>
        </w:rPr>
        <w:instrText xml:space="preserve">1.6 times greater than assimilatory ammonium uptake rate early in the tracer addition. A sixfold decline in instream gross primary production rate resulting from a sharp decline in light level with leaf emergence had little effect on ammonium uptake rate but reduced nitrate uptake rate by nearly 70%. At the end of the addition, 64–79% of added 15N was accounted for, either in biomass within the 125-m stream reach (33–48%) or as export of 15N-NH4 (4%), 15N-NO3 (23%), and fine particulate organic matter (4%) from the reach. Much of the 15N not accounted for was probably lost downstream as transport of particulate organic N during a storm midway through the experiment or as dissolved organic N produced within the reach. Turnover rates of a large portion of the 15N taken up by biomass compartments were high (0.04–0.08 per day), although a substantial portion of the 15N in Porella (34%), FBOM (21%), and decomposing wood (17%) at the end of the addition was retained 75 d later, indicating relatively long-term retention of some N taken up from water. In total, our results showed that ammonium retention and nitrification rates were high in Walker Branch, and that the downstream loss of N was primarily as nitrate and was controlled largely by nitrification, assimilatory demand for N, and availability of ammonium to meet that demand. Our results are consistent with recent 15N tracer experiments in N-deficient forest soils that showed high rates of nitrification and the importance of nitrate uptake in regulating losses of N. Together these studies demonstrate the importance of 15N tracer experiments for improving our understanding of the complex processes controlling N cycling and loss in ecosystems.","DOI":"10.1890/0012-9615(2000)070[0471:NCIAFS]2.0.CO;2","ISSN":"1557-7015","language":"en","author":[{"family":"Mulholland","given":"Patrick J."},{"family":"Tank","given":"Jennifer L."},{"family":"Sanzone","given":"Diane M."},{"family":"Wollheim","given":"Wilfred M."},{"family":"Peterson","given":"Bruce J."},{"family":"Webster","given":"Jackson R."},{"family":"Meyer","given":"Judy L."}],"issued":{"date-parts":[["2000"]]}}}],"schema":"https://github.com/citation-style-language/schema/raw/master/csl-citation.json"}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(Mulholland et al. 2000)</w:t>
      </w:r>
      <w:r w:rsidRPr="006C7380">
        <w:rPr>
          <w:rFonts w:ascii="Times New Roman" w:hAnsi="Times New Roman" w:cs="Times New Roman"/>
        </w:rPr>
        <w:fldChar w:fldCharType="end"/>
      </w:r>
      <w:r w:rsidRPr="006C7380">
        <w:rPr>
          <w:rFonts w:ascii="Times New Roman" w:hAnsi="Times New Roman" w:cs="Times New Roman"/>
        </w:rPr>
        <w:t xml:space="preserve">.  Because headwaters have a tight connection to downstream reaches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{"citationID":"5TZMfAVA","properties":{"formattedCitation":"(Vannote et al. 1980)","plainCitation":"(Vannote et al. 1980)","noteIndex":0},"citationItems":[{"id":17,"uris":["http://zotero.org/users/local/WH62bQVK/items/SKAIWH37"],"uri":["http://zotero.org/users/local/WH62bQVK/items/SKAIWH37"],"itemData":{"id":17,"type":"article-journal","title":"The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(Vannote et al. 1980)</w:t>
      </w:r>
      <w:r w:rsidRPr="006C7380">
        <w:rPr>
          <w:rFonts w:ascii="Times New Roman" w:hAnsi="Times New Roman" w:cs="Times New Roman"/>
        </w:rPr>
        <w:fldChar w:fldCharType="end"/>
      </w:r>
      <w:r w:rsidRPr="006C7380">
        <w:rPr>
          <w:rFonts w:ascii="Times New Roman" w:hAnsi="Times New Roman" w:cs="Times New Roman"/>
        </w:rPr>
        <w:t xml:space="preserve">, this rapid biogeochemical processing leads to substantial reductions in nutrients entering larger waterways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{"citationID":"8at7mF6H","properties":{"formattedCitation":"(Peterson et al. 2001)","plainCitation":"(Peterson et al. 2001)","noteIndex":0},"citationItems":[{"id":210,"uris":["http://zotero.org/users/local/WH62bQVK/items/VYP344LZ"],"uri":["http://zotero.org/users/local/WH62bQVK/items/VYP344LZ"],"itemData":{"id":210,"type":"article-journal","title":"Control of Nitrogen Export from Watersheds by Headwater Streams","container-title":"Science","page":"86-90","volume":"292","issue":"5514","source":"science.sciencemag.org","abstract":"A comparative 15N-tracer study of nitrogen dynamics in headwater streams from biomes throughout North America demonstrates that streams exert control over nutrient exports to rivers, lakes, and estuaries. The most rapid uptake and transformation of inorganic nitrogen occurred in the smallest streams. Ammonium entering these streams was removed from the water within a few tens to hundreds of meters. Nitrate was also removed from stream water but traveled a distance 5 to 10 times as long, on average, as ammonium. Despite low ammonium concentration in stream water, nitrification rates were high, indicating that small streams are potentially important sources of atmospheric nitrous oxide. During seasons of high biological activity, the reaches of headwater streams typically export downstream less than half of the input of dissolved inorganic nitrogen from their watersheds.","DOI":"10.1126/science.1056874","ISSN":"0036-8075, 1095-9203","note":"PMID: 11292868","language":"en","author":[{"family":"Peterson","given":"Bruce J."},{"family":"Wollheim","given":"Wilfred M."},{"family":"Mulholland","given":"Patrick J."},{"family":"Webster","given":"Jackson R."},{"family":"Meyer","given":"Judy L."},{"family":"Tank","given":"Jennifer L."},{"family":"Martí","given":"Eugènia"},{"family":"Bowden","given":"William B."},{"family":"Valett","given":"H. Maurice"},{"family":"Hershey","given":"Anne E."},{"family":"McDowell","given":"William H."},{"family":"Dodds","given":"Walter K."},{"family":"Hamilton","given":"Stephen K."},{"family":"Gregory","given":"Stanley"},{"family":"Morrall","given":"Donna D."}],"issued":{"date-parts":[["2001",4,6]]}}}],"schema":"https://github.com/citation-style-language/schema/raw/master/csl-citation.json"}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(Peterson et al. 2001)</w:t>
      </w:r>
      <w:r w:rsidRPr="006C7380">
        <w:rPr>
          <w:rFonts w:ascii="Times New Roman" w:hAnsi="Times New Roman" w:cs="Times New Roman"/>
        </w:rPr>
        <w:fldChar w:fldCharType="end"/>
      </w:r>
      <w:r w:rsidRPr="006C7380">
        <w:rPr>
          <w:rFonts w:ascii="Times New Roman" w:hAnsi="Times New Roman" w:cs="Times New Roman"/>
        </w:rPr>
        <w:t xml:space="preserve">, with implications for downstream processes such as eutrophication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{"citationID":"R48K5iV7","properties":{"formattedCitation":"(Carpenter et al. 1998)","plainCitation":"(Carpenter et al. 1998)","noteIndex":0},"citationItems":[{"id":221,"uris":["http://zotero.org/users/local/WH62bQVK/items/Q96KP8A9"],"uri":["http://zotero.org/users/local/WH62bQVK/items/Q96KP8A9"],"itemData":{"id":221,"type":"article-journal","title":"Nonpoint Pollution of Surface Waters with Phosphorus and Nitrogen","container-title":"Ecological Applications","page":"559-568","volume":"8","issue":"3","source":"Wiley Online Library","abstract":"Agriculture and urban activities are major sources of phosphorus and nitrogen to aquatic ecosystems. Atmospheric deposition further contributes as a source of N. These nonpoint inputs of nutrients are difficult to measure and regulate because they derive from activities dispersed over wide areas of land and are variable in time due to effects of weather. In aquatic ecosystems, these nutrients cause diverse problems such as toxic algal blooms, loss of oxygen, fish kills, loss of biodiversity (including species important for commerce and recreation), loss of aquatic plant beds and coral reefs, and other problems. Nutrient enrichment seriously degrades aquatic ecosystems and impairs the use of water for drinking, industry, agriculture, recreation, and other purposes. Based on our review of the scientific literature, we are certain that (1) eutrophication is a widespread problem in rivers, lakes, estuaries, and coastal oceans, caused by overenrichment with P and N; (2) nonpoint pollution, a major source of P and N to surface waters of the United States, results primarily from agriculture and urban activity, including industry; (3) inputs of P and N to agriculture in the form of fertilizers exceed outputs in produce in the United States and many other nations; (4) nutrient flows to aquatic ecosystems are directly related to animal stocking densities, and under high livestock densities, manure production exceeds the needs of crops to which the manure is applied; (5) excess fertilization and manure production cause a P surplus to accumulate in soil, some of which is transported to aquatic ecosystems; and (6) excess fertilization and manure production on agricultural lands create surplus N, which is mobile in many soils and often leaches to downstream aquatic ecosystems, and which can also volatilize to the atmosphere, redepositing elsewhere and eventually reaching aquatic ecosystems. If current practices continue, nonpoint pollution of surface waters is virtually certain to increase in the future. Such an outcome is not inevitable, however, because a number of technologies, land use practices, and conservation measures are capable of decreasing the flow of nonpoint P and N into surface waters. From our review of the available scientific information, we are confident that: (1) nonpoint pollution of surface waters with P and N could be reduced by reducing surplus nutrient flows in agricultural systems and processes, reducing agricultural and urban runoff by diverse methods, and reducing N emissions from fossil fuel burning; and (2) eutrophication can be reversed by decreasing input rates of P and N to aquatic ecosystems, but rates of recovery are highly variable among water bodies. Often, the eutrophic state is persistent, and recovery is slow.","DOI":"10.1890/1051-0761(1998)008[0559:NPOSWW]2.0.CO;2","ISSN":"1939-5582","language":"en","author":[{"family":"Carpenter","given":"S. R."},{"family":"Caraco","given":"N. F."},{"family":"Correll","given":"D. L."},{"family":"Howarth","given":"R. W."},{"family":"Sharpley","given":"A. N."},{"family":"Smith","given":"V. H."}],"issued":{"date-parts":[["1998"]]}}}],"schema":"https://github.com/citation-style-language/schema/raw/master/csl-citation.json"}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(Carpenter et al. 1998)</w:t>
      </w:r>
      <w:r w:rsidRPr="006C7380">
        <w:rPr>
          <w:rFonts w:ascii="Times New Roman" w:hAnsi="Times New Roman" w:cs="Times New Roman"/>
        </w:rPr>
        <w:fldChar w:fldCharType="end"/>
      </w:r>
      <w:r w:rsidRPr="006C7380">
        <w:rPr>
          <w:rFonts w:ascii="Times New Roman" w:hAnsi="Times New Roman" w:cs="Times New Roman"/>
        </w:rPr>
        <w:t xml:space="preserve">. </w:t>
      </w:r>
    </w:p>
    <w:p w14:paraId="1530DF96"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A small forested headwater stream ecosystem sustains an integrated community of organisms distinctly structured by differing energy inputs.  These energy inputs are differentiated by their origin, either from terrestrial (i.e., allochthonous) or aquatic (i.e., autochthonous) </w:t>
      </w:r>
      <w:r w:rsidRPr="006C7380">
        <w:rPr>
          <w:rFonts w:ascii="Times New Roman" w:hAnsi="Times New Roman" w:cs="Times New Roman"/>
          <w:lang w:eastAsia="ja-JP"/>
        </w:rPr>
        <w:t xml:space="preserve">primary </w:t>
      </w:r>
      <w:r w:rsidRPr="006C7380">
        <w:rPr>
          <w:rFonts w:ascii="Times New Roman" w:hAnsi="Times New Roman" w:cs="Times New Roman"/>
        </w:rPr>
        <w:t xml:space="preserve">production.  The amount of light reaching the stream in headwaters is often much less than in downstream reaches where the channel is more open, so sparse solar radiation typically limits autochthonous production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{"citationID":"kURyhM4K","properties":{"formattedCitation":"(Warren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(Warren et al. 2017)</w:t>
      </w:r>
      <w:r w:rsidRPr="006C7380">
        <w:rPr>
          <w:rFonts w:ascii="Times New Roman" w:hAnsi="Times New Roman" w:cs="Times New Roman"/>
        </w:rPr>
        <w:fldChar w:fldCharType="end"/>
      </w:r>
      <w:r w:rsidRPr="006C7380">
        <w:rPr>
          <w:rFonts w:ascii="Times New Roman" w:hAnsi="Times New Roman" w:cs="Times New Roman"/>
        </w:rPr>
        <w:t xml:space="preserve">.  When the canopy is closed however, an abundance of plant matter often enters the stream in the form of foliage or wood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{"citationID":"Xr5TRzxj","properties":{"formattedCitation":"(Bilby and Bisson 1992)","plainCitation":"(Bilby and Bisson 1992)","noteIndex":0},"citationItems":[{"id":225,"uris":["http://zotero.org/users/local/WH62bQVK/items/THM7PAR4"],"uri":["http://zotero.org/users/local/WH62bQVK/items/THM7PAR4"],"itemData":{"id":225,"type":"article-journal","title":"Allochthonous versus Autochthonous Organic Matter Contributions to the Trophic Support of Fish Populations in Clear-Cut and Old-Growth Forested Streams","container-title":"Canadian Journal of Fisheries and Aquatic Sciences","page":"540-551","volume":"49","issue":"3","source":"NRC Research Press","abstract":"Annual organic matter inputs and production of stocked coho salmon (Oncorhynchus kisutch), coastal cutthroat trout (O. clarki clarki), and shorthead sculpin (Cottus confusus) from spring through early autumn were monitored for 2 yr in two headwater tributaries of the Deschutes River, Washington. One site was bordered by old-growth coniferous forest; the other was an area clear-cut without buffer strips 7 yr before the study. Allochthonous organic matter (terrestrial origin) dominated inputs to the old-growth site and contributed ~300 g∙m−2∙yr−1, while autochthonous organic matter totaled ~100 g∙m−2∙yr−1. In the clear-cut site, autochthonous inputs contributed ~175 g∙m−2∙yr−1, but allochthonous inputs contributed only ~60 g∙m−2∙yr−1 owing to loss of riparian vegetation. Although combined allochthonous and autochthonous inputs were almost twofold greater in the old-growth site, fish production was greater in the clear-cut site. Production of coho salmon and shorthead sculpin during early summer was largely ..., Pendant 2 ans, on a étudié l'apport de matière organique et la production annuels de saumon coho (Oncorhynchus kisutch) d'élevage, de truite fardée côtière (O. clarki clarki) et de chabot à tête courte (Cottus confusus) (et ce du printemps au début de l'automne) dans deux tributaires d'amont de la rivière Deschutes, dans l'État de Washington. Le premier site était ombragé par un peuplement mûr de conifères tandis que le second avait été coupé à blanc, sans création de zone tampons, sept ans avant la réalisation de la présente étude. Au premier site, la matière organique allochtone d'origine terrestre était la composante principale de l'apport, soit ~300 g∙m−2∙an−1, tandis que la matière organique autochtone totalisait ~100 g∙m−2∙an−1. Au deuxième site, l'apport autochtone s'élevait à ~175 g∙m−2∙an−1, mais l'apport allochtone n'atteignait que ~60 g∙m−2∙an−1 à cause de la perte de végétation ripicole. Même si les apports allochtone et autochtone combinés étaient presque deux fois plus élevés au premier site...","DOI":"10.1139/f92-064","ISSN":"0706-652X","journalAbbreviation":"Can. J. Fish. Aquat. Sci.","author":[{"family":"Bilby","given":"Robert E."},{"family":"Bisson","given":"Peter A."}],"issued":{"date-parts":[["1992",3,1]]}}}],"schema":"https://github.com/citation-style-language/schema/raw/master/csl-citation.json"}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(Bilby and Bisson 1992)</w:t>
      </w:r>
      <w:r w:rsidRPr="006C7380">
        <w:rPr>
          <w:rFonts w:ascii="Times New Roman" w:hAnsi="Times New Roman" w:cs="Times New Roman"/>
        </w:rPr>
        <w:fldChar w:fldCharType="end"/>
      </w:r>
      <w:r w:rsidRPr="006C7380">
        <w:rPr>
          <w:rFonts w:ascii="Times New Roman" w:hAnsi="Times New Roman" w:cs="Times New Roman"/>
        </w:rPr>
        <w:t xml:space="preserve">.  This allochthonous plant material often serves as the energetic foundation for headwater </w:t>
      </w:r>
      <w:r w:rsidRPr="006C7380">
        <w:rPr>
          <w:rFonts w:ascii="Times New Roman" w:hAnsi="Times New Roman" w:cs="Times New Roman"/>
          <w:lang w:eastAsia="ja-JP"/>
        </w:rPr>
        <w:t xml:space="preserve">stream </w:t>
      </w:r>
      <w:r w:rsidRPr="006C7380">
        <w:rPr>
          <w:rFonts w:ascii="Times New Roman" w:hAnsi="Times New Roman" w:cs="Times New Roman"/>
        </w:rPr>
        <w:t xml:space="preserve">ecosystem food webs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{"citationID":"TVYeZVrW","properties":{"formattedCitation":"(Fry 1991)","plainCitation":"(Fry 1991)","noteIndex":0},"citationItems":[{"id":227,"uris":["http://zotero.org/users/local/WH62bQVK/items/4GPJU6SB"],"uri":["http://zotero.org/users/local/WH62bQVK/items/4GPJU6SB"],"itemData":{"id":227,"type":"article-journal","title":"Stable Isotope Diagrams of Freshwater Food Webs","container-title":"Ecology","page":"2293-2297","volume":"72","issue":"6","source":"esajournals.onlinelibrary.wiley.com","DOI":"10.2307/1941580","ISSN":"1939-9170","language":"en","author":[{"family":"Fry","given":"Brian"}],"issued":{"date-parts":[["1991",12,1]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(Fry 1991)</w:t>
      </w:r>
      <w:r w:rsidRPr="006C7380">
        <w:rPr>
          <w:rFonts w:ascii="Times New Roman" w:hAnsi="Times New Roman" w:cs="Times New Roman"/>
        </w:rPr>
        <w:fldChar w:fldCharType="end"/>
      </w:r>
      <w:r w:rsidRPr="006C7380">
        <w:rPr>
          <w:rFonts w:ascii="Times New Roman" w:hAnsi="Times New Roman" w:cs="Times New Roman"/>
        </w:rPr>
        <w:t xml:space="preserve">.  Because these ecosystems often depend on allochthonous energy subsidies from the surrounding environment rather than energy produced in the aquatic ecosystem, they are considered net heterotrophic.  </w:t>
      </w:r>
    </w:p>
    <w:p w14:paraId="0EFE2E93"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When allochthonous matter enters streams, aquatic fungi and bacteria colonize and consume it, forming a thin, slimy biofilm as they metabolize the hydrocarbons.  Headwater streams often have scant inorganic nutrients such as phosphorus or nitrogen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{"citationID":"pLddtw3n","properties":{"formattedCitation":"(Warren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(Warren et al. 2017)</w:t>
      </w:r>
      <w:r w:rsidRPr="006C7380">
        <w:rPr>
          <w:rFonts w:ascii="Times New Roman" w:hAnsi="Times New Roman" w:cs="Times New Roman"/>
        </w:rPr>
        <w:fldChar w:fldCharType="end"/>
      </w:r>
      <w:r w:rsidRPr="006C7380">
        <w:rPr>
          <w:rFonts w:ascii="Times New Roman" w:hAnsi="Times New Roman" w:cs="Times New Roman"/>
        </w:rPr>
        <w:t xml:space="preserve"> so these nutrients </w:t>
      </w:r>
      <w:r w:rsidRPr="006C7380">
        <w:rPr>
          <w:rFonts w:ascii="Times New Roman" w:hAnsi="Times New Roman" w:cs="Times New Roman"/>
          <w:lang w:eastAsia="ja-JP"/>
        </w:rPr>
        <w:t xml:space="preserve">are </w:t>
      </w:r>
      <w:r w:rsidRPr="006C7380">
        <w:rPr>
          <w:rFonts w:ascii="Times New Roman" w:hAnsi="Times New Roman" w:cs="Times New Roman"/>
        </w:rPr>
        <w:t xml:space="preserve">rapidly assimilated for critical cellular processes while the hydrocarbons are used for biofilm structure or mineralized as an energy source, releasing carbon dioxide through respiration.  The metabolism of allochthonous organic matter by biofilms also provides a critical link between difficult to digest </w:t>
      </w:r>
      <w:r w:rsidRPr="006C7380">
        <w:rPr>
          <w:rFonts w:ascii="Times New Roman" w:hAnsi="Times New Roman" w:cs="Times New Roman"/>
          <w:lang w:eastAsia="ja-JP"/>
        </w:rPr>
        <w:t xml:space="preserve">material derived from </w:t>
      </w:r>
      <w:r w:rsidRPr="006C7380">
        <w:rPr>
          <w:rFonts w:ascii="Times New Roman" w:hAnsi="Times New Roman" w:cs="Times New Roman"/>
        </w:rPr>
        <w:t>terrestrial production and aquatic invertebrates, which can then become a food source for fishes.</w:t>
      </w:r>
    </w:p>
    <w:p w14:paraId="484D6FE7"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Aquatic invertebrates are frequently characterized by what they eat rather than their taxonomic name.  Some</w:t>
      </w:r>
      <w:r w:rsidRPr="006C7380">
        <w:rPr>
          <w:rFonts w:ascii="Times New Roman" w:hAnsi="Times New Roman" w:cs="Times New Roman"/>
          <w:lang w:eastAsia="ja-JP"/>
        </w:rPr>
        <w:t>,</w:t>
      </w:r>
      <w:r w:rsidRPr="006C7380">
        <w:rPr>
          <w:rFonts w:ascii="Times New Roman" w:hAnsi="Times New Roman" w:cs="Times New Roman"/>
        </w:rPr>
        <w:t xml:space="preserve"> known as “shredders</w:t>
      </w:r>
      <w:r w:rsidRPr="006C7380">
        <w:rPr>
          <w:rFonts w:ascii="Times New Roman" w:hAnsi="Times New Roman" w:cs="Times New Roman"/>
          <w:lang w:eastAsia="ja-JP"/>
        </w:rPr>
        <w:t>,</w:t>
      </w:r>
      <w:r w:rsidRPr="006C7380">
        <w:rPr>
          <w:rFonts w:ascii="Times New Roman" w:hAnsi="Times New Roman" w:cs="Times New Roman"/>
        </w:rPr>
        <w:t>” eat biofilm-laden leaves whereas those called “collectors” wait for particles of food to be delivered to them by the current or actively gather small scraps from the stream bed.  A few are predatory, spending their time hunting for other invertebrates while still others</w:t>
      </w:r>
      <w:r w:rsidRPr="006C7380">
        <w:rPr>
          <w:rFonts w:ascii="Times New Roman" w:hAnsi="Times New Roman" w:cs="Times New Roman"/>
          <w:lang w:eastAsia="ja-JP"/>
        </w:rPr>
        <w:t>,</w:t>
      </w:r>
      <w:r w:rsidRPr="006C7380">
        <w:rPr>
          <w:rFonts w:ascii="Times New Roman" w:hAnsi="Times New Roman" w:cs="Times New Roman"/>
        </w:rPr>
        <w:t xml:space="preserve"> called “scrapers</w:t>
      </w:r>
      <w:r w:rsidRPr="006C7380">
        <w:rPr>
          <w:rFonts w:ascii="Times New Roman" w:hAnsi="Times New Roman" w:cs="Times New Roman"/>
          <w:lang w:eastAsia="ja-JP"/>
        </w:rPr>
        <w:t>,</w:t>
      </w:r>
      <w:r w:rsidRPr="006C7380">
        <w:rPr>
          <w:rFonts w:ascii="Times New Roman" w:hAnsi="Times New Roman" w:cs="Times New Roman"/>
        </w:rPr>
        <w:t>” eat algae or biofilm directly from rock or other surfaces.  Th</w:t>
      </w:r>
      <w:r w:rsidRPr="006C7380">
        <w:rPr>
          <w:rFonts w:ascii="Times New Roman" w:hAnsi="Times New Roman" w:cs="Times New Roman"/>
          <w:lang w:eastAsia="ja-JP"/>
        </w:rPr>
        <w:t>e</w:t>
      </w:r>
      <w:r w:rsidRPr="006C7380">
        <w:rPr>
          <w:rFonts w:ascii="Times New Roman" w:hAnsi="Times New Roman" w:cs="Times New Roman"/>
        </w:rPr>
        <w:t xml:space="preserve"> </w:t>
      </w:r>
      <w:r w:rsidRPr="006C7380">
        <w:rPr>
          <w:rFonts w:ascii="Times New Roman" w:hAnsi="Times New Roman" w:cs="Times New Roman"/>
          <w:lang w:eastAsia="ja-JP"/>
        </w:rPr>
        <w:t xml:space="preserve">insect </w:t>
      </w:r>
      <w:r w:rsidRPr="006C7380">
        <w:rPr>
          <w:rFonts w:ascii="Times New Roman" w:hAnsi="Times New Roman" w:cs="Times New Roman"/>
        </w:rPr>
        <w:t>food web is overshadowed by the presence of fish</w:t>
      </w:r>
      <w:r w:rsidRPr="006C7380">
        <w:rPr>
          <w:rFonts w:ascii="Times New Roman" w:hAnsi="Times New Roman" w:cs="Times New Roman"/>
          <w:lang w:eastAsia="ja-JP"/>
        </w:rPr>
        <w:t>,</w:t>
      </w:r>
      <w:r w:rsidRPr="006C7380">
        <w:rPr>
          <w:rFonts w:ascii="Times New Roman" w:hAnsi="Times New Roman" w:cs="Times New Roman"/>
        </w:rPr>
        <w:t xml:space="preserve"> which regularly occupy the top trophic level and continuously monitor the water column for anything that may fit in their mouth.</w:t>
      </w:r>
    </w:p>
    <w:p w14:paraId="5DCADB17"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Headwater streams sustain certain species of culturally and economically important salmonid fishes (Family Salmonidae).  Many anadromous salmonids such as coho (</w:t>
      </w:r>
      <w:r w:rsidRPr="006C7380">
        <w:rPr>
          <w:rFonts w:ascii="Times New Roman" w:hAnsi="Times New Roman" w:cs="Times New Roman"/>
          <w:i/>
        </w:rPr>
        <w:t>Oncorhynchus kisutch</w:t>
      </w:r>
      <w:r w:rsidRPr="006C7380">
        <w:rPr>
          <w:rFonts w:ascii="Times New Roman" w:hAnsi="Times New Roman" w:cs="Times New Roman"/>
        </w:rPr>
        <w:t>) and chum salmon (</w:t>
      </w:r>
      <w:r w:rsidRPr="006C7380">
        <w:rPr>
          <w:rFonts w:ascii="Times New Roman" w:hAnsi="Times New Roman" w:cs="Times New Roman"/>
          <w:i/>
        </w:rPr>
        <w:t>Oncorhynchus keta</w:t>
      </w:r>
      <w:r w:rsidRPr="006C7380">
        <w:rPr>
          <w:rFonts w:ascii="Times New Roman" w:hAnsi="Times New Roman" w:cs="Times New Roman"/>
        </w:rPr>
        <w:t xml:space="preserve">) , along with steelhead (anadromous </w:t>
      </w:r>
      <w:r w:rsidRPr="006C7380">
        <w:rPr>
          <w:rFonts w:ascii="Times New Roman" w:hAnsi="Times New Roman" w:cs="Times New Roman"/>
          <w:i/>
        </w:rPr>
        <w:t>Oncorhynchus</w:t>
      </w:r>
      <w:r w:rsidRPr="006C7380" w:rsidDel="001C23FD">
        <w:rPr>
          <w:rFonts w:ascii="Times New Roman" w:hAnsi="Times New Roman" w:cs="Times New Roman"/>
          <w:i/>
        </w:rPr>
        <w:t xml:space="preserve"> </w:t>
      </w:r>
      <w:r w:rsidRPr="006C7380">
        <w:rPr>
          <w:rFonts w:ascii="Times New Roman" w:hAnsi="Times New Roman" w:cs="Times New Roman"/>
          <w:i/>
        </w:rPr>
        <w:t xml:space="preserve"> mykiss</w:t>
      </w:r>
      <w:r w:rsidRPr="006C7380">
        <w:rPr>
          <w:rFonts w:ascii="Times New Roman" w:hAnsi="Times New Roman" w:cs="Times New Roman"/>
        </w:rPr>
        <w:t>)</w:t>
      </w:r>
      <w:r w:rsidRPr="006C7380">
        <w:rPr>
          <w:rFonts w:ascii="Times New Roman" w:hAnsi="Times New Roman" w:cs="Times New Roman"/>
          <w:lang w:eastAsia="ja-JP"/>
        </w:rPr>
        <w:t>,</w:t>
      </w:r>
      <w:r w:rsidRPr="006C7380">
        <w:rPr>
          <w:rFonts w:ascii="Times New Roman" w:hAnsi="Times New Roman" w:cs="Times New Roman"/>
        </w:rPr>
        <w:t xml:space="preserve"> use headwaters extensively for rearing habitat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{"citationID":"YHJ0fihM","properties":{"formattedCitation":"(Meyer et al. 2007)","plainCitation":"(Meyer et al. 2007)","noteIndex":0},"citationItems":[{"id":90,"uris":["http://zotero.org/users/local/WH62bQVK/items/6HRPCY7B"],"uri":["http://zotero.org/users/local/WH62bQVK/items/6HRPCY7B"],"itemData":{"id":90,"type":"article-journal","title":"The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(Meyer et al. 2007)</w:t>
      </w:r>
      <w:r w:rsidRPr="006C7380">
        <w:rPr>
          <w:rFonts w:ascii="Times New Roman" w:hAnsi="Times New Roman" w:cs="Times New Roman"/>
        </w:rPr>
        <w:fldChar w:fldCharType="end"/>
      </w:r>
      <w:r w:rsidRPr="006C7380">
        <w:rPr>
          <w:rFonts w:ascii="Times New Roman" w:hAnsi="Times New Roman" w:cs="Times New Roman"/>
        </w:rPr>
        <w:t>.  The salmonid adults harbor</w:t>
      </w:r>
      <w:r w:rsidRPr="006C7380">
        <w:rPr>
          <w:rFonts w:ascii="Times New Roman" w:hAnsi="Times New Roman" w:cs="Times New Roman"/>
          <w:lang w:eastAsia="ja-JP"/>
        </w:rPr>
        <w:t>ed by</w:t>
      </w:r>
      <w:r w:rsidRPr="006C7380">
        <w:rPr>
          <w:rFonts w:ascii="Times New Roman" w:hAnsi="Times New Roman" w:cs="Times New Roman"/>
        </w:rPr>
        <w:t xml:space="preserve"> Pacific Northwest headwaters</w:t>
      </w:r>
      <w:r w:rsidRPr="006C7380">
        <w:rPr>
          <w:rFonts w:ascii="Times New Roman" w:hAnsi="Times New Roman" w:cs="Times New Roman"/>
          <w:lang w:eastAsia="ja-JP"/>
        </w:rPr>
        <w:t>,</w:t>
      </w:r>
      <w:r w:rsidRPr="006C7380">
        <w:rPr>
          <w:rFonts w:ascii="Times New Roman" w:hAnsi="Times New Roman" w:cs="Times New Roman"/>
        </w:rPr>
        <w:t xml:space="preserve"> however, are trout (non-anadromous </w:t>
      </w:r>
      <w:r w:rsidRPr="006C7380">
        <w:rPr>
          <w:rFonts w:ascii="Times New Roman" w:hAnsi="Times New Roman" w:cs="Times New Roman"/>
          <w:i/>
        </w:rPr>
        <w:t>Oncorhynchus spp.</w:t>
      </w:r>
      <w:r w:rsidRPr="006C7380">
        <w:rPr>
          <w:rFonts w:ascii="Times New Roman" w:hAnsi="Times New Roman" w:cs="Times New Roman"/>
        </w:rPr>
        <w:t xml:space="preserve">) and char (non-anadromous </w:t>
      </w:r>
      <w:r w:rsidRPr="006C7380">
        <w:rPr>
          <w:rFonts w:ascii="Times New Roman" w:hAnsi="Times New Roman" w:cs="Times New Roman"/>
          <w:i/>
        </w:rPr>
        <w:t>Salvelinus spp.</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{"citationID":"XAj320ze","properties":{"formattedCitation":"(Richardson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(Richardson and Danehy 2007)</w:t>
      </w:r>
      <w:r w:rsidRPr="006C7380">
        <w:rPr>
          <w:rFonts w:ascii="Times New Roman" w:hAnsi="Times New Roman" w:cs="Times New Roman"/>
        </w:rPr>
        <w:fldChar w:fldCharType="end"/>
      </w:r>
      <w:r w:rsidRPr="006C7380">
        <w:rPr>
          <w:rFonts w:ascii="Times New Roman" w:hAnsi="Times New Roman" w:cs="Times New Roman"/>
        </w:rPr>
        <w:t>.  The life histories of some populations of cutthroat trout (</w:t>
      </w:r>
      <w:r w:rsidRPr="006C7380">
        <w:rPr>
          <w:rFonts w:ascii="Times New Roman" w:hAnsi="Times New Roman" w:cs="Times New Roman"/>
          <w:i/>
        </w:rPr>
        <w:t>Oncorhynchus clarkii</w:t>
      </w:r>
      <w:r w:rsidRPr="006C7380">
        <w:rPr>
          <w:rFonts w:ascii="Times New Roman" w:hAnsi="Times New Roman" w:cs="Times New Roman"/>
        </w:rPr>
        <w:t>), for example, may be played out solely in headwaters.  In Washington, trout in are an important fish for recreational angling</w:t>
      </w:r>
      <w:r w:rsidRPr="006C7380">
        <w:rPr>
          <w:rFonts w:ascii="Times New Roman" w:hAnsi="Times New Roman" w:cs="Times New Roman"/>
          <w:lang w:eastAsia="ja-JP"/>
        </w:rPr>
        <w:t>,</w:t>
      </w:r>
      <w:r w:rsidRPr="006C7380">
        <w:rPr>
          <w:rFonts w:ascii="Times New Roman" w:hAnsi="Times New Roman" w:cs="Times New Roman"/>
        </w:rPr>
        <w:t xml:space="preserve"> with an estimated annual net worth of $146 million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{"citationID":"kKylJCjS","properties":{"formattedCitation":"(TCW Economics 2008; Loomis and Ng 2012)","plainCitation":"(TCW Economics 2008; Loomis and Ng 2012)","noteIndex":0},"citationItems":[{"id":339,"uris":["http://zotero.org/users/local/WH62bQVK/items/HG2VTAIN"],"uri":["http://zotero.org/users/local/WH62bQVK/items/HG2VTAIN"],"itemData":{"id":339,"type":"report","title":"Economic Analysis of the Non-Treaty Commercial and Recreational Fisheries in Washington State","collection-title":"With technical assistance from The Research Group, Corvallis, OR","publisher-place":"Sacramento, CA","page":"50","source":"Zotero","event-place":"Sacramento, CA","language":"en","author":[{"literal":"TCW Economics"}],"issued":{"date-parts":[["2008",12]]}}},{"id":40,"uris":["http://zotero.org/users/local/WH62bQVK/items/BLJ4A3EH"],"uri":["http://zotero.org/users/local/WH62bQVK/items/BLJ4A3EH"],"itemData":{"id":40,"type":"article-journal","title":"Comparing Economic Values of Trout Anglers and Nontrout Anglers in Colorado's Stocked Public Reservoirs","container-title":"North American Journal of Fisheries Management","page":"202-210","volume":"32","issue":"2","source":"Wiley Online Library","abstract":"Trout are often popular target species for anglers worldwide and have been the most commonly stocked game fish species in the USA. Using survey data collected at Colorado's stocked public reservoirs in 2009, we found that trout anglers’ net economic benefits were more than twice those of anglers fishing for species other than trout. Values estimated from the travel cost method produced angler-day consumer surpluses (willingness to pay [WTP]) of US$191.60 for trout anglers and $61.68 for nontrout anglers. Based on the contingent valuation method, the mean WTP was $196.48 for trout anglers and $73.84 for nontrout anglers, while the median WTP was $164.53 for trout anglers and $56.78 for nontrout anglers. Thus, the relative values of fishing for trout versus fishing for other species are robust to nonmarket valuation methods, and the two valuation methods show convergent validity. Received August 31, 2010; accepted November 11, 2011","DOI":"10.1080/02755947.2012.662089","ISSN":"1548-8675","language":"en","author":[{"family":"Loomis","given":"John"},{"family":"Ng","given":"Kawa"}],"issued":{"date-parts":[["2012"]]}}}],"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(TCW Economics 2008; Loomis and Ng 2012)</w:t>
      </w:r>
      <w:r w:rsidRPr="006C7380">
        <w:rPr>
          <w:rFonts w:ascii="Times New Roman" w:hAnsi="Times New Roman" w:cs="Times New Roman"/>
        </w:rPr>
        <w:fldChar w:fldCharType="end"/>
      </w:r>
      <w:r w:rsidRPr="006C7380">
        <w:rPr>
          <w:rFonts w:ascii="Times New Roman" w:hAnsi="Times New Roman" w:cs="Times New Roman"/>
        </w:rPr>
        <w:t xml:space="preserve">.  People also place an existence demand on trout because of ethical, aesthetic, and historical reasons although this is difficult to relate directly to economic value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{"citationID":"6TArc5bB","properties":{"formattedCitation":"(Gresswell and Liss 1995)","plainCitation":"(Gresswell and Liss 1995)","noteIndex":0},"citationItems":[{"id":174,"uris":["http://zotero.org/users/local/WH62bQVK/items/IEUSKX4K"],"uri":["http://zotero.org/users/local/WH62bQVK/items/IEUSKX4K"],"itemData":{"id":174,"type":"article-journal","title":"Values Associated with Management of Yellowstone Cutthroat Trout in Yellowstone National Park","container-title":"Conservation Biology","page":"159-165","volume":"9","issue":"1","source":"onlinelibrary.wiley.com","abstract":"Recent emphasis on a holistic view of natural systems and their management is associated with a growing appreciation of the role of human values in these systems. In the past, resource management has been perceived as a dichotomy between extraction (harvest) and nonconsumptive use, but this appears to be an oversimplified view of natural</w:instrText>
      </w:r>
      <w:r w:rsidRPr="006C7380">
        <w:rPr>
          <w:rFonts w:ascii="Cambria Math" w:hAnsi="Cambria Math" w:cs="Cambria Math"/>
        </w:rPr>
        <w:instrText>‐</w:instrText>
      </w:r>
      <w:r w:rsidRPr="006C7380">
        <w:rPr>
          <w:rFonts w:ascii="Times New Roman" w:hAnsi="Times New Roman" w:cs="Times New Roman"/>
        </w:rPr>
        <w:instrText>cultural systems. The recreational fishery for Yellowstone cutthroat trout (Oncorhynchus clarki bouvieri) in Yellowstone National Park is an example of the effects of management on a natural</w:instrText>
      </w:r>
      <w:r w:rsidRPr="006C7380">
        <w:rPr>
          <w:rFonts w:ascii="Cambria Math" w:hAnsi="Cambria Math" w:cs="Cambria Math"/>
        </w:rPr>
        <w:instrText>‐</w:instrText>
      </w:r>
      <w:r w:rsidRPr="006C7380">
        <w:rPr>
          <w:rFonts w:ascii="Times New Roman" w:hAnsi="Times New Roman" w:cs="Times New Roman"/>
        </w:rPr>
        <w:instrText>cultural system. Although angler harvest has been drastically reduced or prohibited, the recreational value of Yellowstone cutthroat trout estimated by angling factors (such as landing rate or size) ranks above that of all other sport species in Yellowstone National Park. To maintain an indigenous fishery resource of this quality with hatchery propagation is not economically or technically feasible. Nonconsumptive uses of the Yellowstone cutthroat trout including fish</w:instrText>
      </w:r>
      <w:r w:rsidRPr="006C7380">
        <w:rPr>
          <w:rFonts w:ascii="Cambria Math" w:hAnsi="Cambria Math" w:cs="Cambria Math"/>
        </w:rPr>
        <w:instrText>‐</w:instrText>
      </w:r>
      <w:r w:rsidRPr="006C7380">
        <w:rPr>
          <w:rFonts w:ascii="Times New Roman" w:hAnsi="Times New Roman" w:cs="Times New Roman"/>
        </w:rPr>
        <w:instrText xml:space="preserve">watching and intangible values, such as existence demand, provide additional support for protection of wild Yellowstone cutthroat trout populations. A management strategy that reduces resource extraction has provided a means to sustain a quality recreational fishery while enhancing values associated with the protection of natural systems.","DOI":"10.1046/j.1523-1739.1995.09010159.x","ISSN":"1523-1739","language":"en","author":[{"family":"Gresswell","given":"Robert E."},{"family":"Liss","given":"William J."}],"issued":{"date-parts":[["1995",2,1]]}}}],"schema":"https://github.com/citation-style-language/schema/raw/master/csl-citation.json"}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(Gresswell and Liss 1995)</w:t>
      </w:r>
      <w:r w:rsidRPr="006C7380">
        <w:rPr>
          <w:rFonts w:ascii="Times New Roman" w:hAnsi="Times New Roman" w:cs="Times New Roman"/>
        </w:rPr>
        <w:fldChar w:fldCharType="end"/>
      </w:r>
      <w:r w:rsidRPr="006C7380">
        <w:rPr>
          <w:rFonts w:ascii="Times New Roman" w:hAnsi="Times New Roman" w:cs="Times New Roman"/>
        </w:rPr>
        <w:t>.  The trout in small streams are not generally target</w:t>
      </w:r>
      <w:r w:rsidRPr="006C7380">
        <w:rPr>
          <w:rFonts w:ascii="Times New Roman" w:hAnsi="Times New Roman" w:cs="Times New Roman"/>
          <w:lang w:eastAsia="ja-JP"/>
        </w:rPr>
        <w:t>s</w:t>
      </w:r>
      <w:r w:rsidRPr="006C7380">
        <w:rPr>
          <w:rFonts w:ascii="Times New Roman" w:hAnsi="Times New Roman" w:cs="Times New Roman"/>
        </w:rPr>
        <w:t xml:space="preserve"> </w:t>
      </w:r>
      <w:r w:rsidRPr="006C7380">
        <w:rPr>
          <w:rFonts w:ascii="Times New Roman" w:hAnsi="Times New Roman" w:cs="Times New Roman"/>
          <w:lang w:eastAsia="ja-JP"/>
        </w:rPr>
        <w:t xml:space="preserve">for </w:t>
      </w:r>
      <w:r w:rsidRPr="006C7380">
        <w:rPr>
          <w:rFonts w:ascii="Times New Roman" w:hAnsi="Times New Roman" w:cs="Times New Roman"/>
        </w:rPr>
        <w:t xml:space="preserve">anglers however, these smaller </w:t>
      </w:r>
      <w:r w:rsidRPr="006C7380">
        <w:rPr>
          <w:rFonts w:ascii="Times New Roman" w:hAnsi="Times New Roman" w:cs="Times New Roman"/>
          <w:lang w:eastAsia="ja-JP"/>
        </w:rPr>
        <w:t>eco</w:t>
      </w:r>
      <w:r w:rsidRPr="006C7380">
        <w:rPr>
          <w:rFonts w:ascii="Times New Roman" w:hAnsi="Times New Roman" w:cs="Times New Roman"/>
        </w:rPr>
        <w:t xml:space="preserve">systems present themselves with a more manageable size of stream to study, and smaller streams exhibit connectivity with larger systems </w:t>
      </w:r>
      <w:r w:rsidRPr="006C7380">
        <w:rPr>
          <w:rFonts w:ascii="Times New Roman" w:hAnsi="Times New Roman" w:cs="Times New Roman"/>
          <w:lang w:eastAsia="ja-JP"/>
        </w:rPr>
        <w:t>via</w:t>
      </w:r>
      <w:r w:rsidRPr="006C7380">
        <w:rPr>
          <w:rFonts w:ascii="Times New Roman" w:hAnsi="Times New Roman" w:cs="Times New Roman"/>
        </w:rPr>
        <w:t xml:space="preserve"> downstream migrat</w:t>
      </w:r>
      <w:r w:rsidRPr="006C7380">
        <w:rPr>
          <w:rFonts w:ascii="Times New Roman" w:hAnsi="Times New Roman" w:cs="Times New Roman"/>
          <w:lang w:eastAsia="ja-JP"/>
        </w:rPr>
        <w:t>ion</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{"citationID":"CuMuvISe","properties":{"formattedCitation":"(Colvin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(Colvin et al. 2019)</w:t>
      </w:r>
      <w:r w:rsidRPr="006C7380">
        <w:rPr>
          <w:rFonts w:ascii="Times New Roman" w:hAnsi="Times New Roman" w:cs="Times New Roman"/>
        </w:rPr>
        <w:fldChar w:fldCharType="end"/>
      </w:r>
      <w:r w:rsidRPr="006C7380">
        <w:rPr>
          <w:rFonts w:ascii="Times New Roman" w:hAnsi="Times New Roman" w:cs="Times New Roman"/>
        </w:rPr>
        <w:t xml:space="preserve">. Cutthroat trout have experienced massive declines in numbers in recent decades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{"citationID":"79EQPMI9","properties":{"formattedCitation":"(Shepard et al. 2005)","plainCitation":"(Shepard et al. 2005)","noteIndex":0},"citationItems":[{"id":320,"uris":["http://zotero.org/users/local/WH62bQVK/items/LVFD83DQ"],"uri":["http://zotero.org/users/local/WH62bQVK/items/LVFD83DQ"],"itemData":{"id":320,"type":"article-journal","title":"Status and Conservation of Westslope Cutthroat Trout within the Western United States","container-title":"North American Journal of Fisheries Management","page":"1426-1440","volume":"25","issue":"4","DOI":"10.1577/M05-004.1","ISSN":"0275-5947","journalAbbreviation":"North American Journal of Fisheries Management","author":[{"family":"Shepard","given":"Bradley B."},{"family":"May","given":"Bruce E."},{"family":"Urie","given":"Wendi"}],"issued":{"date-parts":[["2005",11,1]]}}}],"schema":"https://github.com/citation-style-language/schema/raw/master/csl-citation.json"}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(Shepard et al. 2005)</w:t>
      </w:r>
      <w:r w:rsidRPr="006C7380">
        <w:rPr>
          <w:rFonts w:ascii="Times New Roman" w:hAnsi="Times New Roman" w:cs="Times New Roman"/>
        </w:rPr>
        <w:fldChar w:fldCharType="end"/>
      </w:r>
      <w:r w:rsidRPr="006C7380">
        <w:rPr>
          <w:rFonts w:ascii="Times New Roman" w:hAnsi="Times New Roman" w:cs="Times New Roman"/>
          <w:lang w:eastAsia="ja-JP"/>
        </w:rPr>
        <w:t>,</w:t>
      </w:r>
      <w:r w:rsidRPr="006C7380">
        <w:rPr>
          <w:rFonts w:ascii="Times New Roman" w:hAnsi="Times New Roman" w:cs="Times New Roman"/>
        </w:rPr>
        <w:t xml:space="preserve"> and some suggest that decreased stream connectivity plays a major part in this because populations of cutthroat may depend on one another for persistence </w:t>
      </w:r>
      <w:r w:rsidRPr="006C7380">
        <w:rPr>
          <w:rFonts w:ascii="Times New Roman" w:hAnsi="Times New Roman" w:cs="Times New Roman"/>
          <w:lang w:eastAsia="ja-JP"/>
        </w:rPr>
        <w:t>in</w:t>
      </w:r>
      <w:r w:rsidRPr="006C7380">
        <w:rPr>
          <w:rFonts w:ascii="Times New Roman" w:hAnsi="Times New Roman" w:cs="Times New Roman"/>
        </w:rPr>
        <w:t xml:space="preserve"> the </w:t>
      </w:r>
      <w:r w:rsidRPr="006C7380">
        <w:rPr>
          <w:rFonts w:ascii="Times New Roman" w:hAnsi="Times New Roman" w:cs="Times New Roman"/>
          <w:lang w:eastAsia="ja-JP"/>
        </w:rPr>
        <w:t xml:space="preserve">hydrosystem </w:t>
      </w:r>
      <w:r w:rsidRPr="006C7380">
        <w:rPr>
          <w:rFonts w:ascii="Times New Roman" w:hAnsi="Times New Roman" w:cs="Times New Roman"/>
        </w:rPr>
        <w:t xml:space="preserve">through metapopulation dynamics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{"citationID":"tkJ9Eczh","properties":{"formattedCitation":"(Rieman and Dunham 2000)","plainCitation":"(Rieman and Dunham 2000)","noteIndex":0},"citationItems":[{"id":317,"uris":["http://zotero.org/users/local/WH62bQVK/items/ZNVFWV2U"],"uri":["http://zotero.org/users/local/WH62bQVK/items/ZNVFWV2U"],"itemData":{"id":317,"type":"article-journal","title":"Metapopulations and salmonids: a synthesis of life history patterns and empirical observations","container-title":"Ecology of Freshwater Fish","page":"51-64","volume":"9","issue":"1-2","source":"DOI.org (Crossref)","DOI":"10.1034/j.1600-0633.2000.90106.x","ISSN":"0906-6691, 1600-0633","title-short":"Metapopulations and salmonids","journalAbbreviation":"Ecology Freshwater Fish","language":"en","author":[{"family":"Rieman","given":"B. E."},{"family":"Dunham","given":"J. B."}],"issued":{"date-parts":[["2000",6]]}}}],"schema":"https://github.com/citation-style-language/schema/raw/master/csl-citation.json"}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(Rieman and Dunham 2000)</w:t>
      </w:r>
      <w:r w:rsidRPr="006C7380">
        <w:rPr>
          <w:rFonts w:ascii="Times New Roman" w:hAnsi="Times New Roman" w:cs="Times New Roman"/>
        </w:rPr>
        <w:fldChar w:fldCharType="end"/>
      </w:r>
      <w:r w:rsidRPr="006C7380">
        <w:rPr>
          <w:rFonts w:ascii="Times New Roman" w:hAnsi="Times New Roman" w:cs="Times New Roman"/>
        </w:rPr>
        <w:t xml:space="preserve">.  Conversely, others suggest that in isolated headwaters, these populations may experience protection from competition or genetic admixture with other salmonids thereby preserving the species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{"citationID":"20e9eDnx","properties":{"formattedCitation":"(Hilderbrand and Kershner 2000)","plainCitation":"(Hilderbrand and Kershner 2000)","noteIndex":0},"citationItems":[{"id":268,"uris":["http://zotero.org/users/local/WH62bQVK/items/VZTKEPAJ"],"uri":["http://zotero.org/users/local/WH62bQVK/items/VZTKEPAJ"],"itemData":{"id":268,"type":"article-journal","title":"Conserving Inland Cutthroat Trout in Small Streams: How Much Stream is Enough?","container-title":"North American Journal of Fisheries Management","page":"513-520","volume":"20","issue":"2","source":"Wiley Online Library","abstract":"We examined the prognosis for long-term persistence of isolated populations of cutthroat trout Oncorhynchus clarki and the feasibility of using barriers to protect them from nonnative salmonids. In so doing, we estimated minimum stream lengths (MSL) required by cutthroat trout populations of varying abundances and rates of population loss to emigration and mortality. Using 2,500 individuals (&gt;75 mm) as the target population size—corresponding to an effective population size, Ne, of 500—we estimated that more than 8 km of stream were required to maintain a population with high fish abundances (0.3 fish/m), and 25 km of stream were required to maintain a population of low abundance (0.1 fish/m). Incorporating a population loss rate of 10% increased MSL to 9.3 km for the high and 27.8 km for the low abundances. Our results suggest that many isolated populations may not persist over the long term because insufficient space exists to maintain the required Ne. Barrier construction to protect cutthroat trout from nonnative salmonids may be a necessary short-term solution, but it involves a long-term risk for maintaining viable cutthroat trout populations. We propose a watershed-based framework for cutthroat trout conservation in the central and southern Rocky Mountains that emphasizes protection of strong core populations.","DOI":"10.1577/1548-8675(2000)020&lt;0513:CICTIS&gt;2.3.CO;2","ISSN":"1548-8675","title-short":"Conserving Inland Cutthroat Trout in Small Streams","language":"en","author":[{"family":"Hilderbrand","given":"Robert H."},{"family":"Kershner","given":"Jeffrey L."}],"issued":{"date-parts":[["2000"]]}}}],"schema":"https://github.com/citation-style-language/schema/raw/master/csl-citation.json"}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(Hilderbrand and Kershner 2000)</w:t>
      </w:r>
      <w:r w:rsidRPr="006C7380">
        <w:rPr>
          <w:rFonts w:ascii="Times New Roman" w:hAnsi="Times New Roman" w:cs="Times New Roman"/>
        </w:rPr>
        <w:fldChar w:fldCharType="end"/>
      </w:r>
      <w:r w:rsidRPr="006C7380">
        <w:rPr>
          <w:rFonts w:ascii="Times New Roman" w:hAnsi="Times New Roman" w:cs="Times New Roman"/>
        </w:rPr>
        <w:t>.</w:t>
      </w:r>
    </w:p>
    <w:p w14:paraId="4A43E9F4"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The activities of all of the aerobic organisms in a stream reach can be described by measuring metabolism.  Stream ecosystem metabolism is the combination of gross primary production (GPP) and ecosystem respiration (ER).  Gross primary production by photoautotrophs uses the energy in light to fix the carbon in CO</w:t>
      </w:r>
      <w:r w:rsidRPr="006C7380">
        <w:rPr>
          <w:rFonts w:ascii="Times New Roman" w:hAnsi="Times New Roman" w:cs="Times New Roman"/>
          <w:vertAlign w:val="subscript"/>
        </w:rPr>
        <w:t>2</w:t>
      </w:r>
      <w:r w:rsidRPr="006C7380">
        <w:rPr>
          <w:rFonts w:ascii="Times New Roman" w:hAnsi="Times New Roman" w:cs="Times New Roman"/>
        </w:rPr>
        <w:t xml:space="preserve"> into organic hydrocarbons, releasing O</w:t>
      </w:r>
      <w:r w:rsidRPr="006C7380">
        <w:rPr>
          <w:rFonts w:ascii="Times New Roman" w:hAnsi="Times New Roman" w:cs="Times New Roman"/>
          <w:vertAlign w:val="subscript"/>
        </w:rPr>
        <w:t>2</w:t>
      </w:r>
      <w:r w:rsidRPr="006C7380">
        <w:rPr>
          <w:rFonts w:ascii="Times New Roman" w:hAnsi="Times New Roman" w:cs="Times New Roman"/>
        </w:rPr>
        <w:t>.  ER is the reverse process and is the mineralization of organic hydrocarbon to CO</w:t>
      </w:r>
      <w:r w:rsidRPr="006C7380">
        <w:rPr>
          <w:rFonts w:ascii="Times New Roman" w:hAnsi="Times New Roman" w:cs="Times New Roman"/>
          <w:vertAlign w:val="subscript"/>
        </w:rPr>
        <w:t>2</w:t>
      </w:r>
      <w:r w:rsidRPr="006C7380">
        <w:rPr>
          <w:rFonts w:ascii="Times New Roman" w:hAnsi="Times New Roman" w:cs="Times New Roman"/>
        </w:rPr>
        <w:t xml:space="preserve"> which consumes O</w:t>
      </w:r>
      <w:r w:rsidRPr="006C7380">
        <w:rPr>
          <w:rFonts w:ascii="Times New Roman" w:hAnsi="Times New Roman" w:cs="Times New Roman"/>
          <w:vertAlign w:val="subscript"/>
        </w:rPr>
        <w:t>2</w:t>
      </w:r>
      <w:r w:rsidRPr="006C7380">
        <w:rPr>
          <w:rFonts w:ascii="Times New Roman" w:hAnsi="Times New Roman" w:cs="Times New Roman"/>
        </w:rPr>
        <w:t>.  This consumption of O</w:t>
      </w:r>
      <w:r w:rsidRPr="006C7380">
        <w:rPr>
          <w:rFonts w:ascii="Times New Roman" w:hAnsi="Times New Roman" w:cs="Times New Roman"/>
          <w:vertAlign w:val="subscript"/>
        </w:rPr>
        <w:t>2</w:t>
      </w:r>
      <w:r w:rsidRPr="006C7380">
        <w:rPr>
          <w:rFonts w:ascii="Times New Roman" w:hAnsi="Times New Roman" w:cs="Times New Roman"/>
        </w:rPr>
        <w:t xml:space="preserve"> represents the </w:t>
      </w:r>
      <w:r w:rsidRPr="006C7380">
        <w:rPr>
          <w:rFonts w:ascii="Times New Roman" w:hAnsi="Times New Roman" w:cs="Times New Roman"/>
          <w:lang w:eastAsia="ja-JP"/>
        </w:rPr>
        <w:t xml:space="preserve">aerobic </w:t>
      </w:r>
      <w:r w:rsidRPr="006C7380">
        <w:rPr>
          <w:rFonts w:ascii="Times New Roman" w:hAnsi="Times New Roman" w:cs="Times New Roman"/>
        </w:rPr>
        <w:t xml:space="preserve">use of energy by organisms in the stream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{"citationID":"x029iHJ8","properties":{"formattedCitation":"(Hall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and Hotchkiss 2017)</w:t>
      </w:r>
      <w:r w:rsidRPr="006C7380">
        <w:rPr>
          <w:rFonts w:ascii="Times New Roman" w:hAnsi="Times New Roman" w:cs="Times New Roman"/>
        </w:rPr>
        <w:fldChar w:fldCharType="end"/>
      </w:r>
      <w:r w:rsidRPr="006C7380">
        <w:rPr>
          <w:rFonts w:ascii="Times New Roman" w:hAnsi="Times New Roman" w:cs="Times New Roman"/>
        </w:rPr>
        <w:t xml:space="preserve">.  Stream metabolism is therefore a </w:t>
      </w:r>
      <w:r w:rsidRPr="006C7380">
        <w:rPr>
          <w:rFonts w:ascii="Times New Roman" w:hAnsi="Times New Roman" w:cs="Times New Roman"/>
          <w:lang w:eastAsia="ja-JP"/>
        </w:rPr>
        <w:t xml:space="preserve">reasonably </w:t>
      </w:r>
      <w:r w:rsidRPr="006C7380">
        <w:rPr>
          <w:rFonts w:ascii="Times New Roman" w:hAnsi="Times New Roman" w:cs="Times New Roman"/>
        </w:rPr>
        <w:t xml:space="preserve">comprehensive measure </w:t>
      </w:r>
      <w:r w:rsidRPr="006C7380">
        <w:rPr>
          <w:rFonts w:ascii="Times New Roman" w:hAnsi="Times New Roman" w:cs="Times New Roman"/>
          <w:lang w:eastAsia="ja-JP"/>
        </w:rPr>
        <w:t>that</w:t>
      </w:r>
      <w:r w:rsidRPr="006C7380">
        <w:rPr>
          <w:rFonts w:ascii="Times New Roman" w:hAnsi="Times New Roman" w:cs="Times New Roman"/>
        </w:rPr>
        <w:t xml:space="preserve"> sums the activity of the </w:t>
      </w:r>
      <w:r w:rsidRPr="006C7380">
        <w:rPr>
          <w:rFonts w:ascii="Times New Roman" w:hAnsi="Times New Roman" w:cs="Times New Roman"/>
          <w:lang w:eastAsia="ja-JP"/>
        </w:rPr>
        <w:t xml:space="preserve">aerobic </w:t>
      </w:r>
      <w:r w:rsidRPr="006C7380">
        <w:rPr>
          <w:rFonts w:ascii="Times New Roman" w:hAnsi="Times New Roman" w:cs="Times New Roman"/>
        </w:rPr>
        <w:t xml:space="preserve">organisms in a stream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{"citationID":"7CnJh8hU","properties":{"formattedCitation":"(Mejia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(Mejia et al. 2018)</w:t>
      </w:r>
      <w:r w:rsidRPr="006C7380">
        <w:rPr>
          <w:rFonts w:ascii="Times New Roman" w:hAnsi="Times New Roman" w:cs="Times New Roman"/>
        </w:rPr>
        <w:fldChar w:fldCharType="end"/>
      </w:r>
      <w:r w:rsidRPr="006C7380">
        <w:rPr>
          <w:rFonts w:ascii="Times New Roman" w:hAnsi="Times New Roman" w:cs="Times New Roman"/>
        </w:rPr>
        <w:t xml:space="preserve">.  </w:t>
      </w:r>
    </w:p>
    <w:p w14:paraId="2A73255C" w14:textId="77777777" w:rsidR="002D0F99" w:rsidRPr="006C7380" w:rsidRDefault="002D0F99" w:rsidP="002D0F99">
      <w:pPr>
        <w:spacing w:line="480" w:lineRule="auto"/>
        <w:ind w:firstLine="720"/>
        <w:rPr>
          <w:rFonts w:ascii="Times New Roman" w:hAnsi="Times New Roman" w:cs="Times New Roman"/>
          <w:lang w:eastAsia="ja-JP"/>
        </w:rPr>
      </w:pPr>
      <w:r w:rsidRPr="006C7380">
        <w:rPr>
          <w:rFonts w:ascii="Times New Roman" w:hAnsi="Times New Roman" w:cs="Times New Roman"/>
        </w:rPr>
        <w:t xml:space="preserve">The determination of stream metabolism has </w:t>
      </w:r>
      <w:r w:rsidRPr="006C7380">
        <w:rPr>
          <w:rFonts w:ascii="Times New Roman" w:hAnsi="Times New Roman" w:cs="Times New Roman"/>
          <w:lang w:eastAsia="ja-JP"/>
        </w:rPr>
        <w:t xml:space="preserve">long </w:t>
      </w:r>
      <w:r w:rsidRPr="006C7380">
        <w:rPr>
          <w:rFonts w:ascii="Times New Roman" w:hAnsi="Times New Roman" w:cs="Times New Roman"/>
        </w:rPr>
        <w:t>been of interest because of its all-inclusive scope</w:t>
      </w:r>
      <w:r w:rsidRPr="006C7380">
        <w:rPr>
          <w:rFonts w:ascii="Times New Roman" w:hAnsi="Times New Roman" w:cs="Times New Roman"/>
          <w:lang w:eastAsia="ja-JP"/>
        </w:rPr>
        <w:t>,</w:t>
      </w:r>
      <w:r w:rsidRPr="006C7380">
        <w:rPr>
          <w:rFonts w:ascii="Times New Roman" w:hAnsi="Times New Roman" w:cs="Times New Roman"/>
        </w:rPr>
        <w:t xml:space="preserve"> and </w:t>
      </w:r>
      <w:r w:rsidRPr="006C7380">
        <w:rPr>
          <w:rFonts w:ascii="Times New Roman" w:hAnsi="Times New Roman" w:cs="Times New Roman"/>
          <w:lang w:eastAsia="ja-JP"/>
        </w:rPr>
        <w:t xml:space="preserve">researchers have developed </w:t>
      </w:r>
      <w:r w:rsidRPr="006C7380">
        <w:rPr>
          <w:rFonts w:ascii="Times New Roman" w:hAnsi="Times New Roman" w:cs="Times New Roman"/>
        </w:rPr>
        <w:t xml:space="preserve">various methods for its determination.  Many methods try to estimate whole system production through subsampling.  For example, net primary production (NPP) has been estimated through the difference in ash free dry weight of periphyton however, this method involves only limited subsamples of the benthos and does not include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{"citationID":"v0Rz2o3h","properties":{"formattedCitation":"(Sl\\uc0\\u225{}de\\uc0\\u269{}kov\\uc0\\u225{}, Alena 1962)","plainCitation":"(Sládečková, Alena 1962)","dontUpdate":true,"noteIndex":0},"citationItems":[{"id":326,"uris":["http://zotero.org/users/local/WH62bQVK/items/D44D3XAJ"],"uri":["http://zotero.org/users/local/WH62bQVK/items/D44D3XAJ"],"itemData":{"id":326,"type":"article-journal","title":"Limnological investigation methods for the periphyton (“Aufwuchs”) Community","container-title":"Botanical Review","page":"286-350","volume":"28","issue":"2","DOI":"https://doi.org/10.1007/BF02860817","ISSN":"1874-9372","author":[{"literal":"Sládečková, Alena"}],"issued":{"date-parts":[["1962"]]}}}],"schema":"https://github.com/citation-style-language/schema/raw/master/csl-citation.json"}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(Sládečková 1962)</w:t>
      </w:r>
      <w:r w:rsidRPr="006C7380">
        <w:rPr>
          <w:rFonts w:ascii="Times New Roman" w:hAnsi="Times New Roman" w:cs="Times New Roman"/>
        </w:rPr>
        <w:fldChar w:fldCharType="end"/>
      </w:r>
      <w:r w:rsidRPr="006C7380">
        <w:rPr>
          <w:rFonts w:ascii="Times New Roman" w:hAnsi="Times New Roman" w:cs="Times New Roman"/>
        </w:rPr>
        <w:t xml:space="preserve">.  Chlorophyll </w:t>
      </w:r>
      <w:r w:rsidRPr="006C7380">
        <w:rPr>
          <w:rFonts w:ascii="Times New Roman" w:hAnsi="Times New Roman" w:cs="Times New Roman"/>
          <w:i/>
        </w:rPr>
        <w:t>a</w:t>
      </w:r>
      <w:r w:rsidRPr="006C7380">
        <w:rPr>
          <w:rFonts w:ascii="Times New Roman" w:hAnsi="Times New Roman" w:cs="Times New Roman"/>
        </w:rPr>
        <w:t xml:space="preserve"> extraction from stream autotrophs followed by spectrophotometric measurement has been used as a proxy for GPP, but this too is limited in application and does not include 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{"citationID":"JCPWHPzD","properties":{"formattedCitation":"(Lorenzen 1967)","plainCitation":"(Lorenzen 1967)","noteIndex":0},"citationItems":[{"id":278,"uris":["http://zotero.org/users/local/WH62bQVK/items/CSH9U9YY"],"uri":["http://zotero.org/users/local/WH62bQVK/items/CSH9U9YY"],"itemData":{"id":278,"type":"article-journal","title":"DETERMINATION OF CHLOROPHYLL AND PHEO-PIGMENTS: SPECTROPHOTOMETRIC EQUATIONS1","container-title":"Limnology and Oceanography","page":"343-346","volume":"12","issue":"2","source":"DOI.org (Crossref)","DOI":"10.4319/lo.1967.12.2.0343","ISSN":"00243590","title-short":"DETERMINATION OF CHLOROPHYLL AND PHEO-PIGMENTS","journalAbbreviation":"Limnol. Oceanogr.","language":"en","author":[{"family":"Lorenzen","given":"Carl J."}],"issued":{"date-parts":[["1967",4]]}}}],"schema":"https://github.com/citation-style-language/schema/raw/master/csl-citation.json"}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(Lorenzen 1967)</w:t>
      </w:r>
      <w:r w:rsidRPr="006C7380">
        <w:rPr>
          <w:rFonts w:ascii="Times New Roman" w:hAnsi="Times New Roman" w:cs="Times New Roman"/>
        </w:rPr>
        <w:fldChar w:fldCharType="end"/>
      </w:r>
      <w:r w:rsidRPr="006C7380">
        <w:rPr>
          <w:rFonts w:ascii="Times New Roman" w:hAnsi="Times New Roman" w:cs="Times New Roman"/>
        </w:rPr>
        <w:t>.  The light and dark bottle method produces a measure of both production and respiration by measuring changes in O</w:t>
      </w:r>
      <w:r w:rsidRPr="006C7380">
        <w:rPr>
          <w:rFonts w:ascii="Times New Roman" w:hAnsi="Times New Roman" w:cs="Times New Roman"/>
          <w:vertAlign w:val="subscript"/>
        </w:rPr>
        <w:t>2</w:t>
      </w:r>
      <w:r w:rsidRPr="006C7380">
        <w:rPr>
          <w:rFonts w:ascii="Times New Roman" w:hAnsi="Times New Roman" w:cs="Times New Roman"/>
        </w:rPr>
        <w:t xml:space="preserve"> in sealed containers over time</w:t>
      </w:r>
      <w:r w:rsidRPr="006C7380">
        <w:rPr>
          <w:rFonts w:ascii="Times New Roman" w:hAnsi="Times New Roman" w:cs="Times New Roman"/>
          <w:lang w:eastAsia="ja-JP"/>
        </w:rPr>
        <w:t>,</w:t>
      </w:r>
      <w:r w:rsidRPr="006C7380">
        <w:rPr>
          <w:rFonts w:ascii="Times New Roman" w:hAnsi="Times New Roman" w:cs="Times New Roman"/>
        </w:rPr>
        <w:t xml:space="preserve"> but this does not include organisms attached to the benthos and is better suited to lentic environments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{"citationID":"ZtT1IifM","properties":{"formattedCitation":"(Gaarder and Gran 1927)","plainCitation":"(Gaarder and Gran 1927)","noteIndex":0},"citationItems":[{"id":329,"uris":["http://zotero.org/users/local/WH62bQVK/items/UIF6J7F9"],"uri":["http://zotero.org/users/local/WH62bQVK/items/UIF6J7F9"],"itemData":{"id":329,"type":"article-journal","title":"Production of plankton in the Olso Fjord","container-title":"Rapp. P.V. Cons. Int. Explor. Mer","page":"1-48","volume":"42","source":"Zotero","language":"en","author":[{"family":"Gaarder","given":"Torbjørn"},{"family":"Gran","given":"H H"}],"issued":{"date-parts":[["1927"]]}}}],"schema":"https://github.com/citation-style-language/schema/raw/master/csl-citation.json"}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(Gaarder and Gran 1927)</w:t>
      </w:r>
      <w:r w:rsidRPr="006C7380">
        <w:rPr>
          <w:rFonts w:ascii="Times New Roman" w:hAnsi="Times New Roman" w:cs="Times New Roman"/>
        </w:rPr>
        <w:fldChar w:fldCharType="end"/>
      </w:r>
      <w:r w:rsidRPr="006C7380">
        <w:rPr>
          <w:rFonts w:ascii="Times New Roman" w:hAnsi="Times New Roman" w:cs="Times New Roman"/>
        </w:rPr>
        <w:t xml:space="preserve">.  The recirculating chamber method </w:t>
      </w:r>
      <w:r w:rsidRPr="006C7380">
        <w:rPr>
          <w:rFonts w:ascii="Times New Roman" w:hAnsi="Times New Roman" w:cs="Times New Roman"/>
          <w:lang w:eastAsia="ja-JP"/>
        </w:rPr>
        <w:t>whereby</w:t>
      </w:r>
      <w:r w:rsidRPr="006C7380">
        <w:rPr>
          <w:rFonts w:ascii="Times New Roman" w:hAnsi="Times New Roman" w:cs="Times New Roman"/>
        </w:rPr>
        <w:t xml:space="preserve"> stream substrate in a closed chamber is held in the stream </w:t>
      </w:r>
      <w:r w:rsidRPr="006C7380">
        <w:rPr>
          <w:rFonts w:ascii="Times New Roman" w:hAnsi="Times New Roman" w:cs="Times New Roman"/>
          <w:lang w:eastAsia="ja-JP"/>
        </w:rPr>
        <w:t>while</w:t>
      </w:r>
      <w:r w:rsidRPr="006C7380">
        <w:rPr>
          <w:rFonts w:ascii="Times New Roman" w:hAnsi="Times New Roman" w:cs="Times New Roman"/>
        </w:rPr>
        <w:t xml:space="preserve"> oxygen measurements are taken at time intervals is better suited for lotic environments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{"citationID":"fSAZxyim","properties":{"formattedCitation":"(Mclntire et al. 1964)","plainCitation":"(Mclntire et al. 1964)","noteIndex":0},"citationItems":[{"id":285,"uris":["http://zotero.org/users/local/WH62bQVK/items/ITV47RFW"],"uri":["http://zotero.org/users/local/WH62bQVK/items/ITV47RFW"],"itemData":{"id":285,"type":"article-journal","title":"PRIMARY PRODUCTION IN LABORATORY STREAMS 1,2","container-title":"Limnology and Oceanography","page":"92-102","volume":"9","issue":"1","source":"DOI.org (Crossref)","abstract":"Six laboratory streams are being used to study primary production and community respiration in simple communities under different environmental conditions. A photosynthesisrespiration chamber has been developed to perform expcrimcnts relating primary production to different environmental conditions and to verify primary production measurements made directly in the laboratory streams or in natural streams. Gross primary production in the six streams under 6,000 lux of illumination ranged from 2.4 to 4.7 g of oxygen per m2 per day. Community respiration ranged from 1.6 to 4.2 g of oxygen per m2 per day. The P/R ratios usually varied bctwccn 1.0 and 2.0. The relationship between illumination intensity and primary production was approximately linear between zero and 4,000 lux, and maximum photosynthetic rates were obtained at about 21,000 lux.","DOI":"10.4319/lo.1964.9.1.0092","ISSN":"00243590","journalAbbreviation":"Limnol. Oceanogr.","language":"en","author":[{"family":"Mclntire","given":"C. David"},{"family":"Garrison","given":"Robert L."},{"family":"Phinney","given":"Harry K."},{"family":"Warren","given":"Charles E."}],"issued":{"date-parts":[["1964",4]]}}}],"schema":"https://github.com/citation-style-language/schema/raw/master/csl-citation.json"}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(Mclntire et al. 1964)</w:t>
      </w:r>
      <w:r w:rsidRPr="006C7380">
        <w:rPr>
          <w:rFonts w:ascii="Times New Roman" w:hAnsi="Times New Roman" w:cs="Times New Roman"/>
        </w:rPr>
        <w:fldChar w:fldCharType="end"/>
      </w:r>
      <w:r w:rsidRPr="006C7380">
        <w:rPr>
          <w:rFonts w:ascii="Times New Roman" w:hAnsi="Times New Roman" w:cs="Times New Roman"/>
        </w:rPr>
        <w:t xml:space="preserve">.  Conditions however in the chamber do not necessarily reflect conditions in the rest of the stream and it may not scale well as an estimate for the entire stream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{"citationID":"QtJT14j0","properties":{"formattedCitation":"(Tank et al. 2010)","plainCitation":"(Tank et al. 2010)","noteIndex":0},"citationItems":[{"id":84,"uris":["http://zotero.org/users/local/WH62bQVK/items/B7BG8PK6"],"uri":["http://zotero.org/users/local/WH62bQVK/items/B7BG8PK6"],"itemData":{"id":84,"type":"article-journal","title":"A review of allochthonous organic matter dynamics and metabolism in streams","container-title":"Journal of the North American Benthological Society","page":"118-146","volume":"29","issue":"1","source":"journals.uchicago.edu (Atypon)","abstract":"The role of allochthonous organic matter in lotic ecosystems has been an important research topic among aquatic ecologists since the seminal work by Lindeman was published in 1942. Since 1986, studies on organic matter budgets, ecosystem metabolism, and decomposition published in J-NABS have made significant contributions to the overall understanding of organic matter dynamics in streams. In this review, we summarize the utility of organic matter budgets, cover the major advances in research on ecosystem metabolism, and describe the intrinsic and extrinsic factors influencing organic matter decomposition. We also discuss future directions and current applications of research and highlight the need for additional studies on the role of land use and climate change, as well as continued use of organic matter processing as a functional metric in biomonitoring studies. We emphasize the need for continued data synthesis into comprehensive organic matter budgets. Such comparative studies can elucidate important drivers of organic matter dynamics and can assist in the understanding of large continental/global changes that might be occurring now and in the near future. In general, continued emphasis on synthesizing information into a larger framework for streams and rivers will improve our overall understanding of the importance of organic matter in lotic ecosystems.","DOI":"10.1899/08-170.1","ISSN":"0887-3593","journalAbbreviation":"Journal of the North American Benthological Society","author":[{"family":"Tank","given":"Jennifer L."},{"family":"Rosi-Marshall","given":"Emma J."},{"family":"Griffiths","given":"Natalie A."},{"family":"Entrekin","given":"Sally A."},{"family":"Stephen","given":"Mia L."}],"issued":{"date-parts":[["2010",3,1]]}}}],"schema":"https://github.com/citation-style-language/schema/raw/master/csl-citation.json"}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(Tank et al. 2010)</w:t>
      </w:r>
      <w:r w:rsidRPr="006C7380">
        <w:rPr>
          <w:rFonts w:ascii="Times New Roman" w:hAnsi="Times New Roman" w:cs="Times New Roman"/>
        </w:rPr>
        <w:fldChar w:fldCharType="end"/>
      </w:r>
      <w:r w:rsidRPr="006C7380">
        <w:rPr>
          <w:rFonts w:ascii="Times New Roman" w:hAnsi="Times New Roman" w:cs="Times New Roman"/>
        </w:rPr>
        <w:t>.</w:t>
      </w:r>
    </w:p>
    <w:p w14:paraId="1E6D0D98"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lang w:eastAsia="ja-JP"/>
        </w:rPr>
        <w:t xml:space="preserve">Whereas the methods above estimate metabolism through subsamples, there are also whole-system methods to estimate metabolism.  For example, a </w:t>
      </w:r>
      <w:r w:rsidRPr="006C7380">
        <w:rPr>
          <w:rFonts w:ascii="Times New Roman" w:hAnsi="Times New Roman" w:cs="Times New Roman"/>
        </w:rPr>
        <w:t xml:space="preserve">method currently receiving </w:t>
      </w:r>
      <w:r w:rsidRPr="006C7380">
        <w:rPr>
          <w:rFonts w:ascii="Times New Roman" w:hAnsi="Times New Roman" w:cs="Times New Roman"/>
          <w:lang w:eastAsia="ja-JP"/>
        </w:rPr>
        <w:t xml:space="preserve">wide use </w:t>
      </w:r>
      <w:r w:rsidRPr="006C7380">
        <w:rPr>
          <w:rFonts w:ascii="Times New Roman" w:hAnsi="Times New Roman" w:cs="Times New Roman"/>
        </w:rPr>
        <w:t xml:space="preserve">is the single station open channel diel oxygen method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{"citationID":"ifDfqMcR","properties":{"formattedCitation":"(Hall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and Hotchkiss, 2017)</w:t>
      </w:r>
      <w:r w:rsidRPr="006C7380">
        <w:rPr>
          <w:rFonts w:ascii="Times New Roman" w:hAnsi="Times New Roman" w:cs="Times New Roman"/>
        </w:rPr>
        <w:fldChar w:fldCharType="end"/>
      </w:r>
      <w:r w:rsidRPr="006C7380">
        <w:rPr>
          <w:rFonts w:ascii="Times New Roman" w:hAnsi="Times New Roman" w:cs="Times New Roman"/>
        </w:rPr>
        <w:t xml:space="preserve">.  This method assumes that oxygen saturation in the open stream at any particular time is a function of GPP, ER, and the oxygen exchange rate between the air and water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{"citationID":"Dgxo94gR","properties":{"formattedCitation":"(Odum 1956)","plainCitation":"(Odum 1956)","noteIndex":0},"citationItems":[{"id":149,"uris":["http://zotero.org/users/local/WH62bQVK/items/4HSAP3UN"],"uri":["http://zotero.org/users/local/WH62bQVK/items/4HSAP3UN"],"itemData":{"id":149,"type":"article-journal","title":"Primary Production in Flowing Waters","container-title":"Limnology and Oceanography","page":"102-117","volume":"1","issue":"2","source":"Wiley Online Library","abstract":"Respiration, photosynthetic production, and diffusion interact to produce the daily curve of oxygen change in a segment of flowing water. Conversely, the observed curves of oxygen in streams can be used to calculate the component rates of production, respiration, and diffusion. New production values obtained with these analyses of oxygen curves from various sources, as well as a few previously existing estimates of primary production, indicate a generally higher rate of production in flowing waters than in other types of aquatic environments. The ratio of total primary production to total community respiration is used to classify communities quantitatively according to their predominantly heterotrophic or autotrophic characteristics. Longitudinal succession within a stream tends to modify the ratio towards unity from higher values for autotrophic and from lower values for heterotrophic communities. The behavior of this ratio is described for the annual cycle in a stream, for the sequence of pollution recovery, and for diverse types of communities.","DOI":"10.4319/lo.1956.1.2.0102","ISSN":"1939-5590","language":"en","author":[{"family":"Odum","given":"Howard T."}],"issued":{"date-parts":[["1956"]]}}}],"schema":"https://github.com/citation-style-language/schema/raw/master/csl-citation.json"}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(Odum 1956)</w:t>
      </w:r>
      <w:r w:rsidRPr="006C7380">
        <w:rPr>
          <w:rFonts w:ascii="Times New Roman" w:hAnsi="Times New Roman" w:cs="Times New Roman"/>
        </w:rPr>
        <w:fldChar w:fldCharType="end"/>
      </w:r>
      <w:r w:rsidRPr="006C7380">
        <w:rPr>
          <w:rFonts w:ascii="Times New Roman" w:hAnsi="Times New Roman" w:cs="Times New Roman"/>
        </w:rPr>
        <w:t xml:space="preserve">.  Inverse modeling is used to solve for GPP and ER where GPP is assumed to be proportional to the amount of light and the remaining oxygen deficit is assumed to be a result of ER.  This produces a modeled oxygen curve which can be </w:t>
      </w:r>
      <w:r w:rsidRPr="006C7380">
        <w:rPr>
          <w:rFonts w:ascii="Times New Roman" w:hAnsi="Times New Roman" w:cs="Times New Roman"/>
          <w:lang w:eastAsia="ja-JP"/>
        </w:rPr>
        <w:t xml:space="preserve">validated through </w:t>
      </w:r>
      <w:r w:rsidRPr="006C7380">
        <w:rPr>
          <w:rFonts w:ascii="Times New Roman" w:hAnsi="Times New Roman" w:cs="Times New Roman"/>
        </w:rPr>
        <w:t>compar</w:t>
      </w:r>
      <w:r w:rsidRPr="006C7380">
        <w:rPr>
          <w:rFonts w:ascii="Times New Roman" w:hAnsi="Times New Roman" w:cs="Times New Roman"/>
          <w:lang w:eastAsia="ja-JP"/>
        </w:rPr>
        <w:t>ison</w:t>
      </w:r>
      <w:r w:rsidRPr="006C7380">
        <w:rPr>
          <w:rFonts w:ascii="Times New Roman" w:hAnsi="Times New Roman" w:cs="Times New Roman"/>
        </w:rPr>
        <w:t xml:space="preserve"> to the measured oxygen curve.  To use this method, light measurements, oxygen saturation, and temperature must be measured frequently (</w:t>
      </w:r>
      <w:r w:rsidRPr="006C7380">
        <w:rPr>
          <w:rFonts w:ascii="Times New Roman" w:hAnsi="Times New Roman" w:cs="Times New Roman"/>
          <w:lang w:eastAsia="ja-JP"/>
        </w:rPr>
        <w:t>e.g.,</w:t>
      </w:r>
      <w:r w:rsidRPr="006C7380">
        <w:rPr>
          <w:rFonts w:ascii="Times New Roman" w:hAnsi="Times New Roman" w:cs="Times New Roman"/>
        </w:rPr>
        <w:t xml:space="preserve"> 5-15 minute intervals), while a single measurement of barometric pressure is used to calculate 100% saturation.  The last remaining parameter required is the gas exchange or reaeration rate, often reported as K</w:t>
      </w:r>
      <w:r w:rsidRPr="006C7380">
        <w:rPr>
          <w:rFonts w:ascii="Times New Roman" w:hAnsi="Times New Roman" w:cs="Times New Roman"/>
          <w:vertAlign w:val="subscript"/>
        </w:rPr>
        <w:t>600</w:t>
      </w:r>
      <w:r w:rsidRPr="006C7380">
        <w:rPr>
          <w:rFonts w:ascii="Times New Roman" w:hAnsi="Times New Roman" w:cs="Times New Roman"/>
        </w:rPr>
        <w:t xml:space="preserve"> in d</w:t>
      </w:r>
      <w:r w:rsidRPr="006C7380">
        <w:rPr>
          <w:rFonts w:ascii="Times New Roman" w:hAnsi="Times New Roman" w:cs="Times New Roman"/>
          <w:vertAlign w:val="superscript"/>
        </w:rPr>
        <w:t>-1</w:t>
      </w:r>
      <w:r w:rsidRPr="006C7380">
        <w:rPr>
          <w:rFonts w:ascii="Times New Roman" w:hAnsi="Times New Roman" w:cs="Times New Roman"/>
        </w:rPr>
        <w:t xml:space="preserve"> where 600 refers to Schmidt number scaling used for comparison between different gasses. </w:t>
      </w:r>
      <w:r w:rsidRPr="006C7380">
        <w:rPr>
          <w:rFonts w:ascii="Times New Roman" w:hAnsi="Times New Roman" w:cs="Times New Roman"/>
          <w:lang w:eastAsia="ja-JP"/>
        </w:rPr>
        <w:t xml:space="preserve"> </w:t>
      </w:r>
      <w:r w:rsidRPr="006C7380">
        <w:rPr>
          <w:rFonts w:ascii="Times New Roman" w:hAnsi="Times New Roman" w:cs="Times New Roman"/>
        </w:rPr>
        <w:t>The K</w:t>
      </w:r>
      <w:r w:rsidRPr="006C7380">
        <w:rPr>
          <w:rFonts w:ascii="Times New Roman" w:hAnsi="Times New Roman" w:cs="Times New Roman"/>
          <w:vertAlign w:val="subscript"/>
        </w:rPr>
        <w:t>600</w:t>
      </w:r>
      <w:r w:rsidRPr="006C7380">
        <w:rPr>
          <w:rFonts w:ascii="Times New Roman" w:hAnsi="Times New Roman" w:cs="Times New Roman"/>
        </w:rPr>
        <w:t xml:space="preserve"> may be estimated as a free parameter in the inverse modeling technique</w:t>
      </w:r>
      <w:r w:rsidRPr="006C7380">
        <w:rPr>
          <w:rFonts w:ascii="Times New Roman" w:hAnsi="Times New Roman" w:cs="Times New Roman"/>
          <w:lang w:eastAsia="ja-JP"/>
        </w:rPr>
        <w:t>,</w:t>
      </w:r>
      <w:r w:rsidRPr="006C7380">
        <w:rPr>
          <w:rFonts w:ascii="Times New Roman" w:hAnsi="Times New Roman" w:cs="Times New Roman"/>
        </w:rPr>
        <w:t xml:space="preserve"> </w:t>
      </w:r>
      <w:r w:rsidRPr="006C7380">
        <w:rPr>
          <w:rFonts w:ascii="Times New Roman" w:hAnsi="Times New Roman" w:cs="Times New Roman"/>
          <w:lang w:eastAsia="ja-JP"/>
        </w:rPr>
        <w:t xml:space="preserve">which </w:t>
      </w:r>
      <w:r w:rsidRPr="006C7380">
        <w:rPr>
          <w:rFonts w:ascii="Times New Roman" w:hAnsi="Times New Roman" w:cs="Times New Roman"/>
        </w:rPr>
        <w:t>is adequate for streams with low slope and high light availability.</w:t>
      </w:r>
      <w:r w:rsidRPr="006C7380">
        <w:rPr>
          <w:rFonts w:ascii="Times New Roman" w:hAnsi="Times New Roman" w:cs="Times New Roman"/>
          <w:lang w:eastAsia="ja-JP"/>
        </w:rPr>
        <w:t xml:space="preserve">  Alternatively gas exchange can be </w:t>
      </w:r>
      <w:r w:rsidRPr="006C7380">
        <w:rPr>
          <w:rFonts w:ascii="Times New Roman" w:hAnsi="Times New Roman" w:cs="Times New Roman"/>
        </w:rPr>
        <w:t>measured directly</w:t>
      </w:r>
      <w:r w:rsidRPr="006C7380">
        <w:rPr>
          <w:rFonts w:ascii="Times New Roman" w:hAnsi="Times New Roman" w:cs="Times New Roman"/>
          <w:lang w:eastAsia="ja-JP"/>
        </w:rPr>
        <w:t xml:space="preserve"> </w:t>
      </w:r>
      <w:r w:rsidRPr="006C7380">
        <w:rPr>
          <w:rFonts w:ascii="Times New Roman" w:hAnsi="Times New Roman" w:cs="Times New Roman"/>
        </w:rPr>
        <w:t>by diffusing a gas such as propane (C</w:t>
      </w:r>
      <w:r w:rsidRPr="006C7380">
        <w:rPr>
          <w:rFonts w:ascii="Times New Roman" w:hAnsi="Times New Roman" w:cs="Times New Roman"/>
          <w:vertAlign w:val="subscript"/>
        </w:rPr>
        <w:t>3</w:t>
      </w:r>
      <w:r w:rsidRPr="006C7380">
        <w:rPr>
          <w:rFonts w:ascii="Times New Roman" w:hAnsi="Times New Roman" w:cs="Times New Roman"/>
        </w:rPr>
        <w:t>H</w:t>
      </w:r>
      <w:r w:rsidRPr="006C7380">
        <w:rPr>
          <w:rFonts w:ascii="Times New Roman" w:hAnsi="Times New Roman" w:cs="Times New Roman"/>
          <w:vertAlign w:val="subscript"/>
        </w:rPr>
        <w:t>8</w:t>
      </w:r>
      <w:r w:rsidRPr="006C7380">
        <w:rPr>
          <w:rFonts w:ascii="Times New Roman" w:hAnsi="Times New Roman" w:cs="Times New Roman"/>
        </w:rPr>
        <w:t>) or sulfur hexafluoride (SF</w:t>
      </w:r>
      <w:r w:rsidRPr="006C7380">
        <w:rPr>
          <w:rFonts w:ascii="Times New Roman" w:hAnsi="Times New Roman" w:cs="Times New Roman"/>
          <w:vertAlign w:val="subscript"/>
        </w:rPr>
        <w:t>6</w:t>
      </w:r>
      <w:r w:rsidRPr="006C7380">
        <w:rPr>
          <w:rFonts w:ascii="Times New Roman" w:hAnsi="Times New Roman" w:cs="Times New Roman"/>
        </w:rPr>
        <w:t xml:space="preserve">) into the stream at high volumes and measuring </w:t>
      </w:r>
      <w:r w:rsidRPr="006C7380">
        <w:rPr>
          <w:rFonts w:ascii="Times New Roman" w:hAnsi="Times New Roman" w:cs="Times New Roman"/>
          <w:lang w:eastAsia="ja-JP"/>
        </w:rPr>
        <w:t xml:space="preserve">the decline in </w:t>
      </w:r>
      <w:r w:rsidRPr="006C7380">
        <w:rPr>
          <w:rFonts w:ascii="Times New Roman" w:hAnsi="Times New Roman" w:cs="Times New Roman"/>
        </w:rPr>
        <w:t>concentration</w:t>
      </w:r>
      <w:r w:rsidRPr="006C7380">
        <w:rPr>
          <w:rFonts w:ascii="Times New Roman" w:hAnsi="Times New Roman" w:cs="Times New Roman"/>
          <w:lang w:eastAsia="ja-JP"/>
        </w:rPr>
        <w:t xml:space="preserve"> at several distances</w:t>
      </w:r>
      <w:r w:rsidRPr="006C7380">
        <w:rPr>
          <w:rFonts w:ascii="Times New Roman" w:hAnsi="Times New Roman" w:cs="Times New Roman"/>
        </w:rPr>
        <w:t xml:space="preserve"> downstream from the injection point.  This process may however require permits, be cost prohibitive, and the gas may have undesirable effects </w:t>
      </w:r>
      <w:r w:rsidRPr="006C7380">
        <w:rPr>
          <w:rFonts w:ascii="Times New Roman" w:hAnsi="Times New Roman" w:cs="Times New Roman"/>
          <w:lang w:eastAsia="ja-JP"/>
        </w:rPr>
        <w:t xml:space="preserve">in the environment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{"citationID":"7Jxzo3zZ","properties":{"formattedCitation":"(Hall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and Hotchkiss, 2017)</w:t>
      </w:r>
      <w:r w:rsidRPr="006C7380">
        <w:rPr>
          <w:rFonts w:ascii="Times New Roman" w:hAnsi="Times New Roman" w:cs="Times New Roman"/>
        </w:rPr>
        <w:fldChar w:fldCharType="end"/>
      </w:r>
      <w:r w:rsidRPr="006C7380">
        <w:rPr>
          <w:rFonts w:ascii="Times New Roman" w:hAnsi="Times New Roman" w:cs="Times New Roman"/>
        </w:rPr>
        <w:t>.</w:t>
      </w:r>
    </w:p>
    <w:p w14:paraId="58AF4B85"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An alternative to measuring the gas exchange directly in headwater streams may be to estimate this value from physical attributes of the stream and </w:t>
      </w:r>
      <w:r w:rsidRPr="006C7380">
        <w:rPr>
          <w:rFonts w:ascii="Times New Roman" w:hAnsi="Times New Roman" w:cs="Times New Roman"/>
          <w:lang w:eastAsia="ja-JP"/>
        </w:rPr>
        <w:t xml:space="preserve">from </w:t>
      </w:r>
      <w:r w:rsidRPr="006C7380">
        <w:rPr>
          <w:rFonts w:ascii="Times New Roman" w:hAnsi="Times New Roman" w:cs="Times New Roman"/>
        </w:rPr>
        <w:t xml:space="preserve">relationships reported in the literature.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{"citationID":"jgzXrWZX","properties":{"formattedCitation":"(Palumbo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Palumbo and Brown (2014)</w:t>
      </w:r>
      <w:r w:rsidRPr="006C7380">
        <w:rPr>
          <w:rFonts w:ascii="Times New Roman" w:hAnsi="Times New Roman" w:cs="Times New Roman"/>
        </w:rPr>
        <w:fldChar w:fldCharType="end"/>
      </w:r>
      <w:r w:rsidRPr="006C7380">
        <w:rPr>
          <w:rFonts w:ascii="Times New Roman" w:hAnsi="Times New Roman" w:cs="Times New Roman"/>
        </w:rPr>
        <w:t xml:space="preserve"> suggest that stream slope is the most accurate variable to include when predicting gas exchange</w:t>
      </w:r>
      <w:r w:rsidRPr="006C7380">
        <w:rPr>
          <w:rFonts w:ascii="Times New Roman" w:hAnsi="Times New Roman" w:cs="Times New Roman"/>
          <w:lang w:eastAsia="ja-JP"/>
        </w:rPr>
        <w:t xml:space="preserve"> </w:t>
      </w:r>
      <w:r w:rsidRPr="006C7380">
        <w:rPr>
          <w:rFonts w:ascii="Times New Roman" w:hAnsi="Times New Roman" w:cs="Times New Roman"/>
        </w:rPr>
        <w:t xml:space="preserve">and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{"citationID":"oiClQFMC","properties":{"formattedCitation":"(Hall et al. 2016)","plainCitation":"(Hall et al. 2016)","dontUpdate":true,"noteIndex":0},"citationItems":[{"id":72,"uris":["http://zotero.org/users/local/WH62bQVK/items/W8W9U5RB"],"uri":["http://zotero.org/users/local/WH62bQVK/items/W8W9U5RB"],"itemData":{"id":72,"type":"article-journal","title":"Metabolism,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et al. (2016)</w:t>
      </w:r>
      <w:r w:rsidRPr="006C7380">
        <w:rPr>
          <w:rFonts w:ascii="Times New Roman" w:hAnsi="Times New Roman" w:cs="Times New Roman"/>
        </w:rPr>
        <w:fldChar w:fldCharType="end"/>
      </w:r>
      <w:r w:rsidRPr="006C7380">
        <w:rPr>
          <w:rFonts w:ascii="Times New Roman" w:hAnsi="Times New Roman" w:cs="Times New Roman"/>
        </w:rPr>
        <w:t xml:space="preserve"> report a K</w:t>
      </w:r>
      <w:r w:rsidRPr="006C7380">
        <w:rPr>
          <w:rFonts w:ascii="Times New Roman" w:hAnsi="Times New Roman" w:cs="Times New Roman"/>
          <w:vertAlign w:val="subscript"/>
        </w:rPr>
        <w:t>600</w:t>
      </w:r>
      <w:r w:rsidRPr="006C7380">
        <w:rPr>
          <w:rFonts w:ascii="Times New Roman" w:hAnsi="Times New Roman" w:cs="Times New Roman"/>
        </w:rPr>
        <w:t xml:space="preserve"> </w:t>
      </w:r>
      <w:r w:rsidRPr="006C7380">
        <w:rPr>
          <w:rFonts w:ascii="Times New Roman" w:hAnsi="Times New Roman" w:cs="Times New Roman"/>
          <w:lang w:eastAsia="ja-JP"/>
        </w:rPr>
        <w:t>versus</w:t>
      </w:r>
      <w:r w:rsidRPr="006C7380">
        <w:rPr>
          <w:rFonts w:ascii="Times New Roman" w:hAnsi="Times New Roman" w:cs="Times New Roman"/>
        </w:rPr>
        <w:t xml:space="preserve"> stream slope relationship with an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hAnsi="Times New Roman" w:cs="Times New Roman"/>
        </w:rPr>
        <w:t xml:space="preserve"> of 0.89.  Similarly, in a later study,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{"citationID":"0kqkV899","properties":{"formattedCitation":"(Hall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and Madinger (2018)</w:t>
      </w:r>
      <w:r w:rsidRPr="006C7380">
        <w:rPr>
          <w:rFonts w:ascii="Times New Roman" w:hAnsi="Times New Roman" w:cs="Times New Roman"/>
        </w:rPr>
        <w:fldChar w:fldCharType="end"/>
      </w:r>
      <w:r w:rsidRPr="006C7380">
        <w:rPr>
          <w:rFonts w:ascii="Times New Roman" w:hAnsi="Times New Roman" w:cs="Times New Roman"/>
        </w:rPr>
        <w:t xml:space="preserve"> include data from gas injections in small headwater streams </w:t>
      </w:r>
      <w:r w:rsidRPr="006C7380">
        <w:rPr>
          <w:rFonts w:ascii="Times New Roman" w:hAnsi="Times New Roman" w:cs="Times New Roman"/>
          <w:lang w:eastAsia="ja-JP"/>
        </w:rPr>
        <w:t xml:space="preserve">to measure gas exchange </w:t>
      </w:r>
      <w:r w:rsidRPr="006C7380">
        <w:rPr>
          <w:rFonts w:ascii="Times New Roman" w:hAnsi="Times New Roman" w:cs="Times New Roman"/>
        </w:rPr>
        <w:t xml:space="preserve">which produced an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hAnsi="Times New Roman" w:cs="Times New Roman"/>
        </w:rPr>
        <w:t xml:space="preserve"> of 0.68</w:t>
      </w:r>
      <w:r w:rsidRPr="006C7380">
        <w:rPr>
          <w:rFonts w:ascii="Times New Roman" w:hAnsi="Times New Roman" w:cs="Times New Roman"/>
          <w:lang w:eastAsia="ja-JP"/>
        </w:rPr>
        <w:t xml:space="preserve"> when related to slope</w:t>
      </w:r>
      <w:r w:rsidRPr="006C7380">
        <w:rPr>
          <w:rFonts w:ascii="Times New Roman" w:hAnsi="Times New Roman" w:cs="Times New Roman"/>
        </w:rPr>
        <w:t xml:space="preserve">.  </w:t>
      </w:r>
      <w:r w:rsidRPr="006C7380">
        <w:rPr>
          <w:rFonts w:ascii="Times New Roman" w:hAnsi="Times New Roman" w:cs="Times New Roman"/>
          <w:lang w:eastAsia="ja-JP"/>
        </w:rPr>
        <w:t>Therefore,</w:t>
      </w:r>
      <w:r w:rsidRPr="006C7380">
        <w:rPr>
          <w:rFonts w:ascii="Times New Roman" w:hAnsi="Times New Roman" w:cs="Times New Roman"/>
        </w:rPr>
        <w:t xml:space="preserve"> it may be possible to </w:t>
      </w:r>
      <w:r w:rsidRPr="006C7380">
        <w:rPr>
          <w:rFonts w:ascii="Times New Roman" w:hAnsi="Times New Roman" w:cs="Times New Roman"/>
          <w:lang w:eastAsia="ja-JP"/>
        </w:rPr>
        <w:t xml:space="preserve">estimate </w:t>
      </w:r>
      <w:r w:rsidRPr="006C7380">
        <w:rPr>
          <w:rFonts w:ascii="Times New Roman" w:hAnsi="Times New Roman" w:cs="Times New Roman"/>
        </w:rPr>
        <w:t>K</w:t>
      </w:r>
      <w:r w:rsidRPr="006C7380">
        <w:rPr>
          <w:rFonts w:ascii="Times New Roman" w:hAnsi="Times New Roman" w:cs="Times New Roman"/>
          <w:vertAlign w:val="subscript"/>
        </w:rPr>
        <w:t>600</w:t>
      </w:r>
      <w:r w:rsidRPr="006C7380">
        <w:rPr>
          <w:rFonts w:ascii="Times New Roman" w:hAnsi="Times New Roman" w:cs="Times New Roman"/>
        </w:rPr>
        <w:t xml:space="preserve"> from the slope of </w:t>
      </w:r>
      <w:r w:rsidRPr="006C7380">
        <w:rPr>
          <w:rFonts w:ascii="Times New Roman" w:hAnsi="Times New Roman" w:cs="Times New Roman"/>
          <w:lang w:eastAsia="ja-JP"/>
        </w:rPr>
        <w:t>a high gradient</w:t>
      </w:r>
      <w:r w:rsidRPr="006C7380">
        <w:rPr>
          <w:rFonts w:ascii="Times New Roman" w:hAnsi="Times New Roman" w:cs="Times New Roman"/>
        </w:rPr>
        <w:t xml:space="preserve"> stream </w:t>
      </w:r>
      <w:r w:rsidRPr="006C7380">
        <w:rPr>
          <w:rFonts w:ascii="Times New Roman" w:hAnsi="Times New Roman" w:cs="Times New Roman"/>
          <w:lang w:eastAsia="ja-JP"/>
        </w:rPr>
        <w:t xml:space="preserve">for use </w:t>
      </w:r>
      <w:r w:rsidRPr="006C7380">
        <w:rPr>
          <w:rFonts w:ascii="Times New Roman" w:hAnsi="Times New Roman" w:cs="Times New Roman"/>
        </w:rPr>
        <w:t xml:space="preserve">in the inverse model to estimate stream metabolism. </w:t>
      </w:r>
    </w:p>
    <w:p w14:paraId="57F11C36"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Stream metabolism is frequently controlled by the availability of nutrients and energy sources.  Dissolved organic carbon (DOC) often contains labile components which serve as an energy source that is readily metabolized by stream heterotrophic organisms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{"citationID":"9zXzRJRA","properties":{"formattedCitation":"(Findlay et al. 1993)","plainCitation":"(Findlay et al. 1993)","noteIndex":0},"citationItems":[{"id":4,"uris":["http://zotero.org/users/local/WH62bQVK/items/ZM9RM2ES"],"uri":["http://zotero.org/users/local/WH62bQVK/items/ZM9RM2ES"],"itemData":{"id":4,"type":"article-journal","title":"Metabolism of streamwater dissolved organic carbon in the shallow hyporheic zone","container-title":"Limnology and Oceanography","page":"1493-1499","volume":"38","issue":"7","source":"Wiley Online Library","abstract":"Approximately 50% of streamwater dissolved organic C (DOC) disappeared from interstitial water moving along a hyporheic flowpath below a gravel bar. Concurrent decreases in oxygen and increases in dissolved inorganic C (DIC) indicate metabolism of streamwater-derived DOC by hyporheic microbes. Loss of 100 µM DOC would account for 24–39% of the oxygen depletion and DIC accumulation. Sediments were incubated with DOC collected from the stream channel and two wells along the flowpath to examine whether streamwater and hyporheic DOC could support growth of sedimentary bacteria. Streamwater and hyporheic DOC collected from the upstream end of the flowpath stimulated higher bacterial growth rates and supported higher biomass than hyporheic DOC collected from the downstream end. The supply of streamwater-derived DOC is a significant source of C for hyporheic sediment microorganisms, and these organisms are capable of using about half the DOC contained in streamwater.","DOI":"10.4319/lo.1993.38.7.1493","ISSN":"1939-5590","language":"en","author":[{"family":"Findlay","given":"Stuart"},{"family":"Strayer","given":"David"},{"family":"Goumbala","given":"Cheikh"},{"family":"Gould","given":"Kim"}],"issued":{"date-parts":[["1993"]]}}}],"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(Findlay et al. 1993)</w:t>
      </w:r>
      <w:r w:rsidRPr="006C7380">
        <w:rPr>
          <w:rFonts w:ascii="Times New Roman" w:hAnsi="Times New Roman" w:cs="Times New Roman"/>
        </w:rPr>
        <w:fldChar w:fldCharType="end"/>
      </w:r>
      <w:r w:rsidRPr="006C7380">
        <w:rPr>
          <w:rFonts w:ascii="Times New Roman" w:hAnsi="Times New Roman" w:cs="Times New Roman"/>
        </w:rPr>
        <w:t xml:space="preserve"> and increases in labile DOC may stimulate 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{"citationID":"QPje92bO","properties":{"formattedCitation":"(Bernhardt and Likens 2002)","plainCitation":"(Bernhardt and Likens 2002)","noteIndex":0},"citationItems":[{"id":52,"uris":["http://zotero.org/users/local/WH62bQVK/items/M2PNB9SD"],"uri":["http://zotero.org/users/local/WH62bQVK/items/M2PNB9SD"],"itemData":{"id":52,"type":"article-journal","title":"Dissolved Organic Carbon Enrichment Alters Nitrogen Dynamics in a Forest Stream","container-title":"Ecology","page":"1689-1700","volume":"83","issue":"6","source":"Wiley Online Library","abstract":"Dissolved organic carbon, DOC, is an important source of carbon for stream heterotrophs. In many systems, bacteria and fungi are carbon limited. Thus, carbon availability may control both the availability and the dynamics of other nutrients (N or P) in heterotrophic systems. To test the interdependence of C and N cycles in forested streams, we continuously added DOC, as potassium acetate, to the stream draining Watershed six at the Hubbard Brook Experimental Forest, New Hampshire, for six weeks during summer 1999. For two months prior to and throughout the addition, we monitored streamwater NO3− and NH4+ concentrations throughout the 70-m upstream reference and the 70-m downstream treatment reaches. We also estimated uptake lengths and uptake rates of NO3− and NH4+ using back-to-back, short-term enrichments in both the treatment and reference reaches. The change in NO3− concentration during the NH4+ addition was used to estimate whole-stream nitrification. Once before the DOC addition and once during the DOC addition we measured denitrification rates and whole-stream respiration in both reaches. In the treatment reach, the increase in labile DOC caused nitrate concentrations to decrease from pretreatment concentrations during the DOC addition. Metabolism was higher in the treatment than in the reference reach during that addition, while metabolism had been similar in the two reaches before the DOC addition. Prior to that addition, uptake lengths for both NO3− and NH4+ were longer in the treatment reach than in the reference reach. During the DOC addition, the uptake lengths for both forms of nitrogen were much shorter in the treatment than in the reference reach. Contrary to expectations, the DOC enrichment did not lead to increased rates of denitrification. The principal effect of DOC enrichment was to stimulate bacterial growth, leading to high respiration and a corresponding increase in the assimilative demand for nitrogen. Results from this experiment demonstrate tight linkages between DOC and nitrogen availability in headwater streams.","DOI":"10.1890/0012-9658(2002)083[1689:DOCEAN]2.0.CO;2","ISSN":"1939-9170","language":"en","author":[{"family":"Bernhardt","given":"Emily S."},{"family":"Likens","given":"Gene E."}],"issued":{"date-parts":[["2002"]]}}}],"schema":"https://github.com/citation-style-language/schema/raw/master/csl-citation.json"}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(Bernhardt and Likens 2002)</w:t>
      </w:r>
      <w:r w:rsidRPr="006C7380">
        <w:rPr>
          <w:rFonts w:ascii="Times New Roman" w:hAnsi="Times New Roman" w:cs="Times New Roman"/>
        </w:rPr>
        <w:fldChar w:fldCharType="end"/>
      </w:r>
      <w:r w:rsidRPr="006C7380">
        <w:rPr>
          <w:rFonts w:ascii="Times New Roman" w:hAnsi="Times New Roman" w:cs="Times New Roman"/>
        </w:rPr>
        <w:t xml:space="preserve">.  Dissolved organic carbon is also associated with increases in GPP however it is implicated as a result of GPP through cellular leakage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{"citationID":"IKZG332Q","properties":{"formattedCitation":"(Robbins et al. 2017)","plainCitation":"(Robbins et al. 2017)","noteIndex":0},"citationItems":[{"id":229,"uris":["http://zotero.org/users/local/WH62bQVK/items/K7K3TZTA"],"uri":["http://zotero.org/users/local/WH62bQVK/items/K7K3TZTA"],"itemData":{"id":229,"type":"article-journal","title":"Low-level addition of dissolved organic carbon increases basal ecosystem function in a boreal headwater stream","container-title":"Ecosphere","page":"e01739","volume":"8","issue":"4","source":"Wiley Online Library","abstract":"Comprehension of basic stream ecosystem function relies on an understanding of aquatic–terrestrial linkages. One major component of such linkages is the incorporation of landscape-derived energy and nutrients into the aquatic food web via microbes. In many boreal streams, wetlands and alder are known to be primary sources of dissolved organic carbon (DOC) and dissolved inorganic nitrogen (DIN), respectively. To simulate the influence of the highly labile portion of wetland-derived DOC subsidies on microbial production and ecosystem processes in a stream with high landscape-derived nutrient inputs, we enriched a boreal headwater stream situated in a high-alder, low-wetland cover catchment (i.e., high DIN, low DOC) with low levels ( 0.25 mg/L) of labile DOC (as acetate-C) for 9 weeks. We compared nutrient uptake, bacterial biomass production, and photosynthesis of periphyton and ecosystem metabolism in physicochemically similar upstream (reference) and downstream (treatment) reaches. DIN uptake was greater in the treatment than in reference reach on six out of nine dates during the dosing period. Bacterial biomass production positively responded to C enrichment. Ecosystem respiration increased up to 50% after dosing began. Gross primary production responded positively to DOC enrichment early in the study when riparian vegetation did not limit light availability, but negatively later on in the growing season. We conclude that even low levels of labile DOC may act as a strong subsidy to headwater stream ecosystems, particularly those with high levels of DIN inputs from alder. Headwater streams influenced by high contributions of both alder and wetlands may represent biogeochemical hotspots, and these landscape features should be viewed as vital and complementary in their roles for ecosystem function.","DOI":"10.1002/ecs2.1739","ISSN":"2150-8925","language":"en","author":[{"family":"Robbins","given":"Caleb J."},{"family":"King","given":"Ryan S."},{"family":"Yeager","given":"Alyse D."},{"family":"Walker","given":"Coowe M."},{"family":"Back","given":"Jeffrey A."},{"family":"Doyle","given":"Robert D."},{"family":"Whigham","given":"Dennis F."}],"issued":{"date-parts":[["2017"]]}}}],"schema":"https://github.com/citation-style-language/schema/raw/master/csl-citation.json"}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(Robbins et al. 2017)</w:t>
      </w:r>
      <w:r w:rsidRPr="006C7380">
        <w:rPr>
          <w:rFonts w:ascii="Times New Roman" w:hAnsi="Times New Roman" w:cs="Times New Roman"/>
        </w:rPr>
        <w:fldChar w:fldCharType="end"/>
      </w:r>
      <w:r w:rsidRPr="006C7380">
        <w:rPr>
          <w:rFonts w:ascii="Times New Roman" w:hAnsi="Times New Roman" w:cs="Times New Roman"/>
        </w:rPr>
        <w:t xml:space="preserve">. </w:t>
      </w:r>
      <w:r w:rsidRPr="006C7380">
        <w:rPr>
          <w:rFonts w:ascii="Times New Roman" w:hAnsi="Times New Roman" w:cs="Times New Roman"/>
          <w:lang w:eastAsia="ja-JP"/>
        </w:rPr>
        <w:t xml:space="preserve"> Inorganic</w:t>
      </w:r>
      <w:r w:rsidRPr="006C7380">
        <w:rPr>
          <w:rFonts w:ascii="Times New Roman" w:hAnsi="Times New Roman" w:cs="Times New Roman"/>
        </w:rPr>
        <w:t xml:space="preserve"> nitrogen (N) as ammonium (NH</w:t>
      </w:r>
      <w:r w:rsidRPr="006C7380">
        <w:rPr>
          <w:rFonts w:ascii="Times New Roman" w:hAnsi="Times New Roman" w:cs="Times New Roman"/>
          <w:vertAlign w:val="subscript"/>
        </w:rPr>
        <w:t>4</w:t>
      </w:r>
      <w:r w:rsidRPr="006C7380">
        <w:rPr>
          <w:rFonts w:ascii="Times New Roman" w:hAnsi="Times New Roman" w:cs="Times New Roman"/>
          <w:vertAlign w:val="superscript"/>
        </w:rPr>
        <w:t>+</w:t>
      </w:r>
      <w:r w:rsidRPr="006C7380">
        <w:rPr>
          <w:rFonts w:ascii="Times New Roman" w:hAnsi="Times New Roman" w:cs="Times New Roman"/>
        </w:rPr>
        <w:t>)</w:t>
      </w:r>
      <w:r w:rsidRPr="006C7380">
        <w:rPr>
          <w:rFonts w:ascii="Times New Roman" w:hAnsi="Times New Roman" w:cs="Times New Roman"/>
          <w:lang w:eastAsia="ja-JP"/>
        </w:rPr>
        <w:t xml:space="preserve"> or</w:t>
      </w:r>
      <w:r w:rsidRPr="006C7380">
        <w:rPr>
          <w:rFonts w:ascii="Times New Roman" w:hAnsi="Times New Roman" w:cs="Times New Roman"/>
        </w:rPr>
        <w:t xml:space="preserve"> nitrate (NO</w:t>
      </w:r>
      <w:r w:rsidRPr="006C7380">
        <w:rPr>
          <w:rFonts w:ascii="Times New Roman" w:hAnsi="Times New Roman" w:cs="Times New Roman"/>
          <w:vertAlign w:val="subscript"/>
        </w:rPr>
        <w:t>3</w:t>
      </w:r>
      <w:r w:rsidRPr="006C7380">
        <w:rPr>
          <w:rFonts w:ascii="Times New Roman" w:hAnsi="Times New Roman" w:cs="Times New Roman"/>
          <w:vertAlign w:val="superscript"/>
        </w:rPr>
        <w:t>-</w:t>
      </w:r>
      <w:r w:rsidRPr="006C7380">
        <w:rPr>
          <w:rFonts w:ascii="Times New Roman" w:hAnsi="Times New Roman" w:cs="Times New Roman"/>
        </w:rPr>
        <w:t>)</w:t>
      </w:r>
      <w:r w:rsidRPr="006C7380">
        <w:rPr>
          <w:rFonts w:ascii="Times New Roman" w:hAnsi="Times New Roman" w:cs="Times New Roman"/>
          <w:lang w:eastAsia="ja-JP"/>
        </w:rPr>
        <w:t>,</w:t>
      </w:r>
      <w:r w:rsidRPr="006C7380">
        <w:rPr>
          <w:rFonts w:ascii="Times New Roman" w:hAnsi="Times New Roman" w:cs="Times New Roman"/>
        </w:rPr>
        <w:t xml:space="preserve"> and </w:t>
      </w:r>
      <w:r w:rsidRPr="006C7380">
        <w:rPr>
          <w:rFonts w:ascii="Times New Roman" w:hAnsi="Times New Roman" w:cs="Times New Roman"/>
          <w:lang w:eastAsia="ja-JP"/>
        </w:rPr>
        <w:t xml:space="preserve">inorganic </w:t>
      </w:r>
      <w:r w:rsidRPr="006C7380">
        <w:rPr>
          <w:rFonts w:ascii="Times New Roman" w:hAnsi="Times New Roman" w:cs="Times New Roman"/>
        </w:rPr>
        <w:t xml:space="preserve">phosphorus (P) </w:t>
      </w:r>
      <w:r w:rsidRPr="006C7380">
        <w:rPr>
          <w:rFonts w:ascii="Times New Roman" w:hAnsi="Times New Roman" w:cs="Times New Roman"/>
          <w:lang w:eastAsia="ja-JP"/>
        </w:rPr>
        <w:t xml:space="preserve">as </w:t>
      </w:r>
      <w:r w:rsidRPr="006C7380">
        <w:rPr>
          <w:rFonts w:ascii="Times New Roman" w:hAnsi="Times New Roman" w:cs="Times New Roman"/>
        </w:rPr>
        <w:t>phosphate (PO</w:t>
      </w:r>
      <w:r w:rsidRPr="006C7380">
        <w:rPr>
          <w:rFonts w:ascii="Times New Roman" w:hAnsi="Times New Roman" w:cs="Times New Roman"/>
          <w:vertAlign w:val="subscript"/>
        </w:rPr>
        <w:t>4</w:t>
      </w:r>
      <w:r w:rsidRPr="006C7380">
        <w:rPr>
          <w:rFonts w:ascii="Times New Roman" w:hAnsi="Times New Roman" w:cs="Times New Roman"/>
          <w:vertAlign w:val="superscript"/>
        </w:rPr>
        <w:t>3-</w:t>
      </w:r>
      <w:r w:rsidRPr="006C7380">
        <w:rPr>
          <w:rFonts w:ascii="Times New Roman" w:hAnsi="Times New Roman" w:cs="Times New Roman"/>
        </w:rPr>
        <w:t xml:space="preserve">), are also known to increase the metabolism of headwater microbes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{"citationID":"i7O6n0j3","properties":{"formattedCitation":"(Benstead et al. 2009)","plainCitation":"(Benstead et al. 2009)","noteIndex":0},"citationItems":[{"id":146,"uris":["http://zotero.org/users/local/WH62bQVK/items/TA5BIT3R"],"uri":["http://zotero.org/users/local/WH62bQVK/items/TA5BIT3R"],"itemData":{"id":146,"type":"article-journal","title":"Nutrient enrichment alters storage and fluxes of detritus in a headwater stream ecosystem","container-title":"Ecology","page":"2556-2566","volume":"90","issue":"9","source":"Wiley Online Library","abstract":"Responses of detrital pathways to nutrients may differ fundamentally from pathways involving living plants: basal carbon resources can potentially decrease rather than increase with nutrient enrichment. Despite the potential for nutrients to accelerate heterotrophic processes and fluxes of detritus, few studies have examined detritus–nutrient dynamics at whole-ecosystem scales. We quantified organic matter (OM) budgets over three consecutive years in two detritus-based Appalachian (USA) streams. After the first year, we began enriching one stream with low-level nitrogen and phosphorus inputs. Subsequent effects of nutrients on outputs of different OM compartments were determined using randomized intervention analysis. Nutrient addition did not affect dissolved or coarse particulate OM export but had dramatic effects on fine particulate OM (FPOM) export at all discharges relative to the reference stream. After two years of enrichment, FPOM export was 340% higher in the treatment stream but had decreased by 36% in the reference stream relative to pretreatment export. Ecosystem respiration, the dominant carbon output in these systems, also increased in the treatment stream relative to the reference, but these changes were smaller in magnitude than those in FPOM export. Nutrient enrichment accelerated rates of OM processing, transformation, and export, potentially altering food-web dynamics and ecosystem stability in the long term. The results of our large-scale manipulation of a detrital ecosystem parallel those from analogous studies of soils, in which net loss of organic carbon has often been shown to result from experimental nutrient addition at the plot scale. Streams are useful model systems in which to test the effects of nutrients on ecosystem-scale detrital dynamics because they allow both the tracking of OM conversion along longitudinal continua and the integrated measurement of fluxes of transformed material through downstream sites.","DOI":"10.1890/08-0862.1","ISSN":"1939-9170","language":"en","author":[{"family":"Benstead","given":"Jonathan P."},{"family":"Rosemond","given":"Amy D."},{"family":"Cross","given":"Wyatt F."},{"family":"Wallace","given":"J. Bruce"},{"family":"Eggert","given":"Sue L."},{"family":"Suberkropp","given":"Keller"},{"family":"Gulis","given":"Vladislav"},{"family":"Greenwood","given":"Jennifer L."},{"family":"Tant","given":"Cynthia J."}],"issued":{"date-parts":[["2009"]]}}}],"schema":"https://github.com/citation-style-language/schema/raw/master/csl-citation.json"}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(Benstead et al. 2009)</w:t>
      </w:r>
      <w:r w:rsidRPr="006C7380">
        <w:rPr>
          <w:rFonts w:ascii="Times New Roman" w:hAnsi="Times New Roman" w:cs="Times New Roman"/>
        </w:rPr>
        <w:fldChar w:fldCharType="end"/>
      </w:r>
      <w:r w:rsidRPr="006C7380">
        <w:rPr>
          <w:rFonts w:ascii="Times New Roman" w:hAnsi="Times New Roman" w:cs="Times New Roman"/>
        </w:rPr>
        <w:t xml:space="preserve"> via increases in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{"citationID":"glrtv0nO","properties":{"formattedCitation":"(Mulholland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(Mulholland et al. 2001)</w:t>
      </w:r>
      <w:r w:rsidRPr="006C7380">
        <w:rPr>
          <w:rFonts w:ascii="Times New Roman" w:hAnsi="Times New Roman" w:cs="Times New Roman"/>
        </w:rPr>
        <w:fldChar w:fldCharType="end"/>
      </w:r>
      <w:r w:rsidRPr="006C7380">
        <w:rPr>
          <w:rFonts w:ascii="Times New Roman" w:hAnsi="Times New Roman" w:cs="Times New Roman"/>
        </w:rPr>
        <w:t xml:space="preserve">, 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{"citationID":"8oWEJQl9","properties":{"formattedCitation":"(Pascoal et al. 2005)","plainCitation":"(Pascoal et al. 2005)","noteIndex":0},"citationItems":[{"id":66,"uris":["http://zotero.org/users/local/WH62bQVK/items/RK8CG9UR"],"uri":["http://zotero.org/users/local/WH62bQVK/items/RK8CG9UR"],"itemData":{"id":66,"type":"article-journal","title":"Role of fungi, bacteria, and invertebrates in leaf litter breakdown in a polluted river","container-title":"Journal of the North American Benthological Society","page":"784-797","volume":"24","issue":"4","source":"journals.uchicago.edu (Atypon)","abstract":"The effects of water-quality degradation caused by urbanization, agricultural, and industrial activities on leaf litter breakdown and associated communities of invertebrates and microorganisms were examined at 1 reference and 2 downstream polluted sites in the Ave River (northwestern Portugal). Conductivity, concentrations of NH4+-N, NO3−-N, and PO43−-P, and density of culturable microorganisms were high at the polluted sites. Rates of leaf breakdown also were high, and the highest value was found at the most-downstream, nutrient-enriched polluted site. However, the other polluted site had low current velocity and sedimentation, and nutrient enrichment did not lead to rapid leaf breakdown. Shredders were scarce or absent at all sampling sites, and low shredder density probably explained the lack of differences in leaf breakdown rates between fine-mesh and coarse-mesh bags. High fungal and bacterial production on leaves supported high leaf breakdown rates. Bacterial production was greater at both polluted sites than at the reference site, but it did not exceed 11% of the total microbial production. Fungal biomass and production were markedly different between polluted sites, with the highest values corresponding to the fastest leaf breakdown. Our findings indicate that fungi were the major decomposers in this polluted river. We encourage further research on the effects of multiple stressors on the activity of fungal decomposers to help us better understand the mechanisms underlying leaf litter breakdown in streams under stress.","DOI":"10.1899/05-010.1","ISSN":"0887-3593","journalAbbreviation":"Journal of the North American Benthological Society","author":[{"family":"Pascoal","given":"Cláudia"},{"family":"Cássio","given":"Fernanda"},{"family":"Marcotegui","given":"Aranzazu"},{"family":"Sanz","given":"Blanca"},{"family":"Gomes","given":"Pedro"}],"issued":{"date-parts":[["2005",12,1]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(Pascoal et al. 2005)</w:t>
      </w:r>
      <w:r w:rsidRPr="006C7380">
        <w:rPr>
          <w:rFonts w:ascii="Times New Roman" w:hAnsi="Times New Roman" w:cs="Times New Roman"/>
        </w:rPr>
        <w:fldChar w:fldCharType="end"/>
      </w:r>
      <w:r w:rsidRPr="006C7380">
        <w:rPr>
          <w:rFonts w:ascii="Times New Roman" w:hAnsi="Times New Roman" w:cs="Times New Roman"/>
        </w:rPr>
        <w:t xml:space="preserve">, and trout biomass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{"citationID":"5W8yJYch","properties":{"formattedCitation":"(Artigas et al. 2013)","plainCitation":"(Artigas et al. 2013)","noteIndex":0},"citationItems":[{"id":45,"uris":["http://zotero.org/users/local/WH62bQVK/items/DDXHL6YA"],"uri":["http://zotero.org/users/local/WH62bQVK/items/DDXHL6YA"],"itemData":{"id":45,"type":"article-journal","title":"Global pressures, specific responses: effects of nutrient enrichment in streams from different biomes","container-title":"Environmental Research Letters","page":"014002","volume":"8","issue":"1","source":"Institute of Physics","abstract":"We assessed the effects of nutrient enrichment on three stream ecosystems running through distinct biomes (Mediterranean, Pampean and Andean). We increased the concentrations of N and P in the stream water 1.6–4-fold following a before–after control–impact paired series (BACIPS) design in each stream, and evaluated changes in the biomass of bacteria, primary producers, invertebrates and fish in the enriched (E) versus control (C) reaches after nutrient addition through a predictive-BACIPS approach. The treatment produced variable biomass responses (2–77% of explained variance) among biological communities and streams. The greatest biomass response was observed for algae in the Andean stream (77% of the variance), although fish also showed important biomass responses (about 9–48%). The strongest biomass response to enrichment (77% in all biological compartments) was found in the Andean stream. The magnitude and seasonality of biomass responses to enrichment were highly site specific, often depending on the basal nutrient concentration and on windows of ecological opportunity (periods when environmental constraints other than nutrients do not limit biomass growth). The Pampean stream, with high basal nutrient concentrations, showed a weak response to enrichment (except for invertebrates), whereas the greater responses of Andean stream communities were presumably favored by wider windows of ecological opportunity in comparison to those from the Mediterranean stream. Despite variation among sites, enrichment globally stimulated the algal-based food webs (algae and invertebrate grazers) but not the detritus-based food webs (bacteria and invertebrate shredders). This study shows that nutrient enrichment tends to globally enhance the biomass of stream biological assemblages, but that its magnitude and extent within the food web are complex and are strongly determined by environmental factors and ecosystem structure.","DOI":"10.1088/1748-9326/8/1/014002","ISSN":"1748-9326","title-short":"Global pressures, specific responses","journalAbbreviation":"Environ. Res. Lett.","language":"en","author":[{"family":"Artigas","given":"Joan"},{"family":"García-Berthou","given":"Emili"},{"family":"Bauer","given":"Delia E."},{"family":"Castro","given":"Maria I."},{"family":"Cochero","given":"Joaquín"},{"family":"Colautti","given":"Darío C."},{"family":"Cortelezzi","given":"Agustina"},{"family":"Donato","given":"John C."},{"family":"Elosegi","given":"Arturo"},{"family":"Feijoó","given":"Claudia"},{"family":"Giorgi","given":"Adonis"},{"family":"Gómez","given":"Nora"},{"family":"Leggieri","given":"Leonardo"},{"family":"Muñoz","given":"Isabel"},{"family":"Rodrigues-Capítulo","given":"Alberto"},{"family":"Romaní","given":"Anna M."},{"family":"Sabater","given":"Sergi"}],"issued":{"date-parts":[["2013",1]]}}}],"schema":"https://github.com/citation-style-language/schema/raw/master/csl-citation.json"}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(Artigas et al. 2013)</w:t>
      </w:r>
      <w:r w:rsidRPr="006C7380">
        <w:rPr>
          <w:rFonts w:ascii="Times New Roman" w:hAnsi="Times New Roman" w:cs="Times New Roman"/>
        </w:rPr>
        <w:fldChar w:fldCharType="end"/>
      </w:r>
      <w:r w:rsidRPr="006C7380">
        <w:rPr>
          <w:rFonts w:ascii="Times New Roman" w:hAnsi="Times New Roman" w:cs="Times New Roman"/>
        </w:rPr>
        <w:t xml:space="preserve">.  Light availability is the major stimulant of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{"citationID":"kwI7l1vb","properties":{"formattedCitation":"(Warren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(Warren et al. 2017)</w:t>
      </w:r>
      <w:r w:rsidRPr="006C7380">
        <w:rPr>
          <w:rFonts w:ascii="Times New Roman" w:hAnsi="Times New Roman" w:cs="Times New Roman"/>
        </w:rPr>
        <w:fldChar w:fldCharType="end"/>
      </w:r>
      <w:r w:rsidRPr="006C7380">
        <w:rPr>
          <w:rFonts w:ascii="Times New Roman" w:hAnsi="Times New Roman" w:cs="Times New Roman"/>
        </w:rPr>
        <w:t xml:space="preserve"> and is also associated with ER due at least in part to photorespiration of autotrophs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{"citationID":"kH8iAeOZ","properties":{"formattedCitation":"(Parkhill and Gulliver 1999)","plainCitation":"(Parkhill and Gulliver 1999)","noteIndex":0},"citationItems":[{"id":25,"uris":["http://zotero.org/users/local/WH62bQVK/items/YEH8SED2"],"uri":["http://zotero.org/users/local/WH62bQVK/items/YEH8SED2"],"itemData":{"id":25,"type":"article-journal","title":"Modeling the effect of light on whole-stream respiration","container-title":"Ecological Modelling","page":"333-342","volume":"117","issue":"2-3","source":"experts.umn.edu","DOI":"10.1016/S0304-3800(99)00017-4","ISSN":"0304-3800","journalAbbreviation":"ECOL. MODEL.","language":"English (US)","author":[{"family":"Parkhill","given":"Kenneth L."},{"family":"Gulliver","given":"John S."}],"issued":{"date-parts":[["1999",5,17]]}}}],"schema":"https://github.com/citation-style-language/schema/raw/master/csl-citation.json"}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(Parkhill and Gulliver 1999)</w:t>
      </w:r>
      <w:r w:rsidRPr="006C7380">
        <w:rPr>
          <w:rFonts w:ascii="Times New Roman" w:hAnsi="Times New Roman" w:cs="Times New Roman"/>
        </w:rPr>
        <w:fldChar w:fldCharType="end"/>
      </w:r>
      <w:r w:rsidRPr="006C7380">
        <w:rPr>
          <w:rFonts w:ascii="Times New Roman" w:hAnsi="Times New Roman" w:cs="Times New Roman"/>
        </w:rPr>
        <w:t xml:space="preserve">.  Trout biomass is also linked to light availability probably as a result of multiple mechanisms </w:t>
      </w:r>
      <w:r w:rsidRPr="006C7380">
        <w:rPr>
          <w:rFonts w:ascii="Times New Roman" w:hAnsi="Times New Roman" w:cs="Times New Roman"/>
          <w:lang w:eastAsia="ja-JP"/>
        </w:rPr>
        <w:t xml:space="preserve">including increased prey availability because of open canopies, or trophic cascades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{"citationID":"h7HpVSnW","properties":{"formattedCitation":"(Kaylor and Warren 2017a)","plainCitation":"(Kaylor and Warren 2017a)","noteIndex":0},"citationItems":[{"id":12,"uris":["http://zotero.org/users/local/WH62bQVK/items/GY9ZEHYT"],"uri":["http://zotero.org/users/local/WH62bQVK/items/GY9ZEHYT"],"itemData":{"id":12,"type":"article-journal","title":"Canopy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(Kaylor and Warren 2017a)</w:t>
      </w:r>
      <w:r w:rsidRPr="006C7380">
        <w:rPr>
          <w:rFonts w:ascii="Times New Roman" w:hAnsi="Times New Roman" w:cs="Times New Roman"/>
        </w:rPr>
        <w:fldChar w:fldCharType="end"/>
      </w:r>
      <w:r w:rsidRPr="006C7380">
        <w:rPr>
          <w:rFonts w:ascii="Times New Roman" w:hAnsi="Times New Roman" w:cs="Times New Roman"/>
        </w:rPr>
        <w:t>.</w:t>
      </w:r>
    </w:p>
    <w:p w14:paraId="57D416DD"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The presence of trout in a headwater stream may also relate to overall stream metabolism.  For example, the respiration of trout will be included directly in the stream ER estimate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{"citationID":"7fhoRT9F","properties":{"formattedCitation":"(Hall 1972)","plainCitation":"(Hall 1972)","noteIndex":0},"citationItems":[{"id":95,"uris":["http://zotero.org/users/local/WH62bQVK/items/2ZFRSHKM"],"uri":["http://zotero.org/users/local/WH62bQVK/items/2ZFRSHKM"],"itemData":{"id":95,"type":"article-journal","title":"Migration and Metabolism in a Temperate Stream Ecosystem","container-title":"Ecology","page":"585-604","volume":"53","issue":"4","source":"JSTOR","archive":"JSTOR","abstract":"[Fish migration, total stream metabolism, and phosphous were studies in New Hope Creek, North Carolina, from April 1968 to June 1970. Upstream and downstream movement of fish was monitored using weirs with traps. Most of the 27 species had a consistent pattern of larger fish moving upstream and smaller fish moving downstream. Both upstream and downstream movements were greatest in the spring. For example, in the spring of 1969, a daily average of seven fish weighing a total of 1,081 g were caught moving upstream, and 17 fish weighing a total of 472 g were caught moving downstream. Although more moved downstream than up, the larger average size of the fish moving upstream resulted in a large transfer of fish upstream. Diurnal oxygen series were run to measure the metabolism of the aquatic community. Gross photosynthesis at the principal sampling station ranged from 0.21 to almost 9 g O\"2 m^-^2 day^-^1, and community respiration from 0.4 to 13 g O\"2 m^-^2 day-^1 (mean of 290 and 479 g O\"2 m^-^2 yr^-^1). Both were highest in the spring. Area values of metabolism were often similar for different parts of the stream, but both production per volume and respiration per volume were always much larger near the headwaters than farther downstream. Migration may allow populations to take advantage of such differences in productivity by maintaining young fish in areas of high productivity. Other effects of migration may include: prey control, recolonization of defaunated regions, genetic exchange, and mineral distribution. An energy diagram was drawn comparing energies of insolation, leaf inputs, currents, total community respiration, fish populations, and migrations. About 1% of the total respiration of the stream was from fish populations, and over 1 year about 0.04% of the total energy used by the ecosystem was used for the process of migration. If it is assumed that upstream migration is necessary to maintain stocks, which may be periodically decimated by droughts, each Calorie invested by a fish population in migration returns at least 25 Calories (kilocalories). Even without that assumption returns are 3-fold. Analysis of phosphorus entering and leaving the watershed studied indicated that flows were very small relative to storages and that this generally undisturbed ecosystem is in approximate phosphorus balance. Upstream migrating fish were important in maintaining phosphorus reserves in the headwaters of New Hope Creek.]","DOI":"10.2307/1934773","ISSN":"0012-9658","author":[{"family":"Hall","given":"Charles A. S."}],"issued":{"date-parts":[["1972"]]}}}],"schema":"https://github.com/citation-style-language/schema/raw/master/csl-citation.json"}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1972)</w:t>
      </w:r>
      <w:r w:rsidRPr="006C7380">
        <w:rPr>
          <w:rFonts w:ascii="Times New Roman" w:hAnsi="Times New Roman" w:cs="Times New Roman"/>
        </w:rPr>
        <w:fldChar w:fldCharType="end"/>
      </w:r>
      <w:r w:rsidRPr="006C7380">
        <w:rPr>
          <w:rFonts w:ascii="Times New Roman" w:hAnsi="Times New Roman" w:cs="Times New Roman"/>
        </w:rPr>
        <w:t xml:space="preserve">, so more trout may be related to higher ER.  Presence of trout could also affect GPP via a trophic cascade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{"citationID":"ixkqtgbg","properties":{"formattedCitation":"(Young et al. 2008)","plainCitation":"(Young et al. 2008)","noteIndex":0},"citationItems":[{"id":79,"uris":["http://zotero.org/users/local/WH62bQVK/items/QVFZZGLN"],"uri":["http://zotero.org/users/local/WH62bQVK/items/QVFZZGLN"],"itemData":{"id":79,"type":"article-journal","title":"Organic matter breakdown and ecosystem metabolism: functional indicators for assessing river ecosystem health","container-title":"Journal of the North American Benthological Society","page":"605-625","volume":"27","issue":"3","source":"journals.uchicago.edu (Atypon)","abstract":"River health monitoring traditionally has made use of structural measurements (water quality or taxonomic composition of aquatic organisms). We argue that a more complete assessment of river health should include functional metrics, such as rates of organic matter decomposition and ecosystem metabolism. Leaf breakdown links the characteristics of riparian vegetation with the activity of both aquatic invertebrates and microbial organisms and is affected by natural and human-induced variation in a wide range of environmental factors. Measurement of leaf breakdown is relatively simple and has modest equipment requirements. River metabolism (gross primary productivity and ecosystem respiration) measures the rates of production and use of organic C in river ecosystems as a whole, providing a direct estimate of the food base that determines life-supporting capacity. Metabolism measurements require more sophisticated equipment than do measurements of leaf breakdown, but improvements in technology have made metabolism measurements relatively easy. We review the factors that influence leaf breakdown and river metabolism and pay particular attention to the effects of human-induced environmental stressors. We also describe how measurements can be standardized and suggest criteria for interpreting functional measures in terms of river ecosystem health. Last, we consider the strengths and weaknesses of both methods as functional measures and provide recommendations for their use as biomonitoring tools.","DOI":"10.1899/07-121.1","ISSN":"0887-3593","title-short":"Organic matter breakdown and ecosystem metabolism","journalAbbreviation":"Journal of the North American Benthological Society","author":[{"family":"Young","given":"Roger G."},{"family":"Matthaei","given":"Christoph D."},{"family":"Townsend","given":"Colin R."}],"issued":{"date-parts":[["2008",9,1]]}}}],"schema":"https://github.com/citation-style-language/schema/raw/master/csl-citation.json"}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(Young et al. 2008)</w:t>
      </w:r>
      <w:r w:rsidRPr="006C7380">
        <w:rPr>
          <w:rFonts w:ascii="Times New Roman" w:hAnsi="Times New Roman" w:cs="Times New Roman"/>
        </w:rPr>
        <w:fldChar w:fldCharType="end"/>
      </w:r>
      <w:r w:rsidRPr="006C7380">
        <w:rPr>
          <w:rFonts w:ascii="Times New Roman" w:hAnsi="Times New Roman" w:cs="Times New Roman"/>
          <w:lang w:eastAsia="ja-JP"/>
        </w:rPr>
        <w:t xml:space="preserve">, which </w:t>
      </w:r>
      <w:r w:rsidRPr="006C7380">
        <w:rPr>
          <w:rFonts w:ascii="Times New Roman" w:hAnsi="Times New Roman" w:cs="Times New Roman"/>
        </w:rPr>
        <w:t xml:space="preserve">occurs when a change in the presence or activity of organisms at a higher trophic level affects the organisms of </w:t>
      </w:r>
      <w:r w:rsidRPr="006C7380">
        <w:rPr>
          <w:rFonts w:ascii="Times New Roman" w:hAnsi="Times New Roman" w:cs="Times New Roman"/>
          <w:lang w:eastAsia="ja-JP"/>
        </w:rPr>
        <w:t xml:space="preserve">lower </w:t>
      </w:r>
      <w:r w:rsidRPr="006C7380">
        <w:rPr>
          <w:rFonts w:ascii="Times New Roman" w:hAnsi="Times New Roman" w:cs="Times New Roman"/>
        </w:rPr>
        <w:t xml:space="preserve">trophic levels through indirect pathways.  In the case of trout for example, </w:t>
      </w:r>
      <w:r w:rsidRPr="006C7380">
        <w:rPr>
          <w:rFonts w:ascii="Times New Roman" w:hAnsi="Times New Roman" w:cs="Times New Roman"/>
          <w:lang w:eastAsia="ja-JP"/>
        </w:rPr>
        <w:t xml:space="preserve">if </w:t>
      </w:r>
      <w:r w:rsidRPr="006C7380">
        <w:rPr>
          <w:rFonts w:ascii="Times New Roman" w:hAnsi="Times New Roman" w:cs="Times New Roman"/>
        </w:rPr>
        <w:t xml:space="preserve">more fish consume more invertebrates which in turn consume less algae, </w:t>
      </w:r>
      <w:r w:rsidRPr="006C7380">
        <w:rPr>
          <w:rFonts w:ascii="Times New Roman" w:hAnsi="Times New Roman" w:cs="Times New Roman"/>
          <w:lang w:eastAsia="ja-JP"/>
        </w:rPr>
        <w:t xml:space="preserve">this could cause </w:t>
      </w:r>
      <w:r w:rsidRPr="006C7380">
        <w:rPr>
          <w:rFonts w:ascii="Times New Roman" w:hAnsi="Times New Roman" w:cs="Times New Roman"/>
        </w:rPr>
        <w:t xml:space="preserve">higher rates of GPP.  It also remains a possibility that trout productivity is simply linked to environmental factors such as light or nutrients that also influence whole stream metabolism.  In other words, productive streams are more productive at all trophic levels.  To that end, there appears to be a lack of research directly investigating the relationship of whole stream metabolism to higher trophic levels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{"citationID":"OH3uiXxM","properties":{"formattedCitation":"(Marcarelli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(Marcarelli et al. 2011)</w:t>
      </w:r>
      <w:r w:rsidRPr="006C7380">
        <w:rPr>
          <w:rFonts w:ascii="Times New Roman" w:hAnsi="Times New Roman" w:cs="Times New Roman"/>
        </w:rPr>
        <w:fldChar w:fldCharType="end"/>
      </w:r>
      <w:r w:rsidRPr="006C7380">
        <w:rPr>
          <w:rFonts w:ascii="Times New Roman" w:hAnsi="Times New Roman" w:cs="Times New Roman"/>
        </w:rPr>
        <w:t xml:space="preserve">, and if a study </w:t>
      </w:r>
      <w:r w:rsidRPr="006C7380">
        <w:rPr>
          <w:rFonts w:ascii="Times New Roman" w:hAnsi="Times New Roman" w:cs="Times New Roman"/>
          <w:lang w:eastAsia="ja-JP"/>
        </w:rPr>
        <w:t>could</w:t>
      </w:r>
      <w:r w:rsidRPr="006C7380">
        <w:rPr>
          <w:rFonts w:ascii="Times New Roman" w:hAnsi="Times New Roman" w:cs="Times New Roman"/>
        </w:rPr>
        <w:t xml:space="preserve"> show they are linked, there may be management implications.  For example, knowing fish population numbers is important for management, but measuring population size is also resource intensive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{"citationID":"0hcaGQ6p","properties":{"formattedCitation":"(Quist et al. 2009)","plainCitation":"(Quist et al. 2009)","noteIndex":0},"citationItems":[{"id":286,"uris":["http://zotero.org/users/local/WH62bQVK/items/LB9WLGYL"],"uri":["http://zotero.org/users/local/WH62bQVK/items/LB9WLGYL"],"itemData":{"id":286,"type":"paper-conference","title":"Chapter 11 : Statistical Analysis and Data Management","source":"Semantic Scholar","abstract":"Collecting fisheries data requires extensive time and financial commitments. Given this high level of investment by management agencies and individual biologists, data storage, summarization, and analysis should be a high priority to ensure that the integrity and accessibility of collected information are maximized over time. Arguably, the most important aspect of sampling is completing an appropriate and thorough analysis of collected data. Standard sampling procedures help ensure that data analysis and database management are appropriate and efficient, but even when data are collected using standardized methods, data structure will vary among species and systems making standardized analyses difficult and sometimes impossible. Different agencies may also have different database management needs and structures, which can influence how data are stored and later accessed for analysis. The purpose of this chapter is to provide an overview of data summarization and analysis techniques, sample-size estimators, and principles of database management. Whenever appropriate, we guide readers to more detailed sources of information because many of these topics have been discussed extensively in the fisheries literature.","title-short":"Chapter 11","author":[{"family":"Quist","given":"Michael Carl"},{"family":"Bonvechio","given":"Kimberly I."},{"family":"Allen","given":"Micheal S."}],"issued":{"date-parts":[["2009"]]}}}],"schema":"https://github.com/citation-style-language/schema/raw/master/csl-citation.json"}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(Quist et al. 2009)</w:t>
      </w:r>
      <w:r w:rsidRPr="006C7380">
        <w:rPr>
          <w:rFonts w:ascii="Times New Roman" w:hAnsi="Times New Roman" w:cs="Times New Roman"/>
        </w:rPr>
        <w:fldChar w:fldCharType="end"/>
      </w:r>
      <w:r w:rsidRPr="006C7380">
        <w:rPr>
          <w:rFonts w:ascii="Times New Roman" w:hAnsi="Times New Roman" w:cs="Times New Roman"/>
        </w:rPr>
        <w:t xml:space="preserve">.  If a relationship between stream metabolism and fish </w:t>
      </w:r>
      <w:r w:rsidRPr="006C7380">
        <w:rPr>
          <w:rFonts w:ascii="Times New Roman" w:hAnsi="Times New Roman" w:cs="Times New Roman"/>
          <w:lang w:eastAsia="ja-JP"/>
        </w:rPr>
        <w:t>could</w:t>
      </w:r>
      <w:r w:rsidRPr="006C7380">
        <w:rPr>
          <w:rFonts w:ascii="Times New Roman" w:hAnsi="Times New Roman" w:cs="Times New Roman"/>
        </w:rPr>
        <w:t xml:space="preserve"> be established, the need for time consuming fish population estimates could be reduced.</w:t>
      </w:r>
    </w:p>
    <w:p w14:paraId="7E7DEE8E"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The ultimate goal of this study was to use estimates of stream metabolism with a derived gas exchange value to predict trout biomass in headwater streams and to investigate what water quality parameters best predict stream metabolism and trout biomass.</w:t>
      </w:r>
    </w:p>
    <w:p w14:paraId="426AE7AF" w14:textId="77777777" w:rsidR="005A7983" w:rsidRDefault="005A7983" w:rsidP="002D0F99">
      <w:pPr>
        <w:spacing w:line="480" w:lineRule="auto"/>
        <w:ind w:firstLine="720"/>
        <w:rPr>
          <w:rFonts w:ascii="Times New Roman" w:hAnsi="Times New Roman" w:cs="Times New Roman"/>
          <w:i/>
        </w:rPr>
      </w:pPr>
    </w:p>
    <w:p w14:paraId="3CD876BB" w14:textId="77777777" w:rsidR="005A7983" w:rsidRDefault="005A7983" w:rsidP="002D0F99">
      <w:pPr>
        <w:spacing w:line="480" w:lineRule="auto"/>
        <w:ind w:firstLine="720"/>
        <w:rPr>
          <w:rFonts w:ascii="Times New Roman" w:hAnsi="Times New Roman" w:cs="Times New Roman"/>
          <w:i/>
        </w:rPr>
      </w:pPr>
    </w:p>
    <w:p w14:paraId="1CCBE92E" w14:textId="77777777" w:rsidR="005A7983" w:rsidRDefault="005A7983" w:rsidP="002D0F99">
      <w:pPr>
        <w:spacing w:line="480" w:lineRule="auto"/>
        <w:ind w:firstLine="720"/>
        <w:rPr>
          <w:rFonts w:ascii="Times New Roman" w:hAnsi="Times New Roman" w:cs="Times New Roman"/>
          <w:i/>
        </w:rPr>
      </w:pPr>
    </w:p>
    <w:p w14:paraId="70010710" w14:textId="77777777" w:rsidR="005A7983" w:rsidRDefault="005A7983" w:rsidP="002D0F99">
      <w:pPr>
        <w:spacing w:line="480" w:lineRule="auto"/>
        <w:ind w:firstLine="720"/>
        <w:rPr>
          <w:rFonts w:ascii="Times New Roman" w:hAnsi="Times New Roman" w:cs="Times New Roman"/>
          <w:i/>
        </w:rPr>
      </w:pPr>
    </w:p>
    <w:p w14:paraId="4035A85C" w14:textId="1A3B4CE1"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i/>
        </w:rPr>
        <w:t>H</w:t>
      </w:r>
      <w:r w:rsidRPr="006C7380">
        <w:rPr>
          <w:rFonts w:ascii="Times New Roman" w:hAnsi="Times New Roman" w:cs="Times New Roman"/>
          <w:vertAlign w:val="subscript"/>
        </w:rPr>
        <w:t>a1</w:t>
      </w:r>
      <w:r w:rsidRPr="006C7380">
        <w:rPr>
          <w:rFonts w:ascii="Times New Roman" w:hAnsi="Times New Roman" w:cs="Times New Roman"/>
        </w:rPr>
        <w:t>: GPP will have a positive relationship with stream nutrients.</w:t>
      </w:r>
    </w:p>
    <w:p w14:paraId="6588A51D"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i/>
        </w:rPr>
        <w:t>H</w:t>
      </w:r>
      <w:r w:rsidRPr="006C7380">
        <w:rPr>
          <w:rFonts w:ascii="Times New Roman" w:hAnsi="Times New Roman" w:cs="Times New Roman"/>
          <w:vertAlign w:val="subscript"/>
        </w:rPr>
        <w:t>a2</w:t>
      </w:r>
      <w:r w:rsidRPr="006C7380">
        <w:rPr>
          <w:rFonts w:ascii="Times New Roman" w:hAnsi="Times New Roman" w:cs="Times New Roman"/>
        </w:rPr>
        <w:t>: ER will have a positive relationship with stream nutrients.</w:t>
      </w:r>
    </w:p>
    <w:p w14:paraId="4633459E"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i/>
        </w:rPr>
        <w:t>H</w:t>
      </w:r>
      <w:r w:rsidRPr="006C7380">
        <w:rPr>
          <w:rFonts w:ascii="Times New Roman" w:hAnsi="Times New Roman" w:cs="Times New Roman"/>
          <w:vertAlign w:val="subscript"/>
        </w:rPr>
        <w:t>a3</w:t>
      </w:r>
      <w:r w:rsidRPr="006C7380">
        <w:rPr>
          <w:rFonts w:ascii="Times New Roman" w:hAnsi="Times New Roman" w:cs="Times New Roman"/>
        </w:rPr>
        <w:t>: Trout biomass will have a positive relationship with stream nutrients.</w:t>
      </w:r>
    </w:p>
    <w:p w14:paraId="38029072"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i/>
        </w:rPr>
        <w:t>H</w:t>
      </w:r>
      <w:r w:rsidRPr="006C7380">
        <w:rPr>
          <w:rFonts w:ascii="Times New Roman" w:hAnsi="Times New Roman" w:cs="Times New Roman"/>
          <w:vertAlign w:val="subscript"/>
        </w:rPr>
        <w:t>a4</w:t>
      </w:r>
      <w:r w:rsidRPr="006C7380">
        <w:rPr>
          <w:rFonts w:ascii="Times New Roman" w:hAnsi="Times New Roman" w:cs="Times New Roman"/>
        </w:rPr>
        <w:t xml:space="preserve"> Trout biomass will have a positive relationship with GPP.</w:t>
      </w:r>
    </w:p>
    <w:p w14:paraId="556C3B48"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i/>
        </w:rPr>
        <w:t>H</w:t>
      </w:r>
      <w:r w:rsidRPr="006C7380">
        <w:rPr>
          <w:rFonts w:ascii="Times New Roman" w:hAnsi="Times New Roman" w:cs="Times New Roman"/>
          <w:vertAlign w:val="subscript"/>
        </w:rPr>
        <w:t>a5</w:t>
      </w:r>
      <w:r w:rsidRPr="006C7380">
        <w:rPr>
          <w:rFonts w:ascii="Times New Roman" w:hAnsi="Times New Roman" w:cs="Times New Roman"/>
        </w:rPr>
        <w:t>: Trout biomass will have a positive relationship with ER.</w:t>
      </w:r>
    </w:p>
    <w:p w14:paraId="342B1924" w14:textId="77777777" w:rsidR="002D0F99" w:rsidRPr="006C7380" w:rsidRDefault="002D0F99" w:rsidP="002D0F99">
      <w:pPr>
        <w:spacing w:line="480" w:lineRule="auto"/>
        <w:jc w:val="center"/>
        <w:outlineLvl w:val="0"/>
        <w:rPr>
          <w:rFonts w:ascii="Times New Roman" w:eastAsia="STHupo" w:hAnsi="Times New Roman" w:cs="Times New Roman"/>
          <w:b/>
        </w:rPr>
      </w:pPr>
    </w:p>
    <w:p w14:paraId="13ACAEF2" w14:textId="77777777" w:rsidR="005A7983" w:rsidRDefault="005A7983" w:rsidP="002D0F99">
      <w:pPr>
        <w:spacing w:line="480" w:lineRule="auto"/>
        <w:jc w:val="center"/>
        <w:outlineLvl w:val="0"/>
        <w:rPr>
          <w:rFonts w:ascii="Times New Roman" w:eastAsia="STHupo" w:hAnsi="Times New Roman" w:cs="Times New Roman"/>
          <w:b/>
        </w:rPr>
      </w:pPr>
    </w:p>
    <w:p w14:paraId="7B22CF55" w14:textId="77777777" w:rsidR="005A7983" w:rsidRDefault="005A7983" w:rsidP="002D0F99">
      <w:pPr>
        <w:spacing w:line="480" w:lineRule="auto"/>
        <w:jc w:val="center"/>
        <w:outlineLvl w:val="0"/>
        <w:rPr>
          <w:rFonts w:ascii="Times New Roman" w:eastAsia="STHupo" w:hAnsi="Times New Roman" w:cs="Times New Roman"/>
          <w:b/>
        </w:rPr>
      </w:pPr>
    </w:p>
    <w:p w14:paraId="7A3CC770" w14:textId="77777777" w:rsidR="005A7983" w:rsidRDefault="005A7983" w:rsidP="002D0F99">
      <w:pPr>
        <w:spacing w:line="480" w:lineRule="auto"/>
        <w:jc w:val="center"/>
        <w:outlineLvl w:val="0"/>
        <w:rPr>
          <w:rFonts w:ascii="Times New Roman" w:eastAsia="STHupo" w:hAnsi="Times New Roman" w:cs="Times New Roman"/>
          <w:b/>
        </w:rPr>
      </w:pPr>
    </w:p>
    <w:p w14:paraId="66718FD1" w14:textId="77777777" w:rsidR="005A7983" w:rsidRDefault="005A7983" w:rsidP="002D0F99">
      <w:pPr>
        <w:spacing w:line="480" w:lineRule="auto"/>
        <w:jc w:val="center"/>
        <w:outlineLvl w:val="0"/>
        <w:rPr>
          <w:rFonts w:ascii="Times New Roman" w:eastAsia="STHupo" w:hAnsi="Times New Roman" w:cs="Times New Roman"/>
          <w:b/>
        </w:rPr>
      </w:pPr>
    </w:p>
    <w:p w14:paraId="6359D520" w14:textId="77777777" w:rsidR="005A7983" w:rsidRDefault="005A7983" w:rsidP="002D0F99">
      <w:pPr>
        <w:spacing w:line="480" w:lineRule="auto"/>
        <w:jc w:val="center"/>
        <w:outlineLvl w:val="0"/>
        <w:rPr>
          <w:rFonts w:ascii="Times New Roman" w:eastAsia="STHupo" w:hAnsi="Times New Roman" w:cs="Times New Roman"/>
          <w:b/>
        </w:rPr>
      </w:pPr>
    </w:p>
    <w:p w14:paraId="50A0121C" w14:textId="77777777" w:rsidR="005A7983" w:rsidRDefault="005A7983" w:rsidP="002D0F99">
      <w:pPr>
        <w:spacing w:line="480" w:lineRule="auto"/>
        <w:jc w:val="center"/>
        <w:outlineLvl w:val="0"/>
        <w:rPr>
          <w:rFonts w:ascii="Times New Roman" w:eastAsia="STHupo" w:hAnsi="Times New Roman" w:cs="Times New Roman"/>
          <w:b/>
        </w:rPr>
      </w:pPr>
    </w:p>
    <w:p w14:paraId="3595D208" w14:textId="77777777" w:rsidR="005A7983" w:rsidRDefault="005A7983" w:rsidP="002D0F99">
      <w:pPr>
        <w:spacing w:line="480" w:lineRule="auto"/>
        <w:jc w:val="center"/>
        <w:outlineLvl w:val="0"/>
        <w:rPr>
          <w:rFonts w:ascii="Times New Roman" w:eastAsia="STHupo" w:hAnsi="Times New Roman" w:cs="Times New Roman"/>
          <w:b/>
        </w:rPr>
      </w:pPr>
    </w:p>
    <w:p w14:paraId="21730DF4" w14:textId="77777777" w:rsidR="005A7983" w:rsidRDefault="005A7983" w:rsidP="002D0F99">
      <w:pPr>
        <w:spacing w:line="480" w:lineRule="auto"/>
        <w:jc w:val="center"/>
        <w:outlineLvl w:val="0"/>
        <w:rPr>
          <w:rFonts w:ascii="Times New Roman" w:eastAsia="STHupo" w:hAnsi="Times New Roman" w:cs="Times New Roman"/>
          <w:b/>
        </w:rPr>
      </w:pPr>
    </w:p>
    <w:p w14:paraId="38773674" w14:textId="77777777" w:rsidR="005A7983" w:rsidRDefault="005A7983" w:rsidP="002D0F99">
      <w:pPr>
        <w:spacing w:line="480" w:lineRule="auto"/>
        <w:jc w:val="center"/>
        <w:outlineLvl w:val="0"/>
        <w:rPr>
          <w:rFonts w:ascii="Times New Roman" w:eastAsia="STHupo" w:hAnsi="Times New Roman" w:cs="Times New Roman"/>
          <w:b/>
        </w:rPr>
      </w:pPr>
    </w:p>
    <w:p w14:paraId="581A04AC" w14:textId="77777777" w:rsidR="005A7983" w:rsidRDefault="005A7983" w:rsidP="002D0F99">
      <w:pPr>
        <w:spacing w:line="480" w:lineRule="auto"/>
        <w:jc w:val="center"/>
        <w:outlineLvl w:val="0"/>
        <w:rPr>
          <w:rFonts w:ascii="Times New Roman" w:eastAsia="STHupo" w:hAnsi="Times New Roman" w:cs="Times New Roman"/>
          <w:b/>
        </w:rPr>
      </w:pPr>
    </w:p>
    <w:p w14:paraId="1A1D18FA" w14:textId="77777777" w:rsidR="005A7983" w:rsidRDefault="005A7983" w:rsidP="002D0F99">
      <w:pPr>
        <w:spacing w:line="480" w:lineRule="auto"/>
        <w:jc w:val="center"/>
        <w:outlineLvl w:val="0"/>
        <w:rPr>
          <w:rFonts w:ascii="Times New Roman" w:eastAsia="STHupo" w:hAnsi="Times New Roman" w:cs="Times New Roman"/>
          <w:b/>
        </w:rPr>
      </w:pPr>
    </w:p>
    <w:p w14:paraId="21D4D79F" w14:textId="77777777" w:rsidR="005A7983" w:rsidRDefault="005A7983" w:rsidP="002D0F99">
      <w:pPr>
        <w:spacing w:line="480" w:lineRule="auto"/>
        <w:jc w:val="center"/>
        <w:outlineLvl w:val="0"/>
        <w:rPr>
          <w:rFonts w:ascii="Times New Roman" w:eastAsia="STHupo" w:hAnsi="Times New Roman" w:cs="Times New Roman"/>
          <w:b/>
        </w:rPr>
      </w:pPr>
    </w:p>
    <w:p w14:paraId="615AB8F6" w14:textId="77777777" w:rsidR="005A7983" w:rsidRDefault="005A7983" w:rsidP="002D0F99">
      <w:pPr>
        <w:spacing w:line="480" w:lineRule="auto"/>
        <w:jc w:val="center"/>
        <w:outlineLvl w:val="0"/>
        <w:rPr>
          <w:rFonts w:ascii="Times New Roman" w:eastAsia="STHupo" w:hAnsi="Times New Roman" w:cs="Times New Roman"/>
          <w:b/>
        </w:rPr>
      </w:pPr>
    </w:p>
    <w:p w14:paraId="3332F3E8" w14:textId="77777777" w:rsidR="005A7983" w:rsidRDefault="005A7983" w:rsidP="002D0F99">
      <w:pPr>
        <w:spacing w:line="480" w:lineRule="auto"/>
        <w:jc w:val="center"/>
        <w:outlineLvl w:val="0"/>
        <w:rPr>
          <w:rFonts w:ascii="Times New Roman" w:eastAsia="STHupo" w:hAnsi="Times New Roman" w:cs="Times New Roman"/>
          <w:b/>
        </w:rPr>
      </w:pPr>
    </w:p>
    <w:p w14:paraId="159393D9" w14:textId="77777777" w:rsidR="005A7983" w:rsidRDefault="005A7983" w:rsidP="002D0F99">
      <w:pPr>
        <w:spacing w:line="480" w:lineRule="auto"/>
        <w:jc w:val="center"/>
        <w:outlineLvl w:val="0"/>
        <w:rPr>
          <w:rFonts w:ascii="Times New Roman" w:eastAsia="STHupo" w:hAnsi="Times New Roman" w:cs="Times New Roman"/>
          <w:b/>
        </w:rPr>
      </w:pPr>
    </w:p>
    <w:p w14:paraId="454BF972" w14:textId="77777777" w:rsidR="005A7983" w:rsidRDefault="005A7983" w:rsidP="002D0F99">
      <w:pPr>
        <w:spacing w:line="480" w:lineRule="auto"/>
        <w:jc w:val="center"/>
        <w:outlineLvl w:val="0"/>
        <w:rPr>
          <w:rFonts w:ascii="Times New Roman" w:eastAsia="STHupo" w:hAnsi="Times New Roman" w:cs="Times New Roman"/>
          <w:b/>
        </w:rPr>
      </w:pPr>
    </w:p>
    <w:p w14:paraId="5F52ED18" w14:textId="77777777" w:rsidR="005A7983" w:rsidRDefault="005A7983" w:rsidP="002D0F99">
      <w:pPr>
        <w:spacing w:line="480" w:lineRule="auto"/>
        <w:jc w:val="center"/>
        <w:outlineLvl w:val="0"/>
        <w:rPr>
          <w:rFonts w:ascii="Times New Roman" w:eastAsia="STHupo" w:hAnsi="Times New Roman" w:cs="Times New Roman"/>
          <w:b/>
        </w:rPr>
      </w:pPr>
    </w:p>
    <w:p w14:paraId="747047B3" w14:textId="7EF02F49" w:rsidR="002D0F99" w:rsidRPr="006C7380" w:rsidRDefault="002D0F99" w:rsidP="002D0F99">
      <w:pPr>
        <w:spacing w:line="480" w:lineRule="auto"/>
        <w:jc w:val="center"/>
        <w:outlineLvl w:val="0"/>
        <w:rPr>
          <w:rFonts w:ascii="Times New Roman" w:eastAsia="STHupo" w:hAnsi="Times New Roman" w:cs="Times New Roman"/>
          <w:b/>
        </w:rPr>
      </w:pPr>
      <w:r w:rsidRPr="006C7380">
        <w:rPr>
          <w:rFonts w:ascii="Times New Roman" w:eastAsia="STHupo" w:hAnsi="Times New Roman" w:cs="Times New Roman"/>
          <w:b/>
        </w:rPr>
        <w:t>Methods</w:t>
      </w:r>
    </w:p>
    <w:p w14:paraId="127BA520" w14:textId="77777777" w:rsidR="002D0F99" w:rsidRPr="006C7380" w:rsidRDefault="002D0F99" w:rsidP="002D0F99">
      <w:pPr>
        <w:spacing w:line="480" w:lineRule="auto"/>
        <w:jc w:val="center"/>
        <w:outlineLvl w:val="0"/>
        <w:rPr>
          <w:rFonts w:ascii="Times New Roman" w:eastAsia="STHupo" w:hAnsi="Times New Roman" w:cs="Times New Roman"/>
          <w:u w:val="single"/>
        </w:rPr>
      </w:pPr>
      <w:r w:rsidRPr="006C7380">
        <w:rPr>
          <w:rFonts w:ascii="Times New Roman" w:eastAsia="STHupo" w:hAnsi="Times New Roman" w:cs="Times New Roman"/>
          <w:u w:val="single"/>
        </w:rPr>
        <w:t>Study Design</w:t>
      </w:r>
    </w:p>
    <w:p w14:paraId="2C7A8349" w14:textId="68B7AD2E" w:rsidR="002D0F99" w:rsidRPr="006C7380" w:rsidRDefault="002D0F99" w:rsidP="002D0F99">
      <w:pPr>
        <w:spacing w:line="480" w:lineRule="auto"/>
        <w:ind w:firstLine="720"/>
        <w:outlineLvl w:val="0"/>
        <w:rPr>
          <w:rFonts w:ascii="Times New Roman" w:hAnsi="Times New Roman" w:cs="Times New Roman"/>
          <w:noProof/>
        </w:rPr>
      </w:pPr>
      <w:r w:rsidRPr="006C7380">
        <w:rPr>
          <w:rFonts w:ascii="Times New Roman" w:eastAsia="STHupo" w:hAnsi="Times New Roman" w:cs="Times New Roman"/>
        </w:rPr>
        <w:t>I selected ten study sites on first through 3</w:t>
      </w:r>
      <w:r w:rsidRPr="006C7380">
        <w:rPr>
          <w:rFonts w:ascii="Times New Roman" w:eastAsia="STHupo" w:hAnsi="Times New Roman" w:cs="Times New Roman"/>
          <w:vertAlign w:val="superscript"/>
        </w:rPr>
        <w:t>rd</w:t>
      </w:r>
      <w:r w:rsidRPr="006C7380">
        <w:rPr>
          <w:rFonts w:ascii="Times New Roman" w:eastAsia="STHupo" w:hAnsi="Times New Roman" w:cs="Times New Roman"/>
        </w:rPr>
        <w:t xml:space="preserve"> order headwater streams in the Taneum (n=2)</w:t>
      </w:r>
      <w:r w:rsidRPr="006C7380">
        <w:rPr>
          <w:rStyle w:val="CommentReference"/>
          <w:rFonts w:ascii="Times New Roman" w:hAnsi="Times New Roman" w:cs="Times New Roman"/>
          <w:sz w:val="24"/>
          <w:szCs w:val="24"/>
        </w:rPr>
        <w:t>,</w:t>
      </w:r>
      <w:r w:rsidRPr="006C7380">
        <w:rPr>
          <w:rFonts w:ascii="Times New Roman" w:eastAsia="STHupo" w:hAnsi="Times New Roman" w:cs="Times New Roman"/>
        </w:rPr>
        <w:t xml:space="preserve"> Swauk (n=5), and Teanaway (n=3) catchments in Kittitas County, WA.  These sites, on the east slope of the Cascade Mountains in the Yakima River Basin, have a hydrograph mainly driven by snowmelt, with peak runoff in May and baseflow at the end of July to beginning of October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{"citationID":"8BSeAoNP","properties":{"formattedCitation":"(US Bureau of Reclamation 2019)","plainCitation":"(US Bureau of Reclamation 2019)","noteIndex":0},"citationItems":[{"id":152,"uris":["http://zotero.org/users/local/WH62bQVK/items/S56THABT"],"uri":["http://zotero.org/users/local/WH62bQVK/items/S56THABT"],"itemData":{"id":152,"type":"webpage","title":"Pacific Norhtwest Region","container-title":"Hydromet","URL":"https://www.usbr.gov/pn/hydromet/wygraph.html?list=tnaw%20q&amp;daily=tnaw%20qd","author":[{"literal":"US Bureau of Reclamation"}],"issued":{"date-parts":[["2019"]]},"accessed":{"date-parts":[["2019",3,1]]}}}],"schema":"https://github.com/citation-style-language/schema/raw/master/csl-citation.json"}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(US Bureau of Reclamation 2019)</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The 2 sites in Taneum were on First, and Frost creeks; the 5 sites in Swauk were on Hurley, Hovey, Blue, Swauk, and Iron creeks; and the 3 sites in Teanaway were on Jack, </w:t>
      </w:r>
      <w:r w:rsidR="005E4DEE">
        <w:rPr>
          <w:rFonts w:ascii="Times New Roman" w:eastAsia="STHupo" w:hAnsi="Times New Roman" w:cs="Times New Roman"/>
        </w:rPr>
        <w:t>Miller, and Standup creeks and (</w:t>
      </w:r>
      <w:r w:rsidR="005E4DEE">
        <w:rPr>
          <w:rFonts w:ascii="Times New Roman" w:eastAsia="STHupo" w:hAnsi="Times New Roman" w:cs="Times New Roman"/>
        </w:rPr>
        <w:fldChar w:fldCharType="begin"/>
      </w:r>
      <w:r w:rsidR="005E4DEE">
        <w:rPr>
          <w:rFonts w:ascii="Times New Roman" w:eastAsia="STHupo" w:hAnsi="Times New Roman" w:cs="Times New Roman"/>
        </w:rPr>
        <w:instrText xml:space="preserve"> REF _Ref13061416 \h </w:instrText>
      </w:r>
      <w:r w:rsidR="005E4DEE">
        <w:rPr>
          <w:rFonts w:ascii="Times New Roman" w:eastAsia="STHupo" w:hAnsi="Times New Roman" w:cs="Times New Roman"/>
        </w:rPr>
      </w:r>
      <w:r w:rsidR="005E4DEE">
        <w:rPr>
          <w:rFonts w:ascii="Times New Roman" w:eastAsia="STHupo"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1</w:t>
      </w:r>
      <w:r w:rsidR="005E4DEE">
        <w:rPr>
          <w:rFonts w:ascii="Times New Roman" w:eastAsia="STHupo" w:hAnsi="Times New Roman" w:cs="Times New Roman"/>
        </w:rPr>
        <w:fldChar w:fldCharType="end"/>
      </w:r>
      <w:r w:rsidR="005E4DEE">
        <w:rPr>
          <w:rFonts w:ascii="Times New Roman" w:eastAsia="STHupo" w:hAnsi="Times New Roman" w:cs="Times New Roman"/>
        </w:rPr>
        <w:t>)</w:t>
      </w:r>
      <w:r w:rsidRPr="006C7380">
        <w:rPr>
          <w:rFonts w:ascii="Times New Roman" w:eastAsia="STHupo" w:hAnsi="Times New Roman" w:cs="Times New Roman"/>
        </w:rPr>
        <w:t>.</w:t>
      </w:r>
    </w:p>
    <w:p w14:paraId="730B4602" w14:textId="77777777" w:rsidR="002D0F99" w:rsidRPr="006C7380" w:rsidRDefault="002D0F99" w:rsidP="002D0F99">
      <w:pPr>
        <w:keepNext/>
        <w:jc w:val="center"/>
        <w:rPr>
          <w:rFonts w:ascii="Times New Roman" w:hAnsi="Times New Roman" w:cs="Times New Roman"/>
          <w:noProof/>
        </w:rPr>
      </w:pPr>
      <w:r w:rsidRPr="006C7380">
        <w:rPr>
          <w:rFonts w:ascii="Times New Roman" w:hAnsi="Times New Roman" w:cs="Times New Roman"/>
          <w:noProof/>
        </w:rPr>
        <w:drawing>
          <wp:inline distT="0" distB="0" distL="0" distR="0" wp14:anchorId="06AF2A3E" wp14:editId="08F42DDF">
            <wp:extent cx="4936734" cy="5057775"/>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1"/>
                    <a:stretch>
                      <a:fillRect/>
                    </a:stretch>
                  </pic:blipFill>
                  <pic:spPr>
                    <a:xfrm>
                      <a:off x="0" y="0"/>
                      <a:ext cx="4949213" cy="5070560"/>
                    </a:xfrm>
                    <a:prstGeom prst="rect">
                      <a:avLst/>
                    </a:prstGeom>
                  </pic:spPr>
                </pic:pic>
              </a:graphicData>
            </a:graphic>
          </wp:inline>
        </w:drawing>
      </w:r>
    </w:p>
    <w:p w14:paraId="1289A74D" w14:textId="48F292BC" w:rsidR="002D0F99" w:rsidRPr="006C7380" w:rsidRDefault="002D0F99" w:rsidP="002D0F99">
      <w:pPr>
        <w:pStyle w:val="Caption"/>
        <w:rPr>
          <w:rFonts w:ascii="Times New Roman" w:eastAsia="STHupo" w:hAnsi="Times New Roman" w:cs="Times New Roman"/>
          <w:sz w:val="24"/>
          <w:szCs w:val="24"/>
        </w:rPr>
      </w:pPr>
      <w:bookmarkStart w:id="1" w:name="_Ref13061416"/>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E6241">
        <w:rPr>
          <w:rFonts w:ascii="Times New Roman" w:hAnsi="Times New Roman" w:cs="Times New Roman"/>
          <w:noProof/>
          <w:color w:val="auto"/>
          <w:sz w:val="24"/>
          <w:szCs w:val="24"/>
        </w:rPr>
        <w:t>1</w:t>
      </w:r>
      <w:r w:rsidRPr="006C7380">
        <w:rPr>
          <w:rFonts w:ascii="Times New Roman" w:hAnsi="Times New Roman" w:cs="Times New Roman"/>
          <w:color w:val="auto"/>
          <w:sz w:val="24"/>
          <w:szCs w:val="24"/>
        </w:rPr>
        <w:fldChar w:fldCharType="end"/>
      </w:r>
      <w:bookmarkEnd w:id="1"/>
      <w:r w:rsidRPr="006C7380">
        <w:rPr>
          <w:rFonts w:ascii="Times New Roman" w:hAnsi="Times New Roman" w:cs="Times New Roman"/>
          <w:b w:val="0"/>
          <w:color w:val="auto"/>
          <w:sz w:val="24"/>
          <w:szCs w:val="24"/>
        </w:rPr>
        <w:t xml:space="preserve"> Map showing Taneum, Swauk, and Teanaway, catchments with respective study sites.</w:t>
      </w:r>
    </w:p>
    <w:p w14:paraId="45E3F017" w14:textId="430087FE" w:rsidR="002D0F99" w:rsidRPr="006C7380" w:rsidRDefault="002D0F99" w:rsidP="002D0F99">
      <w:pPr>
        <w:keepNext/>
        <w:spacing w:line="480" w:lineRule="auto"/>
        <w:rPr>
          <w:rFonts w:ascii="Times New Roman" w:eastAsia="STHupo" w:hAnsi="Times New Roman" w:cs="Times New Roman"/>
        </w:rPr>
      </w:pPr>
      <w:r w:rsidRPr="006C7380">
        <w:rPr>
          <w:rFonts w:ascii="Times New Roman" w:hAnsi="Times New Roman" w:cs="Times New Roman"/>
          <w:noProof/>
        </w:rPr>
        <w:tab/>
      </w:r>
      <w:r w:rsidRPr="006C7380">
        <w:rPr>
          <w:rFonts w:ascii="Times New Roman" w:eastAsia="STHupo" w:hAnsi="Times New Roman" w:cs="Times New Roman"/>
        </w:rPr>
        <w:t xml:space="preserve">I sampled these sites 3 times between 2017 and 2018 to capture seasonal variation in stream conditions.  The first sampling period was in the summer of 2017 from 19 July to 15 August, the second sampling period was in the fall of 2017 from 5 November to 16 November, and the final sampling was in the summer of 2018 from 26 Jun to 15 July.  At each study site, I collected site description data once.  These descriptors included GPS coordinates (MotionX-GPS version 24.1, Fullpower Technologies on Apple iPhone 5), stream aspect (Lensatic compass, Engineer), elevation (Google Earth), </w:t>
      </w:r>
      <w:r w:rsidRPr="006C7380">
        <w:rPr>
          <w:rFonts w:ascii="Times New Roman" w:hAnsi="Times New Roman" w:cs="Times New Roman"/>
          <w:lang w:eastAsia="ja-JP"/>
        </w:rPr>
        <w:t xml:space="preserve">and </w:t>
      </w:r>
      <w:r w:rsidRPr="006C7380">
        <w:rPr>
          <w:rFonts w:ascii="Times New Roman" w:eastAsia="STHupo" w:hAnsi="Times New Roman" w:cs="Times New Roman"/>
        </w:rPr>
        <w:t>stream slope (Suunto PM-5 Clinometer)</w:t>
      </w:r>
      <w:r w:rsidRPr="006C7380">
        <w:rPr>
          <w:rFonts w:ascii="Times New Roman" w:hAnsi="Times New Roman" w:cs="Times New Roman"/>
          <w:lang w:eastAsia="ja-JP"/>
        </w:rPr>
        <w:t>.</w:t>
      </w:r>
      <w:r w:rsidRPr="006C7380">
        <w:rPr>
          <w:rFonts w:ascii="Times New Roman" w:eastAsia="STHupo" w:hAnsi="Times New Roman" w:cs="Times New Roman"/>
        </w:rPr>
        <w:t xml:space="preserve"> </w:t>
      </w:r>
      <w:r w:rsidRPr="006C7380">
        <w:rPr>
          <w:rFonts w:ascii="Times New Roman" w:hAnsi="Times New Roman" w:cs="Times New Roman"/>
          <w:lang w:eastAsia="ja-JP"/>
        </w:rPr>
        <w:t xml:space="preserve"> </w:t>
      </w:r>
      <w:r w:rsidRPr="006C7380">
        <w:rPr>
          <w:rFonts w:ascii="Times New Roman" w:eastAsia="STHupo" w:hAnsi="Times New Roman" w:cs="Times New Roman"/>
        </w:rPr>
        <w:t xml:space="preserve">I also conducted a Wolman Pebble Count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{"citationID":"2H0Z46xB","properties":{"formattedCitation":"(Wolman 1954)","plainCitation":"(Wolman 1954)","noteIndex":0},"citationItems":[{"id":159,"uris":["http://zotero.org/users/local/WH62bQVK/items/KX3M9FA9"],"uri":["http://zotero.org/users/local/WH62bQVK/items/KX3M9FA9"],"itemData":{"id":159,"type":"article-journal","title":"A method of sampling coarse river-bed material","container-title":"Transactions, American Geophysical Union","page":"951","volume":"35","issue":"6","source":"Crossref","DOI":"10.1029/TR035i006p00951","ISSN":"0002-8606","language":"en","author":[{"family":"Wolman","given":"M. Gordon"}],"issued":{"date-parts":[["1954"]]}}}],"schema":"https://github.com/citation-style-language/schema/raw/master/csl-citation.json"}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(Wolman 1954)</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with 50 pebbles per stream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_Ref5791022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E6241" w:rsidRPr="006C7380">
        <w:rPr>
          <w:rFonts w:ascii="Times New Roman" w:hAnsi="Times New Roman" w:cs="Times New Roman"/>
        </w:rPr>
        <w:t xml:space="preserve">Table </w:t>
      </w:r>
      <w:r w:rsidR="00BE6241">
        <w:rPr>
          <w:rFonts w:ascii="Times New Roman" w:hAnsi="Times New Roman" w:cs="Times New Roman"/>
          <w:noProof/>
        </w:rPr>
        <w:t>1</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Despite an intervening spring snowmelt, the pebble count was conducted </w:t>
      </w:r>
      <w:r w:rsidRPr="006C7380">
        <w:rPr>
          <w:rFonts w:ascii="Times New Roman" w:hAnsi="Times New Roman" w:cs="Times New Roman"/>
          <w:lang w:eastAsia="ja-JP"/>
        </w:rPr>
        <w:t xml:space="preserve">just </w:t>
      </w:r>
      <w:r w:rsidRPr="006C7380">
        <w:rPr>
          <w:rFonts w:ascii="Times New Roman" w:eastAsia="STHupo" w:hAnsi="Times New Roman" w:cs="Times New Roman"/>
        </w:rPr>
        <w:t>one time</w:t>
      </w:r>
    </w:p>
    <w:p w14:paraId="547E8842" w14:textId="05ED2D4D" w:rsidR="002D0F99" w:rsidRPr="006C7380" w:rsidRDefault="002D0F99" w:rsidP="002D0F99">
      <w:pPr>
        <w:pStyle w:val="Caption"/>
        <w:keepNext/>
        <w:rPr>
          <w:rFonts w:ascii="Times New Roman" w:hAnsi="Times New Roman" w:cs="Times New Roman"/>
          <w:b w:val="0"/>
          <w:color w:val="auto"/>
          <w:sz w:val="24"/>
          <w:szCs w:val="24"/>
        </w:rPr>
      </w:pPr>
      <w:bookmarkStart w:id="2" w:name="_Ref5791022"/>
      <w:bookmarkStart w:id="3" w:name="_Ref8303890"/>
      <w:r w:rsidRPr="006C7380">
        <w:rPr>
          <w:rFonts w:ascii="Times New Roman" w:hAnsi="Times New Roman" w:cs="Times New Roman"/>
          <w:color w:val="auto"/>
          <w:sz w:val="24"/>
          <w:szCs w:val="24"/>
        </w:rPr>
        <w:t xml:space="preserve">Table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Table \* ARABIC </w:instrText>
      </w:r>
      <w:r w:rsidRPr="006C7380">
        <w:rPr>
          <w:rFonts w:ascii="Times New Roman" w:hAnsi="Times New Roman" w:cs="Times New Roman"/>
          <w:color w:val="auto"/>
          <w:sz w:val="24"/>
          <w:szCs w:val="24"/>
        </w:rPr>
        <w:fldChar w:fldCharType="separate"/>
      </w:r>
      <w:r w:rsidR="00BE6241">
        <w:rPr>
          <w:rFonts w:ascii="Times New Roman" w:hAnsi="Times New Roman" w:cs="Times New Roman"/>
          <w:noProof/>
          <w:color w:val="auto"/>
          <w:sz w:val="24"/>
          <w:szCs w:val="24"/>
        </w:rPr>
        <w:t>1</w:t>
      </w:r>
      <w:r w:rsidRPr="006C7380">
        <w:rPr>
          <w:rFonts w:ascii="Times New Roman" w:hAnsi="Times New Roman" w:cs="Times New Roman"/>
          <w:color w:val="auto"/>
          <w:sz w:val="24"/>
          <w:szCs w:val="24"/>
        </w:rPr>
        <w:fldChar w:fldCharType="end"/>
      </w:r>
      <w:bookmarkEnd w:id="2"/>
      <w:r w:rsidRPr="006C7380">
        <w:rPr>
          <w:rFonts w:ascii="Times New Roman" w:hAnsi="Times New Roman" w:cs="Times New Roman"/>
          <w:b w:val="0"/>
          <w:color w:val="auto"/>
          <w:sz w:val="24"/>
          <w:szCs w:val="24"/>
        </w:rPr>
        <w:t xml:space="preserve"> Site characteristics.</w:t>
      </w:r>
      <w:bookmarkEnd w:id="3"/>
    </w:p>
    <w:p w14:paraId="153E2704" w14:textId="77777777" w:rsidR="002D0F99" w:rsidRPr="006C7380" w:rsidRDefault="002D0F99" w:rsidP="002D0F99">
      <w:pPr>
        <w:spacing w:line="480" w:lineRule="auto"/>
        <w:jc w:val="center"/>
        <w:rPr>
          <w:rFonts w:ascii="Times New Roman" w:eastAsia="STHupo" w:hAnsi="Times New Roman" w:cs="Times New Roman"/>
        </w:rPr>
      </w:pPr>
      <w:r w:rsidRPr="006C7380">
        <w:rPr>
          <w:rFonts w:ascii="Times New Roman" w:hAnsi="Times New Roman" w:cs="Times New Roman"/>
          <w:noProof/>
        </w:rPr>
        <w:drawing>
          <wp:inline distT="0" distB="0" distL="0" distR="0" wp14:anchorId="1A9070F9" wp14:editId="324AB356">
            <wp:extent cx="4352925" cy="2409825"/>
            <wp:effectExtent l="0" t="0" r="9525" b="9525"/>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2925" cy="24098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C6B9288" w14:textId="77777777" w:rsidR="002D0F99" w:rsidRPr="006C7380" w:rsidRDefault="002D0F99" w:rsidP="002D0F99">
      <w:pPr>
        <w:spacing w:line="480" w:lineRule="auto"/>
        <w:rPr>
          <w:rFonts w:ascii="Times New Roman" w:eastAsia="STHupo" w:hAnsi="Times New Roman" w:cs="Times New Roman"/>
        </w:rPr>
      </w:pPr>
      <w:r w:rsidRPr="006C7380">
        <w:rPr>
          <w:rFonts w:ascii="Times New Roman" w:eastAsia="STHupo" w:hAnsi="Times New Roman" w:cs="Times New Roman"/>
        </w:rPr>
        <w:tab/>
        <w:t>For each sampling period (n=3) I measured or estimated the following variables: stream discharge, riparian canopy openness, stream nutrients (ammonium, nitrate, phosphate and DOC), fish biomass, stream metabolism (GPP and ER), photosynthetically active radiation, and stream temperature.</w:t>
      </w:r>
    </w:p>
    <w:p w14:paraId="15E1293A" w14:textId="77777777" w:rsidR="002D0F99" w:rsidRPr="006C7380" w:rsidRDefault="002D0F99" w:rsidP="002D0F99">
      <w:pPr>
        <w:spacing w:line="480" w:lineRule="auto"/>
        <w:ind w:firstLine="720"/>
        <w:rPr>
          <w:rFonts w:ascii="Times New Roman" w:eastAsia="STHupo" w:hAnsi="Times New Roman" w:cs="Times New Roman"/>
        </w:rPr>
      </w:pPr>
      <w:r w:rsidRPr="006C7380">
        <w:rPr>
          <w:rFonts w:ascii="Times New Roman" w:eastAsia="STHupo" w:hAnsi="Times New Roman" w:cs="Times New Roman"/>
        </w:rPr>
        <w:t xml:space="preserve">I measured stream discharge with a portable flow meter (Flo-Mate 2000, Marsh-McBirney) according to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{"citationID":"LOzAQKSv","properties":{"formattedCitation":"(Rantz 1982)","plainCitation":"(Rantz 1982)","dontUpdate":true,"noteIndex":0},"citationItems":[{"id":160,"uris":["http://zotero.org/users/local/WH62bQVK/items/56J4Y4EP"],"uri":["http://zotero.org/users/local/WH62bQVK/items/56J4Y4EP"],"itemData":{"id":160,"type":"report","title":"Measurement and computation of streamflow: Volume 1, Measurement of stage and discharge","collection-title":"Water Supply Paper","genre":"Report","archive":"USGS Publications Warehouse","URL":"http://pubs.er.usgs.gov/publication/wsp2175_vol1","note":"DOI: 10.3133/wsp2175_vol1","number":"2175","language":"ENGLISH","author":[{"family":"Rantz","given":"Saul Edward"}],"issued":{"date-parts":[["1982"]]}}}],"schema":"https://github.com/citation-style-language/schema/raw/master/csl-citation.json"}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Rantz (1982)</w:t>
      </w:r>
      <w:r w:rsidRPr="006C7380">
        <w:rPr>
          <w:rFonts w:ascii="Times New Roman" w:eastAsia="STHupo" w:hAnsi="Times New Roman" w:cs="Times New Roman"/>
        </w:rPr>
        <w:fldChar w:fldCharType="end"/>
      </w:r>
      <w:r w:rsidRPr="006C7380">
        <w:rPr>
          <w:rFonts w:ascii="Times New Roman" w:eastAsia="STHupo" w:hAnsi="Times New Roman" w:cs="Times New Roman"/>
        </w:rPr>
        <w:t>, and canopy openness with a densitometer (Spherical Crown Densiometer, Convex Model A, Forestry Suppliers).  I conducted nutrient analysis, fish biomass estimates, recorded diel O</w:t>
      </w:r>
      <w:r w:rsidRPr="006C7380">
        <w:rPr>
          <w:rFonts w:ascii="Times New Roman" w:eastAsia="STHupo" w:hAnsi="Times New Roman" w:cs="Times New Roman"/>
          <w:vertAlign w:val="subscript"/>
        </w:rPr>
        <w:t>2</w:t>
      </w:r>
      <w:r w:rsidRPr="006C7380">
        <w:rPr>
          <w:rFonts w:ascii="Times New Roman" w:eastAsia="STHupo" w:hAnsi="Times New Roman" w:cs="Times New Roman"/>
        </w:rPr>
        <w:t xml:space="preserve"> curves, recorded diel water temperature curves, measured photosynthetically active radiation, and stream metabolism estimates in the lab, and according to the methods described in detail below. </w:t>
      </w:r>
    </w:p>
    <w:p w14:paraId="79F743EC" w14:textId="77777777" w:rsidR="002D0F99" w:rsidRPr="006C7380" w:rsidRDefault="002D0F99" w:rsidP="002D0F99">
      <w:pPr>
        <w:spacing w:line="480" w:lineRule="auto"/>
        <w:rPr>
          <w:rFonts w:ascii="Times New Roman" w:eastAsia="STHupo" w:hAnsi="Times New Roman" w:cs="Times New Roman"/>
        </w:rPr>
      </w:pPr>
    </w:p>
    <w:p w14:paraId="79E91CD0" w14:textId="77777777" w:rsidR="005A7983" w:rsidRDefault="005A7983" w:rsidP="002D0F99">
      <w:pPr>
        <w:spacing w:line="480" w:lineRule="auto"/>
        <w:jc w:val="center"/>
        <w:outlineLvl w:val="0"/>
        <w:rPr>
          <w:rFonts w:ascii="Times New Roman" w:eastAsia="STHupo" w:hAnsi="Times New Roman" w:cs="Times New Roman"/>
          <w:u w:val="single"/>
        </w:rPr>
      </w:pPr>
    </w:p>
    <w:p w14:paraId="419FA90F" w14:textId="77777777" w:rsidR="005A7983" w:rsidRDefault="005A7983" w:rsidP="002D0F99">
      <w:pPr>
        <w:spacing w:line="480" w:lineRule="auto"/>
        <w:jc w:val="center"/>
        <w:outlineLvl w:val="0"/>
        <w:rPr>
          <w:rFonts w:ascii="Times New Roman" w:eastAsia="STHupo" w:hAnsi="Times New Roman" w:cs="Times New Roman"/>
          <w:u w:val="single"/>
        </w:rPr>
      </w:pPr>
    </w:p>
    <w:p w14:paraId="1DF5BB3C" w14:textId="3054D5ED" w:rsidR="002D0F99" w:rsidRPr="006C7380" w:rsidRDefault="002D0F99" w:rsidP="002D0F99">
      <w:pPr>
        <w:spacing w:line="480" w:lineRule="auto"/>
        <w:jc w:val="center"/>
        <w:outlineLvl w:val="0"/>
        <w:rPr>
          <w:rFonts w:ascii="Times New Roman" w:eastAsia="STHupo" w:hAnsi="Times New Roman" w:cs="Times New Roman"/>
          <w:u w:val="single"/>
        </w:rPr>
      </w:pPr>
      <w:r w:rsidRPr="006C7380">
        <w:rPr>
          <w:rFonts w:ascii="Times New Roman" w:eastAsia="STHupo" w:hAnsi="Times New Roman" w:cs="Times New Roman"/>
          <w:u w:val="single"/>
        </w:rPr>
        <w:t>Stream Nutrients</w:t>
      </w:r>
    </w:p>
    <w:p w14:paraId="771CA211" w14:textId="77777777" w:rsidR="002D0F99" w:rsidRPr="006C7380" w:rsidRDefault="002D0F99" w:rsidP="002D0F99">
      <w:pPr>
        <w:spacing w:line="480" w:lineRule="auto"/>
        <w:rPr>
          <w:rFonts w:ascii="Times New Roman" w:eastAsia="STHupo" w:hAnsi="Times New Roman" w:cs="Times New Roman"/>
          <w:noProof/>
        </w:rPr>
      </w:pPr>
      <w:r w:rsidRPr="006C7380">
        <w:rPr>
          <w:rFonts w:ascii="Times New Roman" w:eastAsia="STHupo" w:hAnsi="Times New Roman" w:cs="Times New Roman"/>
          <w:noProof/>
        </w:rPr>
        <w:tab/>
        <w:t>I collected stream water in acid washed HDPE bottles using 1 µm glass fiber syringe filters (Type A/E Glass Fiber Filter, Pall Corporation).  In the field, I acidified one of these samples intended for DOC analysis with 100 µL of 0.5N HCl to ensure pH ≤ 2.  All samples were transported in a cooler out of the field and stored in a freezer within 24 h until analyses could be performed.</w:t>
      </w:r>
    </w:p>
    <w:p w14:paraId="20826C00" w14:textId="77777777" w:rsidR="002D0F99" w:rsidRPr="006C7380" w:rsidRDefault="002D0F99" w:rsidP="002D0F99">
      <w:pPr>
        <w:spacing w:line="480" w:lineRule="auto"/>
        <w:rPr>
          <w:rFonts w:ascii="Times New Roman" w:eastAsia="STHupo" w:hAnsi="Times New Roman" w:cs="Times New Roman"/>
          <w:b/>
          <w:noProof/>
        </w:rPr>
      </w:pPr>
      <w:r w:rsidRPr="006C7380">
        <w:rPr>
          <w:rFonts w:ascii="Times New Roman" w:eastAsia="STHupo" w:hAnsi="Times New Roman" w:cs="Times New Roman"/>
          <w:noProof/>
        </w:rPr>
        <w:tab/>
        <w:t>I analyzed the samples for ammonium (NH</w:t>
      </w:r>
      <w:r w:rsidRPr="006C7380">
        <w:rPr>
          <w:rFonts w:ascii="Times New Roman" w:eastAsia="STHupo" w:hAnsi="Times New Roman" w:cs="Times New Roman"/>
          <w:noProof/>
          <w:vertAlign w:val="subscript"/>
        </w:rPr>
        <w:t>4</w:t>
      </w:r>
      <w:r w:rsidRPr="006C7380">
        <w:rPr>
          <w:rFonts w:ascii="Times New Roman" w:eastAsia="STHupo" w:hAnsi="Times New Roman" w:cs="Times New Roman"/>
          <w:noProof/>
          <w:vertAlign w:val="superscript"/>
        </w:rPr>
        <w:t>+</w:t>
      </w:r>
      <w:r w:rsidRPr="006C7380">
        <w:rPr>
          <w:rFonts w:ascii="Times New Roman" w:eastAsia="STHupo" w:hAnsi="Times New Roman" w:cs="Times New Roman"/>
          <w:noProof/>
        </w:rPr>
        <w:t xml:space="preserve">) using the phenol-hypchlorite method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{"citationID":"Du4DNFgB","properties":{"formattedCitation":"(Sol\\uc0\\u243{}rzano 1969)","plainCitation":"(Solórzano 1969)","noteIndex":0},"citationItems":[{"id":292,"uris":["http://zotero.org/users/local/WH62bQVK/items/GRNZVZBW"],"uri":["http://zotero.org/users/local/WH62bQVK/items/GRNZVZBW"],"itemData":{"id":292,"type":"article-journal","title":"DETERMINATION OF AMMONIA IN NATURAL WATERS BY THE PHENOLHYPOCHLORITE METHOD 1 1 This research was fully supported by U.S. Atomic Energy Commission Contract No. ATS (11-1) GEN 10, P.A. 20.","container-title":"Limnology and Oceanography","page":"799-801","volume":"14","issue":"5","source":"DOI.org (Crossref)","DOI":"10.4319/lo.1969.14.5.0799","ISSN":"00243590","journalAbbreviation":"Limnol. Oceanogr.","language":"en","author":[{"family":"Solórzano","given":"Lucia"}],"issued":{"date-parts":[["1969",9]]}}}],"schema":"https://github.com/citation-style-language/schema/raw/master/csl-citation.json"}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(Solórzano 1969)</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in a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{"citationID":"oHd1zgqv","properties":{"formattedCitation":"(EPA-103-B Rev. 1 2012)","plainCitation":"(EPA-103-B Rev. 1 2012)","dontUpdate":true,"noteIndex":0},"citationItems":[{"id":144,"uris":["http://zotero.org/users/local/WH62bQVK/items/U499RAF9"],"uri":["http://zotero.org/users/local/WH62bQVK/items/U499RAF9"],"itemData":{"id":144,"type":"article","title":"AQ1 Method: Ammonia-N in Drinking and Surface Waters, Domestic and Industrial Wastes","publisher":"Seal Analytical","author":[{"literal":"EPA-103-B Rev. 1"}],"issued":{"date-parts":[["2012"]]}}}],"schema":"https://github.com/citation-style-language/schema/raw/master/csl-citation.json"}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methodology adapted from EPA-103-B Rev. 1 (2012)</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with the exception that 0.025 mg/L NH</w:t>
      </w:r>
      <w:r w:rsidRPr="006C7380">
        <w:rPr>
          <w:rFonts w:ascii="Times New Roman" w:eastAsia="STHupo" w:hAnsi="Times New Roman" w:cs="Times New Roman"/>
          <w:noProof/>
          <w:vertAlign w:val="subscript"/>
        </w:rPr>
        <w:t>4</w:t>
      </w:r>
      <w:r w:rsidRPr="006C7380">
        <w:rPr>
          <w:rFonts w:ascii="Times New Roman" w:eastAsia="STHupo" w:hAnsi="Times New Roman" w:cs="Times New Roman"/>
          <w:noProof/>
          <w:vertAlign w:val="superscript"/>
        </w:rPr>
        <w:t>+</w:t>
      </w:r>
      <w:r w:rsidRPr="006C7380" w:rsidDel="008A374A">
        <w:rPr>
          <w:rFonts w:ascii="Times New Roman" w:eastAsia="STHupo" w:hAnsi="Times New Roman" w:cs="Times New Roman"/>
          <w:noProof/>
        </w:rPr>
        <w:t xml:space="preserve"> </w:t>
      </w:r>
      <w:r w:rsidRPr="006C7380">
        <w:rPr>
          <w:rFonts w:ascii="Times New Roman" w:eastAsia="STHupo" w:hAnsi="Times New Roman" w:cs="Times New Roman"/>
          <w:noProof/>
        </w:rPr>
        <w:t>was added to the sample to ensure concentrations were above the detection limit.  The added NH</w:t>
      </w:r>
      <w:r w:rsidRPr="006C7380">
        <w:rPr>
          <w:rFonts w:ascii="Times New Roman" w:eastAsia="STHupo" w:hAnsi="Times New Roman" w:cs="Times New Roman"/>
          <w:noProof/>
          <w:vertAlign w:val="subscript"/>
        </w:rPr>
        <w:t>4</w:t>
      </w:r>
      <w:r w:rsidRPr="006C7380">
        <w:rPr>
          <w:rFonts w:ascii="Times New Roman" w:eastAsia="STHupo" w:hAnsi="Times New Roman" w:cs="Times New Roman"/>
          <w:noProof/>
          <w:vertAlign w:val="superscript"/>
        </w:rPr>
        <w:t>+</w:t>
      </w:r>
      <w:r w:rsidRPr="006C7380">
        <w:rPr>
          <w:rFonts w:ascii="Times New Roman" w:eastAsia="STHupo" w:hAnsi="Times New Roman" w:cs="Times New Roman"/>
          <w:noProof/>
        </w:rPr>
        <w:t xml:space="preserve"> was then subtracted.  I analyzed nitrate and nitrite (NO</w:t>
      </w:r>
      <w:r w:rsidRPr="006C7380">
        <w:rPr>
          <w:rFonts w:ascii="Times New Roman" w:eastAsia="STHupo" w:hAnsi="Times New Roman" w:cs="Times New Roman"/>
          <w:noProof/>
          <w:vertAlign w:val="subscript"/>
        </w:rPr>
        <w:t>3</w:t>
      </w:r>
      <w:r w:rsidRPr="006C7380">
        <w:rPr>
          <w:rFonts w:ascii="Times New Roman" w:eastAsia="STHupo" w:hAnsi="Times New Roman" w:cs="Times New Roman"/>
          <w:noProof/>
          <w:vertAlign w:val="superscript"/>
        </w:rPr>
        <w:t xml:space="preserve">- </w:t>
      </w:r>
      <w:r w:rsidRPr="006C7380">
        <w:rPr>
          <w:rFonts w:ascii="Times New Roman" w:eastAsia="STHupo" w:hAnsi="Times New Roman" w:cs="Times New Roman"/>
          <w:noProof/>
        </w:rPr>
        <w:t>+ NO</w:t>
      </w:r>
      <w:r w:rsidRPr="006C7380">
        <w:rPr>
          <w:rFonts w:ascii="Times New Roman" w:eastAsia="STHupo" w:hAnsi="Times New Roman" w:cs="Times New Roman"/>
          <w:noProof/>
          <w:vertAlign w:val="subscript"/>
        </w:rPr>
        <w:t>2</w:t>
      </w:r>
      <w:r w:rsidRPr="006C7380">
        <w:rPr>
          <w:rFonts w:ascii="Times New Roman" w:eastAsia="STHupo" w:hAnsi="Times New Roman" w:cs="Times New Roman"/>
          <w:noProof/>
          <w:vertAlign w:val="superscript"/>
        </w:rPr>
        <w:t>-</w:t>
      </w:r>
      <w:r w:rsidRPr="006C7380">
        <w:rPr>
          <w:rFonts w:ascii="Times New Roman" w:eastAsia="STHupo" w:hAnsi="Times New Roman" w:cs="Times New Roman"/>
          <w:noProof/>
        </w:rPr>
        <w:t>) in the sample, hereafter referred to as NO</w:t>
      </w:r>
      <w:r w:rsidRPr="006C7380">
        <w:rPr>
          <w:rFonts w:ascii="Times New Roman" w:eastAsia="STHupo" w:hAnsi="Times New Roman" w:cs="Times New Roman"/>
          <w:noProof/>
          <w:vertAlign w:val="subscript"/>
        </w:rPr>
        <w:t>3</w:t>
      </w:r>
      <w:r w:rsidRPr="006C7380">
        <w:rPr>
          <w:rFonts w:ascii="Times New Roman" w:eastAsia="STHupo" w:hAnsi="Times New Roman" w:cs="Times New Roman"/>
          <w:noProof/>
          <w:vertAlign w:val="superscript"/>
        </w:rPr>
        <w:t>-</w:t>
      </w:r>
      <w:r w:rsidRPr="006C7380">
        <w:rPr>
          <w:rFonts w:ascii="Times New Roman" w:eastAsia="STHupo" w:hAnsi="Times New Roman" w:cs="Times New Roman"/>
          <w:noProof/>
        </w:rPr>
        <w:t xml:space="preserve">, using the cadmium reduction method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{"citationID":"31XHPVx9","properties":{"formattedCitation":"(Morris and Riley 1963)","plainCitation":"(Morris and Riley 1963)","noteIndex":0},"citationItems":[{"id":330,"uris":["http://zotero.org/users/local/WH62bQVK/items/KQKKQPMR"],"uri":["http://zotero.org/users/local/WH62bQVK/items/KQKKQPMR"],"itemData":{"id":330,"type":"article-journal","title":"The determination of nitrate in sea water","container-title":"Analytica Chimica Acta","page":"272-279","volume":"29","source":"ScienceDirect","abstract":"A heterogeneous reduction method is described for the determination of nitrate in sea water. Nitrate is reduced to nitrite with 91% efficiency by passing the water through a column of amalgamated cadmium filings. The nitrite produced is determined spectrophotometrically by the method of BENDSCHNEIDER and ROBINSON. The method has a coefficient of variation of ca. 2% and is free from salt error. Temperature in the range o°–35° has no effect on the reduction. Interference from nitrite is discussed and a method is described for its destruction if necessary. Sulphide does not interfere.\nRésumé\nUne méthode est décrite pour le dosage des nitrates dans l'eau de mer. Les nitrates sont réduits en nitrites par passage de l'eau à travers une colonne remplie d'amalgame de cadmium. Le nitrite formé est dosé spectrophotométriquement par la méthode de BENDSCHNEIDER et ROBINSON. L'influence des nitrites est examinée; une méthode est proposée pour leur destruction, si nécessaire. Les sulfures ne gênent pas.\nZusammenfassung\nEs wird cine Methode zur Bestimmung von Nitrat im Meerwasser beschrieben. Das Nitrat wird zum Nitrit reduziert, indem das Wasser durch eine Kolonne mit amalgamierten Kadmiumspänen läuft. Das gebildete Nitrit wird nach der Methode von BENDSCHNEIDER und ROBINSON spektralphotometrisch bestimmt. Die Methode hat einen Variationskoeffizienten von ca. 2% und ist frei von Salzfehlern. Der Einfluss des im Meerwasser enthaltenen Nitrits wird diskutiert und eine Methode für scine Zerstörung beschrieben. Sulfid stört nicht.","DOI":"10.1016/S0003-2670(00)88614-6","ISSN":"0003-2670","journalAbbreviation":"Analytica Chimica Acta","author":[{"family":"Morris","given":"A. W."},{"family":"Riley","given":"J. P."}],"issued":{"date-parts":[["1963",1,1]]}}}],"schema":"https://github.com/citation-style-language/schema/raw/master/csl-citation.json"}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(Morris and Riley 1963)</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adapted from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{"citationID":"0GLWPM9k","properties":{"formattedCitation":"(EPA-127-B Rev. 1 2016)","plainCitation":"(EPA-127-B Rev. 1 2016)","dontUpdate":true,"noteIndex":0},"citationItems":[{"id":142,"uris":["http://zotero.org/users/local/WH62bQVK/items/ZPPZWMCK"],"uri":["http://zotero.org/users/local/WH62bQVK/items/ZPPZWMCK"],"itemData":{"id":142,"type":"article","title":"AQ1 Method: Nitrate-N + Nitrite-N in Drinking and Surface Waters, Domestic and Industrial Wastes","publisher":"Seal Analytical","author":[{"literal":"EPA-127-B Rev. 1"}],"issued":{"date-parts":[["2016"]]}}}],"schema":"https://github.com/citation-style-language/schema/raw/master/csl-citation.json"}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EPA-127-B Rev. 1 (2016)</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I ultimately added the ammonium and nitrate concentrations together to obtain a concentration of total dissolved inorganic nitrogen (DIN).  I meausured phosphate (PO</w:t>
      </w:r>
      <w:r w:rsidRPr="006C7380">
        <w:rPr>
          <w:rFonts w:ascii="Times New Roman" w:eastAsia="STHupo" w:hAnsi="Times New Roman" w:cs="Times New Roman"/>
          <w:noProof/>
          <w:vertAlign w:val="subscript"/>
        </w:rPr>
        <w:t>4</w:t>
      </w:r>
      <w:r w:rsidRPr="006C7380">
        <w:rPr>
          <w:rFonts w:ascii="Times New Roman" w:eastAsia="STHupo" w:hAnsi="Times New Roman" w:cs="Times New Roman"/>
          <w:noProof/>
          <w:vertAlign w:val="superscript"/>
        </w:rPr>
        <w:t>3-</w:t>
      </w:r>
      <w:r w:rsidRPr="006C7380">
        <w:rPr>
          <w:rFonts w:ascii="Times New Roman" w:eastAsia="STHupo" w:hAnsi="Times New Roman" w:cs="Times New Roman"/>
          <w:noProof/>
        </w:rPr>
        <w:t xml:space="preserve">), referred to here as soluble reactive phosphorus (SRP), using the molybdate method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{"citationID":"MFQJLpT9","properties":{"formattedCitation":"(Murphy and Riley 1962)","plainCitation":"(Murphy and Riley 1962)","noteIndex":0},"citationItems":[{"id":289,"uris":["http://zotero.org/users/local/WH62bQVK/items/RBTSEUKS"],"uri":["http://zotero.org/users/local/WH62bQVK/items/RBTSEUKS"],"itemData":{"id":289,"type":"article-journal","title":"A modified single solution method for the determination of phosphate in natural waters","container-title":"Analytica Chimica Acta","page":"31-36","volume":"27","source":"ScienceDirect","abstract":"A single solution reagent is described for the determination of phosphorus in sea water. It consists of an acidified solution of ammonium molybdate containing ascorbic acid and a small amount of antimony. This reagent reacts rapidly with phosphate ion yielding a blue-purple compound which contains antimony and phosphorus in a 1:1 atomic ratio. The complex is very stable and obeys Beer's law up to a phosphate concentration of at least 2 μg/ml.The sensitivity of the procedure is comparable with that of the stannous chloride method. The salt error is less than 1 %.\nRésumé\nUne méthode spectrophotométrique est décrite pour le dosage du phosphate dans l'eau de mer, an moyen de molybdate d'ammonium, en présence d'acide ascorbique et d'antimoinc. Il se forme rapidement un composé violet bleu, renfermant antimoine et phosphore dans un rapport atomique de 1:1.\nZusammenfassung\nBeschreibung einer Methode zur Bestimmung von Phosphat in Mecrwasser mit Hilfe von Ammoniummolybdat in Gegenwart von Ascorbinsäure und Antimon. Der gebildete blau-violette Komplex wird spektrophotometrisch gemessen.","DOI":"10.1016/S0003-2670(00)88444-5","ISSN":"0003-2670","journalAbbreviation":"Analytica Chimica Acta","author":[{"family":"Murphy","given":"J."},{"family":"Riley","given":"J. P."}],"issued":{"date-parts":[["1962",1,1]]}}}],"schema":"https://github.com/citation-style-language/schema/raw/master/csl-citation.json"}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(Murphy and Riley 1962)</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according to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{"citationID":"1pGoGIZz","properties":{"formattedCitation":"(EPA-155-B Rev. 0 2016)","plainCitation":"(EPA-155-B Rev. 0 2016)","dontUpdate":true,"noteIndex":0},"citationItems":[{"id":143,"uris":["http://zotero.org/users/local/WH62bQVK/items/FEPWY99V"],"uri":["http://zotero.org/users/local/WH62bQVK/items/FEPWY99V"],"itemData":{"id":143,"type":"article","title":"AQ1 Method: O-Phosphate-P in Drinking, Saline and Surface Waters, Domestic and Industrial Wastes","publisher":"Seal Analytical","author":[{"literal":"EPA-155-B Rev. 0"}],"issued":{"date-parts":[["2016"]]}}}],"schema":"https://github.com/citation-style-language/schema/raw/master/csl-citation.json"}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EPA-155-B Rev. 0 (2016)</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  The samples of NH</w:t>
      </w:r>
      <w:r w:rsidRPr="006C7380">
        <w:rPr>
          <w:rFonts w:ascii="Times New Roman" w:eastAsia="STHupo" w:hAnsi="Times New Roman" w:cs="Times New Roman"/>
          <w:noProof/>
          <w:vertAlign w:val="subscript"/>
        </w:rPr>
        <w:t>4</w:t>
      </w:r>
      <w:r w:rsidRPr="006C7380">
        <w:rPr>
          <w:rFonts w:ascii="Times New Roman" w:eastAsia="STHupo" w:hAnsi="Times New Roman" w:cs="Times New Roman"/>
          <w:noProof/>
          <w:vertAlign w:val="superscript"/>
        </w:rPr>
        <w:t>+</w:t>
      </w:r>
      <w:r w:rsidRPr="006C7380">
        <w:rPr>
          <w:rFonts w:ascii="Times New Roman" w:eastAsia="STHupo" w:hAnsi="Times New Roman" w:cs="Times New Roman"/>
          <w:noProof/>
        </w:rPr>
        <w:t>, NO</w:t>
      </w:r>
      <w:r w:rsidRPr="006C7380">
        <w:rPr>
          <w:rFonts w:ascii="Times New Roman" w:eastAsia="STHupo" w:hAnsi="Times New Roman" w:cs="Times New Roman"/>
          <w:noProof/>
          <w:vertAlign w:val="subscript"/>
        </w:rPr>
        <w:t>3</w:t>
      </w:r>
      <w:r w:rsidRPr="006C7380">
        <w:rPr>
          <w:rFonts w:ascii="Times New Roman" w:eastAsia="STHupo" w:hAnsi="Times New Roman" w:cs="Times New Roman"/>
          <w:noProof/>
        </w:rPr>
        <w:t xml:space="preserve">, and SRP were all run on an AQ1 Discrete Analyzer (Seal Analytical).  The acidified DOC sample was measured using the infrared method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{"citationID":"UAAQYKhd","properties":{"formattedCitation":"(Baird et al. 2017)","plainCitation":"(Baird et al. 2017)","dontUpdate":true,"noteIndex":0},"citationItems":[{"id":332,"uris":["http://zotero.org/users/local/WH62bQVK/items/RQFKCH9C"],"uri":["http://zotero.org/users/local/WH62bQVK/items/RQFKCH9C"],"itemData":{"id":332,"type":"book","title":"Standard Methods for the Examination of Water and Wastewater, 23rd Edition","publisher":"American Water Works Association","publisher-place":"Washington, DC","number-of-pages":"1796","source":"Amazon","event-place":"Washington, DC","abstract":"Standard Methods is also offered online at standardmethods.org Co-Publishers are: (WEF) Water Environment Federation (APHA) American Public Health Association","ISBN":"978-0-87553-287-5","language":"English","author":[{"family":"Baird","given":"R. B."},{"family":"Eaton","given":"A. D."},{"family":"Rice","given":"editors E. W."}],"issued":{"date-parts":[["2017",1,1]]}}}],"schema":"https://github.com/citation-style-language/schema/raw/master/csl-citation.json"}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w:t>
      </w:r>
      <w:r w:rsidRPr="006C7380">
        <w:rPr>
          <w:rFonts w:ascii="Times New Roman" w:hAnsi="Times New Roman" w:cs="Times New Roman"/>
          <w:lang w:eastAsia="ja-JP"/>
        </w:rPr>
        <w:t>APHA</w:t>
      </w:r>
      <w:r w:rsidRPr="006C7380">
        <w:rPr>
          <w:rFonts w:ascii="Times New Roman" w:hAnsi="Times New Roman" w:cs="Times New Roman"/>
        </w:rPr>
        <w:t xml:space="preserve"> 2017)</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with a Shimadzu TOC-L (TOC-L Total Organic Carbon Analyzer, Shimadzu) with techniques outlined in the administrators manual.  </w:t>
      </w:r>
    </w:p>
    <w:p w14:paraId="21DC2261" w14:textId="77777777" w:rsidR="005A7983" w:rsidRDefault="005A7983" w:rsidP="002D0F99">
      <w:pPr>
        <w:spacing w:line="480" w:lineRule="auto"/>
        <w:jc w:val="center"/>
        <w:outlineLvl w:val="0"/>
        <w:rPr>
          <w:rFonts w:ascii="Times New Roman" w:eastAsia="STHupo" w:hAnsi="Times New Roman" w:cs="Times New Roman"/>
          <w:u w:val="single"/>
        </w:rPr>
      </w:pPr>
    </w:p>
    <w:p w14:paraId="37E18F22" w14:textId="77777777" w:rsidR="005A7983" w:rsidRDefault="005A7983" w:rsidP="002D0F99">
      <w:pPr>
        <w:spacing w:line="480" w:lineRule="auto"/>
        <w:jc w:val="center"/>
        <w:outlineLvl w:val="0"/>
        <w:rPr>
          <w:rFonts w:ascii="Times New Roman" w:eastAsia="STHupo" w:hAnsi="Times New Roman" w:cs="Times New Roman"/>
          <w:u w:val="single"/>
        </w:rPr>
      </w:pPr>
    </w:p>
    <w:p w14:paraId="047F5EE1" w14:textId="77777777" w:rsidR="005A7983" w:rsidRDefault="005A7983" w:rsidP="002D0F99">
      <w:pPr>
        <w:spacing w:line="480" w:lineRule="auto"/>
        <w:jc w:val="center"/>
        <w:outlineLvl w:val="0"/>
        <w:rPr>
          <w:rFonts w:ascii="Times New Roman" w:eastAsia="STHupo" w:hAnsi="Times New Roman" w:cs="Times New Roman"/>
          <w:u w:val="single"/>
        </w:rPr>
      </w:pPr>
    </w:p>
    <w:p w14:paraId="4675FF5C" w14:textId="2906C9FB" w:rsidR="002D0F99" w:rsidRPr="006C7380" w:rsidRDefault="002D0F99" w:rsidP="002D0F99">
      <w:pPr>
        <w:spacing w:line="480" w:lineRule="auto"/>
        <w:jc w:val="center"/>
        <w:outlineLvl w:val="0"/>
        <w:rPr>
          <w:rFonts w:ascii="Times New Roman" w:eastAsia="STHupo" w:hAnsi="Times New Roman" w:cs="Times New Roman"/>
          <w:u w:val="single"/>
        </w:rPr>
      </w:pPr>
      <w:r w:rsidRPr="006C7380">
        <w:rPr>
          <w:rFonts w:ascii="Times New Roman" w:eastAsia="STHupo" w:hAnsi="Times New Roman" w:cs="Times New Roman"/>
          <w:u w:val="single"/>
        </w:rPr>
        <w:t>Fish Biomass Estimates</w:t>
      </w:r>
    </w:p>
    <w:p w14:paraId="37D25193" w14:textId="31B12D0C" w:rsidR="002D0F99" w:rsidRPr="006C7380" w:rsidRDefault="002D0F99" w:rsidP="002D0F99">
      <w:pPr>
        <w:spacing w:line="480" w:lineRule="auto"/>
        <w:rPr>
          <w:rFonts w:ascii="Times New Roman" w:eastAsia="STHupo" w:hAnsi="Times New Roman" w:cs="Times New Roman"/>
        </w:rPr>
      </w:pPr>
      <w:r w:rsidRPr="006C7380">
        <w:rPr>
          <w:rFonts w:ascii="Times New Roman" w:eastAsia="STHupo" w:hAnsi="Times New Roman" w:cs="Times New Roman"/>
        </w:rPr>
        <w:tab/>
        <w:t>I conducted a population estimate of stream salmonids (Family Salmonidae) 25 m immediately upstream (35 m for Standup and 50 m for First 2017) of each site where water samples were taken and DO probes were deployed for metabolism estimates.  The collected fish included native westslope cutthroat trout (</w:t>
      </w:r>
      <w:r w:rsidRPr="006C7380">
        <w:rPr>
          <w:rFonts w:ascii="Times New Roman" w:eastAsia="STHupo" w:hAnsi="Times New Roman" w:cs="Times New Roman"/>
          <w:i/>
        </w:rPr>
        <w:t>Oncorhynchus clarkii lewisi</w:t>
      </w:r>
      <w:r w:rsidRPr="006C7380">
        <w:rPr>
          <w:rFonts w:ascii="Times New Roman" w:eastAsia="STHupo" w:hAnsi="Times New Roman" w:cs="Times New Roman"/>
        </w:rPr>
        <w:t>) with some displaying signs of hybridization with the native Columbia Basin redband rainbow trout (</w:t>
      </w:r>
      <w:r w:rsidRPr="006C7380">
        <w:rPr>
          <w:rFonts w:ascii="Times New Roman" w:eastAsia="STHupo" w:hAnsi="Times New Roman" w:cs="Times New Roman"/>
          <w:i/>
        </w:rPr>
        <w:t>Oncorhynchus mykiss gairdneri</w:t>
      </w:r>
      <w:r w:rsidRPr="006C7380">
        <w:rPr>
          <w:rFonts w:ascii="Times New Roman" w:eastAsia="STHupo" w:hAnsi="Times New Roman" w:cs="Times New Roman"/>
        </w:rPr>
        <w:t xml:space="preserve">; </w:t>
      </w:r>
      <w:r w:rsidRPr="006C7380">
        <w:rPr>
          <w:rFonts w:ascii="Times New Roman" w:eastAsia="STHupo" w:hAnsi="Times New Roman" w:cs="Times New Roman"/>
        </w:rPr>
        <w:fldChar w:fldCharType="begin"/>
      </w:r>
      <w:r w:rsidR="00CC432A">
        <w:rPr>
          <w:rFonts w:ascii="Times New Roman" w:eastAsia="STHupo" w:hAnsi="Times New Roman" w:cs="Times New Roman"/>
        </w:rPr>
        <w:instrText xml:space="preserve"> ADDIN ZOTERO_ITEM CSL_CITATION {"citationID":"pm7s9679","properties":{"formattedCitation":"(Weigel et al. 2002)","plainCitation":"(Weigel et al. 2002)","dontUpdate":true,"noteIndex":0},"citationItems":[{"id":"ILcPBza3/DvzKvn1P","uris":["http://zotero.org/users/local/WH62bQVK/items/CDLGTB39"],"uri":["http://zotero.org/users/local/WH62bQVK/items/CDLGTB39"],"itemData":{"id":162,"type":"book","title":"A Model Using Phenotypic Characteristics to Detect Introgressive Hybridization in Wild Westslope Cutthroat Trout and Rainbow Trout","volume":"131","number-of-pages":"389","abstract":"Introgressive hybridization is a substantial threat to native populations of cutthroat trout Oncorhynchus clarki ssp. To assess the status of native cutthroat trout and protect existing pure (nonhybridized) populations, fisheries managers need to identify introgressive hybridization in wild populations. Genetic techniques are the most reliable methods for detecting introgression but are typically expensive and time-consuming. Phenotypic characteristics are generally easy to measure in the field and have been investigated for their value in identifying hybrids in several genera of fish. We developed a practical quantitative tool for detecting introgressive hybridization in westslope cutthroat trout O. c. lewisi by fitting a classification tree model to the phenotypic characteristics of known pure and hybrid individuals. We then tested it as a means of making site-level assessments of the level of introgression. The genotypes of individuals were determined using noncoding sequences of nuclear DNA. Four dominant phenotypic characteristics (basibranchial teeth, throat slashes, spot shape, and relative head length) were significantly (P &lt; 0.05) related to the genetic identity of the individual fish. The overall cross-validation and out-of-sample error rates of the classification tree (13.7% and 12.5%, respectively) were much lower than the visual-assignment error rate (38.8%) and suggested a substantial improvement in the accuracy of identifying individual fish in the field. The classification and prediction error rates were higher for hybrid trout than for westslope cutthroat trout. Site-level predictions of introgression made with our tree model had an overall error rate of 31%, which was 49% lower than that of estimates based on visual field identification by experienced observers. Model error for the site-level predictions was highest when identifying populations of westslope cutthroat trout with less than 50% introgression and lowest when identifying populations with more than 50% introgression. Our results indicate that a phenotype-based model is easy to use in the field and improves the accuracy and consistency of visual identifications of westslope cutthroat trout and hybrids of westslope cutthroat trout and rainbow trout O. mykiss. Our model or a similar one can be used to estimate the genetic status of local (site) populations.","note":"DOI: 10.1577/1548-8659(2002)131&lt;0389:AMUPCT&gt;2.0.CO;2","author":[{"family":"Weigel","given":"Dana"},{"family":"Peterson","given":"James"},{"family":"Spruell","given":"Paul"}],"issued":{"date-parts":[["2002",5,1]]}}}],"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Weigel et al. 2002)</w:t>
      </w:r>
      <w:r w:rsidRPr="006C7380">
        <w:rPr>
          <w:rFonts w:ascii="Times New Roman" w:eastAsia="STHupo" w:hAnsi="Times New Roman" w:cs="Times New Roman"/>
        </w:rPr>
        <w:fldChar w:fldCharType="end"/>
      </w:r>
      <w:r w:rsidRPr="006C7380">
        <w:rPr>
          <w:rFonts w:ascii="Times New Roman" w:eastAsia="STHupo" w:hAnsi="Times New Roman" w:cs="Times New Roman"/>
        </w:rPr>
        <w:t>.  A few non-native eastern brook trout (</w:t>
      </w:r>
      <w:r w:rsidRPr="006C7380">
        <w:rPr>
          <w:rFonts w:ascii="Times New Roman" w:eastAsia="STHupo" w:hAnsi="Times New Roman" w:cs="Times New Roman"/>
          <w:i/>
        </w:rPr>
        <w:t>Salvelinus fontinalis</w:t>
      </w:r>
      <w:r w:rsidRPr="006C7380">
        <w:rPr>
          <w:rFonts w:ascii="Times New Roman" w:eastAsia="STHupo" w:hAnsi="Times New Roman" w:cs="Times New Roman"/>
        </w:rPr>
        <w:t>) were collected in Jack Cr. 2018, and they were included in the population and biomass estimate.  Some young-of-the-year (YOY) salmonids and sculpin (</w:t>
      </w:r>
      <w:r w:rsidRPr="006C7380">
        <w:rPr>
          <w:rFonts w:ascii="Times New Roman" w:eastAsia="STHupo" w:hAnsi="Times New Roman" w:cs="Times New Roman"/>
          <w:i/>
        </w:rPr>
        <w:t>Cottus spp.</w:t>
      </w:r>
      <w:r w:rsidRPr="006C7380">
        <w:rPr>
          <w:rFonts w:ascii="Times New Roman" w:eastAsia="STHupo" w:hAnsi="Times New Roman" w:cs="Times New Roman"/>
        </w:rPr>
        <w:t>) were also encountered but not included in the estimates.</w:t>
      </w:r>
    </w:p>
    <w:p w14:paraId="1A90567C" w14:textId="4194BA6F" w:rsidR="002D0F99" w:rsidRPr="006C7380" w:rsidRDefault="002D0F99" w:rsidP="002D0F99">
      <w:pPr>
        <w:spacing w:line="480" w:lineRule="auto"/>
        <w:ind w:firstLine="720"/>
        <w:rPr>
          <w:rFonts w:ascii="Times New Roman" w:eastAsia="STHupo" w:hAnsi="Times New Roman" w:cs="Times New Roman"/>
        </w:rPr>
      </w:pPr>
      <w:r w:rsidRPr="006C7380">
        <w:rPr>
          <w:rFonts w:ascii="Times New Roman" w:eastAsia="STHupo" w:hAnsi="Times New Roman" w:cs="Times New Roman"/>
        </w:rPr>
        <w:t xml:space="preserve">I used a backpack electrofisher (LR-20B Electrofisher, Smith Root) to collect fish from a 25 m length of stream (35 m for Standup and 50 m for First 2017), assisted by a person who caught the salmonids 50 mm or more in length with a dip net and placed them in a 5 gallon bucket.  I used the two-pass depletion method to estimate population </w:t>
      </w:r>
      <w:r w:rsidRPr="006C7380">
        <w:rPr>
          <w:rFonts w:ascii="Times New Roman" w:hAnsi="Times New Roman" w:cs="Times New Roman"/>
          <w:lang w:eastAsia="ja-JP"/>
        </w:rPr>
        <w:t xml:space="preserve">size </w:t>
      </w:r>
      <w:r w:rsidRPr="006C7380">
        <w:rPr>
          <w:rFonts w:ascii="Times New Roman" w:eastAsia="STHupo" w:hAnsi="Times New Roman" w:cs="Times New Roman"/>
        </w:rPr>
        <w:t xml:space="preserve">and did not include block-nets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{"citationID":"twFDUtoq","properties":{"formattedCitation":"(Lockwood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(Lockwood and Schneider 2000)</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Block-nets to prevent migration were not used because these streams were relatively small and the time elapsed between the first and second pass was only a few minutes.  The assumptions are met for this estimate as long as migration is negligible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{"citationID":"mpIAelkk","properties":{"formattedCitation":"(Lockwood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(Lockwood and Schneider 2000)</w:t>
      </w:r>
      <w:r w:rsidRPr="006C7380">
        <w:rPr>
          <w:rFonts w:ascii="Times New Roman" w:eastAsia="STHupo" w:hAnsi="Times New Roman" w:cs="Times New Roman"/>
        </w:rPr>
        <w:fldChar w:fldCharType="end"/>
      </w:r>
      <w:r w:rsidRPr="006C7380">
        <w:rPr>
          <w:rFonts w:ascii="Times New Roman" w:eastAsia="STHupo" w:hAnsi="Times New Roman" w:cs="Times New Roman"/>
        </w:rPr>
        <w:t>.  To analyze my catch, I anesthetized the fish using Tricaine Methanesulfonate to measure and weigh them according to Central Washington University Institutional Animal Care and Use Committee (IACUC protocol #A041710) and calculated the fish population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_Ref11838978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E6241" w:rsidRPr="006C7380">
        <w:rPr>
          <w:rFonts w:ascii="Times New Roman" w:hAnsi="Times New Roman" w:cs="Times New Roman"/>
        </w:rPr>
        <w:t xml:space="preserve">Equation </w:t>
      </w:r>
      <w:r w:rsidR="00BE6241">
        <w:rPr>
          <w:rFonts w:ascii="Times New Roman" w:hAnsi="Times New Roman" w:cs="Times New Roman"/>
          <w:noProof/>
        </w:rPr>
        <w:t>1</w:t>
      </w:r>
      <w:r w:rsidRPr="006C7380">
        <w:rPr>
          <w:rFonts w:ascii="Times New Roman" w:eastAsia="STHupo" w:hAnsi="Times New Roman" w:cs="Times New Roman"/>
        </w:rPr>
        <w:fldChar w:fldCharType="end"/>
      </w:r>
      <w:r w:rsidRPr="006C7380">
        <w:rPr>
          <w:rFonts w:ascii="Times New Roman" w:eastAsia="STHupo" w:hAnsi="Times New Roman" w:cs="Times New Roman"/>
        </w:rPr>
        <w:t>) and standard error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_Ref11839203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E6241" w:rsidRPr="006C7380">
        <w:rPr>
          <w:rFonts w:ascii="Times New Roman" w:hAnsi="Times New Roman" w:cs="Times New Roman"/>
        </w:rPr>
        <w:t xml:space="preserve">Equation </w:t>
      </w:r>
      <w:r w:rsidR="00BE6241">
        <w:rPr>
          <w:rFonts w:ascii="Times New Roman" w:hAnsi="Times New Roman" w:cs="Times New Roman"/>
          <w:noProof/>
        </w:rPr>
        <w:t>2</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according to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{"citationID":"KCuhbvmA","properties":{"formattedCitation":"(Lockwood and Schneider 2000)","plainCitation":"(Lockwood and Schneider 2000)","dontUpdate":true,"noteIndex":0},"citationItems":[{"id":166,"uris":["http://zotero.org/users/local/WH62bQVK/items/SEA4KLUP"],"uri":["http://zotero.org/users/local/WH62bQVK/items/SEA4KLUP"],"itemData":{"id":166,"type":"report","title":"Stream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Lockwood and Schneider (2000)</w:t>
      </w:r>
      <w:r w:rsidRPr="006C7380">
        <w:rPr>
          <w:rFonts w:ascii="Times New Roman" w:eastAsia="STHupo" w:hAnsi="Times New Roman" w:cs="Times New Roman"/>
        </w:rPr>
        <w:fldChar w:fldCharType="end"/>
      </w:r>
      <w:r w:rsidRPr="006C7380">
        <w:rPr>
          <w:rFonts w:ascii="Times New Roman" w:eastAsia="STHupo" w:hAnsi="Times New Roman" w:cs="Times New Roman"/>
        </w:rPr>
        <w:t>.</w:t>
      </w:r>
    </w:p>
    <w:p w14:paraId="2E52A3F9" w14:textId="77777777" w:rsidR="002D0F99" w:rsidRPr="006C7380" w:rsidRDefault="002D0F99" w:rsidP="002D0F99">
      <w:pPr>
        <w:keepNext/>
        <w:spacing w:line="480" w:lineRule="auto"/>
        <w:rPr>
          <w:rFonts w:ascii="Times New Roman" w:hAnsi="Times New Roman" w:cs="Times New Roman"/>
        </w:rPr>
      </w:pPr>
      <m:oMathPara>
        <m:oMathParaPr>
          <m:jc m:val="center"/>
        </m:oMathParaPr>
        <m:oMath>
          <m:r>
            <w:rPr>
              <w:rFonts w:ascii="Cambria Math" w:eastAsia="STHupo" w:hAnsi="Cambria Math" w:cs="Times New Roman"/>
            </w:rPr>
            <m:t>N</m:t>
          </m:r>
          <m:r>
            <m:rPr>
              <m:sty m:val="p"/>
            </m:rPr>
            <w:rPr>
              <w:rFonts w:ascii="Cambria Math" w:eastAsia="STHupo" w:hAnsi="Cambria Math" w:cs="Times New Roman"/>
            </w:rPr>
            <m:t>=</m:t>
          </m:r>
          <m:f>
            <m:fPr>
              <m:ctrlPr>
                <w:rPr>
                  <w:rFonts w:ascii="Cambria Math" w:eastAsia="STHupo" w:hAnsi="Cambria Math" w:cs="Times New Roman"/>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num>
            <m:den>
              <m:sSub>
                <m:sSubPr>
                  <m:ctrlPr>
                    <w:rPr>
                      <w:rFonts w:ascii="Cambria Math" w:eastAsia="STHupo" w:hAnsi="Cambria Math" w:cs="Times New Roman"/>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den>
          </m:f>
        </m:oMath>
      </m:oMathPara>
    </w:p>
    <w:p w14:paraId="33694187" w14:textId="286D2AC8" w:rsidR="002D0F99" w:rsidRPr="006C7380" w:rsidRDefault="002D0F99" w:rsidP="002D0F99">
      <w:pPr>
        <w:pStyle w:val="Caption"/>
        <w:rPr>
          <w:rFonts w:ascii="Times New Roman" w:eastAsia="STHupo" w:hAnsi="Times New Roman" w:cs="Times New Roman"/>
          <w:b w:val="0"/>
          <w:color w:val="auto"/>
          <w:sz w:val="24"/>
          <w:szCs w:val="24"/>
        </w:rPr>
      </w:pPr>
      <w:bookmarkStart w:id="4" w:name="_Ref11838978"/>
      <w:r w:rsidRPr="006C7380">
        <w:rPr>
          <w:rFonts w:ascii="Times New Roman" w:hAnsi="Times New Roman" w:cs="Times New Roman"/>
          <w:color w:val="auto"/>
          <w:sz w:val="24"/>
          <w:szCs w:val="24"/>
        </w:rPr>
        <w:t xml:space="preserve">Equation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Equation \* ARABIC </w:instrText>
      </w:r>
      <w:r w:rsidRPr="006C7380">
        <w:rPr>
          <w:rFonts w:ascii="Times New Roman" w:hAnsi="Times New Roman" w:cs="Times New Roman"/>
          <w:color w:val="auto"/>
          <w:sz w:val="24"/>
          <w:szCs w:val="24"/>
        </w:rPr>
        <w:fldChar w:fldCharType="separate"/>
      </w:r>
      <w:r w:rsidR="00BE6241">
        <w:rPr>
          <w:rFonts w:ascii="Times New Roman" w:hAnsi="Times New Roman" w:cs="Times New Roman"/>
          <w:noProof/>
          <w:color w:val="auto"/>
          <w:sz w:val="24"/>
          <w:szCs w:val="24"/>
        </w:rPr>
        <w:t>1</w:t>
      </w:r>
      <w:r w:rsidRPr="006C7380">
        <w:rPr>
          <w:rFonts w:ascii="Times New Roman" w:hAnsi="Times New Roman" w:cs="Times New Roman"/>
          <w:color w:val="auto"/>
          <w:sz w:val="24"/>
          <w:szCs w:val="24"/>
        </w:rPr>
        <w:fldChar w:fldCharType="end"/>
      </w:r>
      <w:bookmarkEnd w:id="4"/>
      <w:r w:rsidRPr="006C7380">
        <w:rPr>
          <w:rFonts w:ascii="Times New Roman" w:eastAsia="STHupo" w:hAnsi="Times New Roman" w:cs="Times New Roman"/>
          <w:b w:val="0"/>
          <w:color w:val="auto"/>
          <w:sz w:val="24"/>
          <w:szCs w:val="24"/>
        </w:rPr>
        <w:t xml:space="preserve"> Where, C</w:t>
      </w:r>
      <w:r w:rsidRPr="006C7380">
        <w:rPr>
          <w:rFonts w:ascii="Times New Roman" w:eastAsia="STHupo" w:hAnsi="Times New Roman" w:cs="Times New Roman"/>
          <w:b w:val="0"/>
          <w:color w:val="auto"/>
          <w:sz w:val="24"/>
          <w:szCs w:val="24"/>
          <w:vertAlign w:val="subscript"/>
        </w:rPr>
        <w:t>1</w:t>
      </w:r>
      <w:r w:rsidRPr="006C7380">
        <w:rPr>
          <w:rFonts w:ascii="Times New Roman" w:eastAsia="STHupo" w:hAnsi="Times New Roman" w:cs="Times New Roman"/>
          <w:b w:val="0"/>
          <w:color w:val="auto"/>
          <w:sz w:val="24"/>
          <w:szCs w:val="24"/>
        </w:rPr>
        <w:t xml:space="preserve"> is the number of fish removed in the first pass, C</w:t>
      </w:r>
      <w:r w:rsidRPr="006C7380">
        <w:rPr>
          <w:rFonts w:ascii="Times New Roman" w:eastAsia="STHupo" w:hAnsi="Times New Roman" w:cs="Times New Roman"/>
          <w:b w:val="0"/>
          <w:color w:val="auto"/>
          <w:sz w:val="24"/>
          <w:szCs w:val="24"/>
          <w:vertAlign w:val="subscript"/>
        </w:rPr>
        <w:t>2</w:t>
      </w:r>
      <w:r w:rsidRPr="006C7380">
        <w:rPr>
          <w:rFonts w:ascii="Times New Roman" w:eastAsia="STHupo" w:hAnsi="Times New Roman" w:cs="Times New Roman"/>
          <w:b w:val="0"/>
          <w:color w:val="auto"/>
          <w:sz w:val="24"/>
          <w:szCs w:val="24"/>
        </w:rPr>
        <w:t xml:space="preserve"> is the number of fish removed in the second pass, and N is the population estimate in numbers of fish.</w:t>
      </w:r>
    </w:p>
    <w:p w14:paraId="6803A91D" w14:textId="77777777" w:rsidR="002D0F99" w:rsidRPr="006C7380" w:rsidRDefault="002D0F99" w:rsidP="002D0F99">
      <w:pPr>
        <w:spacing w:line="480" w:lineRule="auto"/>
        <w:rPr>
          <w:rFonts w:ascii="Times New Roman" w:eastAsia="STHupo" w:hAnsi="Times New Roman" w:cs="Times New Roman"/>
        </w:rPr>
      </w:pPr>
    </w:p>
    <w:p w14:paraId="6F7BABE7" w14:textId="77777777" w:rsidR="002D0F99" w:rsidRPr="006C7380" w:rsidRDefault="002D0F99" w:rsidP="002D0F99">
      <w:pPr>
        <w:keepNext/>
        <w:spacing w:line="480" w:lineRule="auto"/>
        <w:rPr>
          <w:rFonts w:ascii="Times New Roman" w:hAnsi="Times New Roman" w:cs="Times New Roman"/>
        </w:rPr>
      </w:pPr>
      <m:oMathPara>
        <m:oMathParaPr>
          <m:jc m:val="center"/>
        </m:oMathParaPr>
        <m:oMath>
          <m:r>
            <w:rPr>
              <w:rFonts w:ascii="Cambria Math" w:eastAsia="STHupo" w:hAnsi="Cambria Math" w:cs="Times New Roman"/>
            </w:rPr>
            <m:t>SE</m:t>
          </m:r>
          <m:r>
            <m:rPr>
              <m:sty m:val="p"/>
            </m:rPr>
            <w:rPr>
              <w:rFonts w:ascii="Cambria Math" w:eastAsia="STHupo" w:hAnsi="Cambria Math" w:cs="Times New Roman"/>
            </w:rPr>
            <m:t>=</m:t>
          </m:r>
          <m:rad>
            <m:radPr>
              <m:degHide m:val="1"/>
              <m:ctrlPr>
                <w:rPr>
                  <w:rFonts w:ascii="Cambria Math" w:eastAsia="STHupo" w:hAnsi="Cambria Math" w:cs="Times New Roman"/>
                </w:rPr>
              </m:ctrlPr>
            </m:radPr>
            <m:deg/>
            <m:e>
              <m:f>
                <m:fPr>
                  <m:ctrlPr>
                    <w:rPr>
                      <w:rFonts w:ascii="Cambria Math" w:eastAsia="STHupo" w:hAnsi="Cambria Math" w:cs="Times New Roman"/>
                      <w:i/>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e>
                    <m:sup>
                      <m:r>
                        <w:rPr>
                          <w:rFonts w:ascii="Cambria Math" w:eastAsia="STHupo" w:hAnsi="Cambria Math" w:cs="Times New Roman"/>
                        </w:rPr>
                        <m:t>2</m:t>
                      </m:r>
                    </m:sup>
                  </m:sSup>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num>
                <m:den>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e>
                    <m:sup>
                      <m:r>
                        <w:rPr>
                          <w:rFonts w:ascii="Cambria Math" w:eastAsia="STHupo" w:hAnsi="Cambria Math" w:cs="Times New Roman"/>
                        </w:rPr>
                        <m:t>4</m:t>
                      </m:r>
                    </m:sup>
                  </m:sSup>
                </m:den>
              </m:f>
            </m:e>
          </m:rad>
        </m:oMath>
      </m:oMathPara>
    </w:p>
    <w:p w14:paraId="767EAC1C" w14:textId="2E4689EA" w:rsidR="002D0F99" w:rsidRPr="006C7380" w:rsidRDefault="002D0F99" w:rsidP="002D0F99">
      <w:pPr>
        <w:pStyle w:val="Caption"/>
        <w:rPr>
          <w:rFonts w:ascii="Times New Roman" w:eastAsia="STHupo" w:hAnsi="Times New Roman" w:cs="Times New Roman"/>
          <w:b w:val="0"/>
          <w:color w:val="auto"/>
          <w:sz w:val="24"/>
          <w:szCs w:val="24"/>
        </w:rPr>
      </w:pPr>
      <w:bookmarkStart w:id="5" w:name="_Ref11839203"/>
      <w:r w:rsidRPr="006C7380">
        <w:rPr>
          <w:rFonts w:ascii="Times New Roman" w:hAnsi="Times New Roman" w:cs="Times New Roman"/>
          <w:color w:val="auto"/>
          <w:sz w:val="24"/>
          <w:szCs w:val="24"/>
        </w:rPr>
        <w:t xml:space="preserve">Equation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Equation \* ARABIC </w:instrText>
      </w:r>
      <w:r w:rsidRPr="006C7380">
        <w:rPr>
          <w:rFonts w:ascii="Times New Roman" w:hAnsi="Times New Roman" w:cs="Times New Roman"/>
          <w:color w:val="auto"/>
          <w:sz w:val="24"/>
          <w:szCs w:val="24"/>
        </w:rPr>
        <w:fldChar w:fldCharType="separate"/>
      </w:r>
      <w:r w:rsidR="00BE6241">
        <w:rPr>
          <w:rFonts w:ascii="Times New Roman" w:hAnsi="Times New Roman" w:cs="Times New Roman"/>
          <w:noProof/>
          <w:color w:val="auto"/>
          <w:sz w:val="24"/>
          <w:szCs w:val="24"/>
        </w:rPr>
        <w:t>2</w:t>
      </w:r>
      <w:r w:rsidRPr="006C7380">
        <w:rPr>
          <w:rFonts w:ascii="Times New Roman" w:hAnsi="Times New Roman" w:cs="Times New Roman"/>
          <w:color w:val="auto"/>
          <w:sz w:val="24"/>
          <w:szCs w:val="24"/>
        </w:rPr>
        <w:fldChar w:fldCharType="end"/>
      </w:r>
      <w:bookmarkEnd w:id="5"/>
      <w:r w:rsidRPr="006C7380">
        <w:rPr>
          <w:rFonts w:ascii="Times New Roman" w:eastAsia="STHupo" w:hAnsi="Times New Roman" w:cs="Times New Roman"/>
          <w:b w:val="0"/>
          <w:color w:val="auto"/>
          <w:sz w:val="24"/>
          <w:szCs w:val="24"/>
        </w:rPr>
        <w:t xml:space="preserve"> Where, C</w:t>
      </w:r>
      <w:r w:rsidRPr="006C7380">
        <w:rPr>
          <w:rFonts w:ascii="Times New Roman" w:eastAsia="STHupo" w:hAnsi="Times New Roman" w:cs="Times New Roman"/>
          <w:b w:val="0"/>
          <w:color w:val="auto"/>
          <w:sz w:val="24"/>
          <w:szCs w:val="24"/>
          <w:vertAlign w:val="subscript"/>
        </w:rPr>
        <w:t>1</w:t>
      </w:r>
      <w:r w:rsidRPr="006C7380">
        <w:rPr>
          <w:rFonts w:ascii="Times New Roman" w:eastAsia="STHupo" w:hAnsi="Times New Roman" w:cs="Times New Roman"/>
          <w:b w:val="0"/>
          <w:color w:val="auto"/>
          <w:sz w:val="24"/>
          <w:szCs w:val="24"/>
        </w:rPr>
        <w:t xml:space="preserve"> is the number of fish removed in the first pass, C</w:t>
      </w:r>
      <w:r w:rsidRPr="006C7380">
        <w:rPr>
          <w:rFonts w:ascii="Times New Roman" w:eastAsia="STHupo" w:hAnsi="Times New Roman" w:cs="Times New Roman"/>
          <w:b w:val="0"/>
          <w:color w:val="auto"/>
          <w:sz w:val="24"/>
          <w:szCs w:val="24"/>
          <w:vertAlign w:val="subscript"/>
        </w:rPr>
        <w:t>2</w:t>
      </w:r>
      <w:r w:rsidRPr="006C7380">
        <w:rPr>
          <w:rFonts w:ascii="Times New Roman" w:eastAsia="STHupo" w:hAnsi="Times New Roman" w:cs="Times New Roman"/>
          <w:b w:val="0"/>
          <w:color w:val="auto"/>
          <w:sz w:val="24"/>
          <w:szCs w:val="24"/>
        </w:rPr>
        <w:t xml:space="preserve"> is the number of fish removed in the second pass, and SE is the standard error of N from </w:t>
      </w:r>
      <w:r w:rsidRPr="006C7380">
        <w:rPr>
          <w:rFonts w:ascii="Times New Roman" w:eastAsia="STHupo" w:hAnsi="Times New Roman" w:cs="Times New Roman"/>
          <w:b w:val="0"/>
          <w:color w:val="auto"/>
          <w:sz w:val="24"/>
          <w:szCs w:val="24"/>
        </w:rPr>
        <w:fldChar w:fldCharType="begin"/>
      </w:r>
      <w:r w:rsidRPr="006C7380">
        <w:rPr>
          <w:rFonts w:ascii="Times New Roman" w:eastAsia="STHupo" w:hAnsi="Times New Roman" w:cs="Times New Roman"/>
          <w:b w:val="0"/>
          <w:color w:val="auto"/>
          <w:sz w:val="24"/>
          <w:szCs w:val="24"/>
        </w:rPr>
        <w:instrText xml:space="preserve"> REF _Ref11838978 \h  \* MERGEFORMAT </w:instrText>
      </w:r>
      <w:r w:rsidRPr="006C7380">
        <w:rPr>
          <w:rFonts w:ascii="Times New Roman" w:eastAsia="STHupo" w:hAnsi="Times New Roman" w:cs="Times New Roman"/>
          <w:b w:val="0"/>
          <w:color w:val="auto"/>
          <w:sz w:val="24"/>
          <w:szCs w:val="24"/>
        </w:rPr>
      </w:r>
      <w:r w:rsidRPr="006C7380">
        <w:rPr>
          <w:rFonts w:ascii="Times New Roman" w:eastAsia="STHupo" w:hAnsi="Times New Roman" w:cs="Times New Roman"/>
          <w:b w:val="0"/>
          <w:color w:val="auto"/>
          <w:sz w:val="24"/>
          <w:szCs w:val="24"/>
        </w:rPr>
        <w:fldChar w:fldCharType="separate"/>
      </w:r>
      <w:r w:rsidR="00BE6241" w:rsidRPr="00BE6241">
        <w:rPr>
          <w:rFonts w:ascii="Times New Roman" w:hAnsi="Times New Roman" w:cs="Times New Roman"/>
          <w:b w:val="0"/>
          <w:color w:val="auto"/>
          <w:sz w:val="24"/>
          <w:szCs w:val="24"/>
        </w:rPr>
        <w:t xml:space="preserve">Equation </w:t>
      </w:r>
      <w:r w:rsidR="00BE6241" w:rsidRPr="00BE6241">
        <w:rPr>
          <w:rFonts w:ascii="Times New Roman" w:hAnsi="Times New Roman" w:cs="Times New Roman"/>
          <w:b w:val="0"/>
          <w:noProof/>
          <w:color w:val="auto"/>
          <w:sz w:val="24"/>
          <w:szCs w:val="24"/>
        </w:rPr>
        <w:t>1</w:t>
      </w:r>
      <w:r w:rsidRPr="006C7380">
        <w:rPr>
          <w:rFonts w:ascii="Times New Roman" w:eastAsia="STHupo" w:hAnsi="Times New Roman" w:cs="Times New Roman"/>
          <w:b w:val="0"/>
          <w:color w:val="auto"/>
          <w:sz w:val="24"/>
          <w:szCs w:val="24"/>
        </w:rPr>
        <w:fldChar w:fldCharType="end"/>
      </w:r>
      <w:r w:rsidRPr="006C7380">
        <w:rPr>
          <w:rFonts w:ascii="Times New Roman" w:eastAsia="STHupo" w:hAnsi="Times New Roman" w:cs="Times New Roman"/>
          <w:b w:val="0"/>
          <w:color w:val="auto"/>
          <w:sz w:val="24"/>
          <w:szCs w:val="24"/>
        </w:rPr>
        <w:t>.</w:t>
      </w:r>
    </w:p>
    <w:p w14:paraId="6A472715" w14:textId="1DF1E98C" w:rsidR="005A7983" w:rsidRDefault="002D0F99" w:rsidP="00766A47">
      <w:pPr>
        <w:spacing w:line="480" w:lineRule="auto"/>
        <w:rPr>
          <w:rFonts w:ascii="Times New Roman" w:eastAsia="STHupo" w:hAnsi="Times New Roman" w:cs="Times New Roman"/>
          <w:u w:val="single"/>
        </w:rPr>
      </w:pPr>
      <w:r w:rsidRPr="006C7380">
        <w:rPr>
          <w:rFonts w:ascii="Times New Roman" w:eastAsia="STHupo" w:hAnsi="Times New Roman" w:cs="Times New Roman"/>
        </w:rPr>
        <w:tab/>
        <w:t xml:space="preserve">This population estimate (N from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_Ref11838978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E6241" w:rsidRPr="006C7380">
        <w:rPr>
          <w:rFonts w:ascii="Times New Roman" w:hAnsi="Times New Roman" w:cs="Times New Roman"/>
        </w:rPr>
        <w:t xml:space="preserve">Equation </w:t>
      </w:r>
      <w:r w:rsidR="00BE6241">
        <w:rPr>
          <w:rFonts w:ascii="Times New Roman" w:hAnsi="Times New Roman" w:cs="Times New Roman"/>
          <w:noProof/>
        </w:rPr>
        <w:t>1</w:t>
      </w:r>
      <w:r w:rsidRPr="006C7380">
        <w:rPr>
          <w:rFonts w:ascii="Times New Roman" w:eastAsia="STHupo" w:hAnsi="Times New Roman" w:cs="Times New Roman"/>
        </w:rPr>
        <w:fldChar w:fldCharType="end"/>
      </w:r>
      <w:r w:rsidRPr="006C7380">
        <w:rPr>
          <w:rFonts w:ascii="Times New Roman" w:eastAsia="STHupo" w:hAnsi="Times New Roman" w:cs="Times New Roman"/>
        </w:rPr>
        <w:t>) was then divided by the length of stream sampled to provide a measure of fish population in fish m</w:t>
      </w:r>
      <w:r w:rsidRPr="006C7380">
        <w:rPr>
          <w:rFonts w:ascii="Times New Roman" w:eastAsia="STHupo" w:hAnsi="Times New Roman" w:cs="Times New Roman"/>
          <w:vertAlign w:val="superscript"/>
        </w:rPr>
        <w:t>-1</w:t>
      </w:r>
      <w:r w:rsidRPr="006C7380">
        <w:rPr>
          <w:rFonts w:ascii="Times New Roman" w:eastAsia="STHupo" w:hAnsi="Times New Roman" w:cs="Times New Roman"/>
        </w:rPr>
        <w:t>.  I estimated fish biomass by multiplying the population estimate by the average mass of the fish (g) and then divided by the stream width (m)</w:t>
      </w:r>
      <w:r w:rsidRPr="006C7380">
        <w:rPr>
          <w:rFonts w:ascii="Times New Roman" w:hAnsi="Times New Roman" w:cs="Times New Roman"/>
          <w:lang w:eastAsia="ja-JP"/>
        </w:rPr>
        <w:t>, final unit of g m</w:t>
      </w:r>
      <w:r w:rsidRPr="006C7380">
        <w:rPr>
          <w:rFonts w:ascii="Times New Roman" w:hAnsi="Times New Roman" w:cs="Times New Roman"/>
          <w:vertAlign w:val="superscript"/>
          <w:lang w:eastAsia="ja-JP"/>
        </w:rPr>
        <w:t>-2</w:t>
      </w:r>
      <w:r w:rsidRPr="006C7380">
        <w:rPr>
          <w:rFonts w:ascii="Times New Roman" w:eastAsia="STHupo" w:hAnsi="Times New Roman" w:cs="Times New Roman"/>
        </w:rPr>
        <w:t xml:space="preserve">.  The error associated with fish biomass came from multiplying the standard error of the population estimate (SE from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_Ref11839203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E6241" w:rsidRPr="006C7380">
        <w:rPr>
          <w:rFonts w:ascii="Times New Roman" w:hAnsi="Times New Roman" w:cs="Times New Roman"/>
        </w:rPr>
        <w:t xml:space="preserve">Equation </w:t>
      </w:r>
      <w:r w:rsidR="00BE6241">
        <w:rPr>
          <w:rFonts w:ascii="Times New Roman" w:hAnsi="Times New Roman" w:cs="Times New Roman"/>
          <w:noProof/>
        </w:rPr>
        <w:t>2</w:t>
      </w:r>
      <w:r w:rsidRPr="006C7380">
        <w:rPr>
          <w:rFonts w:ascii="Times New Roman" w:eastAsia="STHupo" w:hAnsi="Times New Roman" w:cs="Times New Roman"/>
        </w:rPr>
        <w:fldChar w:fldCharType="end"/>
      </w:r>
      <w:r w:rsidRPr="006C7380">
        <w:rPr>
          <w:rFonts w:ascii="Times New Roman" w:eastAsia="STHupo" w:hAnsi="Times New Roman" w:cs="Times New Roman"/>
        </w:rPr>
        <w:t>) by the average mass of the fish.  The average fish mass came from the combination of the fish caught in both passes (C</w:t>
      </w:r>
      <w:r w:rsidRPr="006C7380">
        <w:rPr>
          <w:rFonts w:ascii="Times New Roman" w:eastAsia="STHupo" w:hAnsi="Times New Roman" w:cs="Times New Roman"/>
          <w:vertAlign w:val="subscript"/>
        </w:rPr>
        <w:t>1</w:t>
      </w:r>
      <w:r w:rsidRPr="006C7380">
        <w:rPr>
          <w:rFonts w:ascii="Times New Roman" w:eastAsia="STHupo" w:hAnsi="Times New Roman" w:cs="Times New Roman"/>
        </w:rPr>
        <w:t xml:space="preserve"> + C</w:t>
      </w:r>
      <w:r w:rsidRPr="006C7380">
        <w:rPr>
          <w:rFonts w:ascii="Times New Roman" w:eastAsia="STHupo" w:hAnsi="Times New Roman" w:cs="Times New Roman"/>
          <w:vertAlign w:val="subscript"/>
        </w:rPr>
        <w:t>2</w:t>
      </w:r>
      <w:r w:rsidRPr="006C7380">
        <w:rPr>
          <w:rFonts w:ascii="Times New Roman" w:eastAsia="STHupo" w:hAnsi="Times New Roman" w:cs="Times New Roman"/>
        </w:rPr>
        <w:t xml:space="preserve"> from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_Ref11838978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E6241" w:rsidRPr="006C7380">
        <w:rPr>
          <w:rFonts w:ascii="Times New Roman" w:hAnsi="Times New Roman" w:cs="Times New Roman"/>
        </w:rPr>
        <w:t xml:space="preserve">Equation </w:t>
      </w:r>
      <w:r w:rsidR="00BE6241">
        <w:rPr>
          <w:rFonts w:ascii="Times New Roman" w:hAnsi="Times New Roman" w:cs="Times New Roman"/>
          <w:noProof/>
        </w:rPr>
        <w:t>1</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w:t>
      </w:r>
    </w:p>
    <w:p w14:paraId="4AC6C9AF" w14:textId="77777777" w:rsidR="005A7983" w:rsidRDefault="005A7983" w:rsidP="002D0F99">
      <w:pPr>
        <w:spacing w:line="480" w:lineRule="auto"/>
        <w:jc w:val="center"/>
        <w:outlineLvl w:val="0"/>
        <w:rPr>
          <w:rFonts w:ascii="Times New Roman" w:eastAsia="STHupo" w:hAnsi="Times New Roman" w:cs="Times New Roman"/>
          <w:u w:val="single"/>
        </w:rPr>
      </w:pPr>
    </w:p>
    <w:p w14:paraId="5DA8081B" w14:textId="3F3E0EB3" w:rsidR="002D0F99" w:rsidRPr="006C7380" w:rsidRDefault="002D0F99" w:rsidP="002D0F99">
      <w:pPr>
        <w:spacing w:line="480" w:lineRule="auto"/>
        <w:jc w:val="center"/>
        <w:outlineLvl w:val="0"/>
        <w:rPr>
          <w:rFonts w:ascii="Times New Roman" w:eastAsia="STHupo" w:hAnsi="Times New Roman" w:cs="Times New Roman"/>
          <w:u w:val="single"/>
        </w:rPr>
      </w:pPr>
      <w:r w:rsidRPr="006C7380">
        <w:rPr>
          <w:rFonts w:ascii="Times New Roman" w:eastAsia="STHupo" w:hAnsi="Times New Roman" w:cs="Times New Roman"/>
          <w:u w:val="single"/>
        </w:rPr>
        <w:t>Stream Metabolism</w:t>
      </w:r>
    </w:p>
    <w:p w14:paraId="124BE720" w14:textId="77777777" w:rsidR="002D0F99" w:rsidRPr="006C7380" w:rsidRDefault="002D0F99" w:rsidP="002D0F99">
      <w:pPr>
        <w:spacing w:line="480" w:lineRule="auto"/>
        <w:rPr>
          <w:rFonts w:ascii="Times New Roman" w:eastAsia="STHupo" w:hAnsi="Times New Roman" w:cs="Times New Roman"/>
        </w:rPr>
      </w:pPr>
      <w:r w:rsidRPr="006C7380">
        <w:rPr>
          <w:rFonts w:ascii="Times New Roman" w:eastAsia="STHupo" w:hAnsi="Times New Roman" w:cs="Times New Roman"/>
        </w:rPr>
        <w:tab/>
        <w:t>At each site and for each sampling period, I deployed a dissolved oxygen (DO) probe (miniDOT Submersible Water Logger, Precision Measurement Engineering) in the stream to measure DO (mg L</w:t>
      </w:r>
      <w:r w:rsidRPr="006C7380">
        <w:rPr>
          <w:rFonts w:ascii="Times New Roman" w:eastAsia="STHupo" w:hAnsi="Times New Roman" w:cs="Times New Roman"/>
          <w:vertAlign w:val="superscript"/>
        </w:rPr>
        <w:t>-1</w:t>
      </w:r>
      <w:r w:rsidRPr="006C7380">
        <w:rPr>
          <w:rFonts w:ascii="Times New Roman" w:eastAsia="STHupo" w:hAnsi="Times New Roman" w:cs="Times New Roman"/>
        </w:rPr>
        <w:t>) and temperature (°C).  I also deployed a photosynthetically active radiation (PAR) logger (Odyssey Photosynthetic Active Radiation Logger, Dataflow Systems) on the stream bank within 2 meters of the DO probe to measure PAR as pulses s</w:t>
      </w:r>
      <w:r w:rsidRPr="006C7380">
        <w:rPr>
          <w:rFonts w:ascii="Times New Roman" w:eastAsia="STHupo" w:hAnsi="Times New Roman" w:cs="Times New Roman"/>
          <w:vertAlign w:val="superscript"/>
        </w:rPr>
        <w:t>-1</w:t>
      </w:r>
      <w:r w:rsidRPr="006C7380">
        <w:rPr>
          <w:rFonts w:ascii="Times New Roman" w:eastAsia="STHupo" w:hAnsi="Times New Roman" w:cs="Times New Roman"/>
        </w:rPr>
        <w:t>, a proprietary measure that can be converted to PAR (µmol photons m</w:t>
      </w:r>
      <w:r w:rsidRPr="006C7380">
        <w:rPr>
          <w:rFonts w:ascii="Times New Roman" w:eastAsia="STHupo" w:hAnsi="Times New Roman" w:cs="Times New Roman"/>
          <w:vertAlign w:val="superscript"/>
        </w:rPr>
        <w:t>-2</w:t>
      </w:r>
      <w:r w:rsidRPr="006C7380">
        <w:rPr>
          <w:rFonts w:ascii="Times New Roman" w:eastAsia="STHupo" w:hAnsi="Times New Roman" w:cs="Times New Roman"/>
        </w:rPr>
        <w:t xml:space="preserve"> s</w:t>
      </w:r>
      <w:r w:rsidRPr="006C7380">
        <w:rPr>
          <w:rFonts w:ascii="Times New Roman" w:eastAsia="STHupo" w:hAnsi="Times New Roman" w:cs="Times New Roman"/>
          <w:vertAlign w:val="superscript"/>
        </w:rPr>
        <w:t>-1</w:t>
      </w:r>
      <w:r w:rsidRPr="006C7380">
        <w:rPr>
          <w:rFonts w:ascii="Times New Roman" w:eastAsia="STHupo" w:hAnsi="Times New Roman" w:cs="Times New Roman"/>
        </w:rPr>
        <w:t xml:space="preserve">;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{"citationID":"MAuCYByy","properties":{"formattedCitation":"(Shaffer and Beaulieu 2012)","plainCitation":"(Shaffer and Beaulieu 2012)","dontUpdate":true,"noteIndex":0},"citationItems":[{"id":296,"uris":["http://zotero.org/users/local/WH62bQVK/items/V4E6FJHJ"],"uri":["http://zotero.org/users/local/WH62bQVK/items/V4E6FJHJ"],"itemData":{"id":296,"type":"article-journal","title":"Calibration of the Odyssey™ Photosynthetic Irradiance Recorder™ for absolute irradiance measures","container-title":"Journal of Freshwater Ecology","page":"599-605","volume":"27","issue":"4","source":"DOI.org (Crossref)","DOI":"10.1080/02705060.2012.711259","ISSN":"0270-5060, 2156-6941","journalAbbreviation":"Journal of Freshwater Ecology","language":"en","author":[{"family":"Shaffer","given":"Jared M."},{"family":"Beaulieu","given":"Jake J."}],"issued":{"date-parts":[["2012",12]]}}}],"schema":"https://github.com/citation-style-language/schema/raw/master/csl-citation.json"}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Shaffer and Beaulieu 2012)</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These two instruments were synchronized to collect data every 10 minutes (first sampling period only) or every 5 minutes (second and third samplings) from 4:00 p.m. on day one to 9:00 a.m. on day three (41 h minimum deployment).  </w:t>
      </w:r>
    </w:p>
    <w:p w14:paraId="04EE7F02" w14:textId="77777777" w:rsidR="002D0F99" w:rsidRPr="006C7380" w:rsidRDefault="002D0F99" w:rsidP="002D0F99">
      <w:pPr>
        <w:spacing w:line="480" w:lineRule="auto"/>
        <w:rPr>
          <w:rFonts w:ascii="Times New Roman" w:eastAsia="STHupo" w:hAnsi="Times New Roman" w:cs="Times New Roman"/>
          <w:noProof/>
        </w:rPr>
      </w:pPr>
      <w:r w:rsidRPr="006C7380">
        <w:rPr>
          <w:rFonts w:ascii="Times New Roman" w:eastAsia="STHupo" w:hAnsi="Times New Roman" w:cs="Times New Roman"/>
        </w:rPr>
        <w:tab/>
        <w:t xml:space="preserve">I used the diel DO and PAR curves to estimate stream metabolism using the supplemental R script for the single station open-channel method with inverse modeling from Supplemental File 34.3 in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{"citationID":"DQe7Dqi1","properties":{"formattedCitation":"(Hall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Hall and Hotchkiss (2017)</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in the statistical program R Version 3.5.2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{"citationID":"ECgomZJd","properties":{"formattedCitation":"(R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(R Core Team 2013)</w:t>
      </w:r>
      <w:r w:rsidRPr="006C7380">
        <w:rPr>
          <w:rFonts w:ascii="Times New Roman" w:eastAsia="STHupo" w:hAnsi="Times New Roman" w:cs="Times New Roman"/>
        </w:rPr>
        <w:fldChar w:fldCharType="end"/>
      </w:r>
      <w:r w:rsidRPr="006C7380">
        <w:rPr>
          <w:rFonts w:ascii="Times New Roman" w:eastAsia="STHupo" w:hAnsi="Times New Roman" w:cs="Times New Roman"/>
          <w:noProof/>
        </w:rPr>
        <w:t>.  Additional data needed to complete the calculation included barometric pressure calculated from elevation using the same R script, stream depth obtained from flow measurements, and the air-water general gas exchange rate (</w:t>
      </w:r>
      <w:r w:rsidRPr="006C7380">
        <w:rPr>
          <w:rFonts w:ascii="Times New Roman" w:hAnsi="Times New Roman" w:cs="Times New Roman"/>
        </w:rPr>
        <w:t>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 explained below).  </w:t>
      </w:r>
    </w:p>
    <w:p w14:paraId="4C8B3509" w14:textId="77777777" w:rsidR="002D0F99" w:rsidRPr="006C7380" w:rsidRDefault="002D0F99" w:rsidP="002D0F99">
      <w:pPr>
        <w:spacing w:line="480" w:lineRule="auto"/>
        <w:rPr>
          <w:rFonts w:ascii="Times New Roman" w:eastAsia="STHupo" w:hAnsi="Times New Roman" w:cs="Times New Roman"/>
          <w:noProof/>
        </w:rPr>
      </w:pPr>
      <w:r w:rsidRPr="006C7380">
        <w:rPr>
          <w:rFonts w:ascii="Times New Roman" w:eastAsia="STHupo" w:hAnsi="Times New Roman" w:cs="Times New Roman"/>
          <w:noProof/>
        </w:rPr>
        <w:tab/>
        <w:t>Included in the R script is the option to estimate metabolism (e.g. GPP and ER) and</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directly from the oxygen, temperature and light data where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is considered a free parameter, a method that works well for low gradient streams with high GPP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{"citationID":"APCEIQ7n","properties":{"formattedCitation":"(Hall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(Hall and Madinger 2018)</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Another option is to supply a</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value and use the model to estimate only GPP and ER.  It is recommended that in headwater streams this method is used where the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is measured using tracer gas additions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{"citationID":"YfkUZSfl","properties":{"formattedCitation":"(Hall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(Hall and Hotchkiss 2017)</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I did not have the tracer gas method available to me so I investigated alternative methods of estimating</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w:t>
      </w:r>
    </w:p>
    <w:p w14:paraId="137E74C9" w14:textId="4CCFD235" w:rsidR="002D0F99" w:rsidRPr="006C7380" w:rsidRDefault="002D0F99" w:rsidP="002D0F99">
      <w:pPr>
        <w:spacing w:line="480" w:lineRule="auto"/>
        <w:ind w:firstLine="720"/>
        <w:rPr>
          <w:rFonts w:ascii="Times New Roman" w:eastAsia="STHupo" w:hAnsi="Times New Roman" w:cs="Times New Roman"/>
        </w:rPr>
      </w:pPr>
      <w:r w:rsidRPr="006C7380">
        <w:rPr>
          <w:rFonts w:ascii="Times New Roman" w:hAnsi="Times New Roman" w:cs="Times New Roman"/>
          <w:noProof/>
          <w:lang w:eastAsia="ja-JP"/>
        </w:rPr>
        <w:t xml:space="preserve">The first </w:t>
      </w:r>
      <w:r w:rsidRPr="006C7380">
        <w:rPr>
          <w:rFonts w:ascii="Times New Roman" w:eastAsia="STHupo" w:hAnsi="Times New Roman" w:cs="Times New Roman"/>
          <w:noProof/>
        </w:rPr>
        <w:t xml:space="preserve">method I </w:t>
      </w:r>
      <w:r w:rsidRPr="006C7380">
        <w:rPr>
          <w:rFonts w:ascii="Times New Roman" w:hAnsi="Times New Roman" w:cs="Times New Roman"/>
          <w:noProof/>
          <w:lang w:eastAsia="ja-JP"/>
        </w:rPr>
        <w:t xml:space="preserve">used was to </w:t>
      </w:r>
      <w:r w:rsidRPr="006C7380">
        <w:rPr>
          <w:rFonts w:ascii="Times New Roman" w:eastAsia="STHupo" w:hAnsi="Times New Roman" w:cs="Times New Roman"/>
          <w:noProof/>
        </w:rPr>
        <w:t>estimate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w:t>
      </w:r>
      <w:r w:rsidRPr="006C7380">
        <w:rPr>
          <w:rFonts w:ascii="Times New Roman" w:hAnsi="Times New Roman" w:cs="Times New Roman"/>
          <w:noProof/>
          <w:lang w:eastAsia="ja-JP"/>
        </w:rPr>
        <w:t>as a free parameter</w:t>
      </w:r>
      <w:r w:rsidRPr="006C7380">
        <w:rPr>
          <w:rFonts w:ascii="Times New Roman" w:eastAsia="STHupo" w:hAnsi="Times New Roman" w:cs="Times New Roman"/>
          <w:noProof/>
        </w:rPr>
        <w:t xml:space="preserve">.  </w:t>
      </w:r>
      <w:r w:rsidRPr="006C7380">
        <w:rPr>
          <w:rFonts w:ascii="Times New Roman" w:hAnsi="Times New Roman" w:cs="Times New Roman"/>
          <w:noProof/>
          <w:lang w:eastAsia="ja-JP"/>
        </w:rPr>
        <w:t xml:space="preserve">For each modeled metabolism estimate (n=30), </w:t>
      </w:r>
      <w:r w:rsidRPr="006C7380">
        <w:rPr>
          <w:rFonts w:ascii="Times New Roman" w:eastAsia="STHupo" w:hAnsi="Times New Roman" w:cs="Times New Roman"/>
          <w:noProof/>
        </w:rPr>
        <w:t>I regress</w:t>
      </w:r>
      <w:r w:rsidRPr="006C7380">
        <w:rPr>
          <w:rFonts w:ascii="Times New Roman" w:hAnsi="Times New Roman" w:cs="Times New Roman"/>
          <w:noProof/>
          <w:lang w:eastAsia="ja-JP"/>
        </w:rPr>
        <w:t>ed</w:t>
      </w:r>
      <w:r w:rsidRPr="006C7380">
        <w:rPr>
          <w:rFonts w:ascii="Times New Roman" w:eastAsia="STHupo" w:hAnsi="Times New Roman" w:cs="Times New Roman"/>
          <w:noProof/>
        </w:rPr>
        <w:t xml:space="preserve"> </w:t>
      </w:r>
      <w:r w:rsidRPr="006C7380">
        <w:rPr>
          <w:rFonts w:ascii="Times New Roman" w:hAnsi="Times New Roman" w:cs="Times New Roman"/>
          <w:noProof/>
          <w:lang w:eastAsia="ja-JP"/>
        </w:rPr>
        <w:t xml:space="preserve">measured </w:t>
      </w:r>
      <w:r w:rsidRPr="006C7380">
        <w:rPr>
          <w:rFonts w:ascii="Times New Roman" w:eastAsia="STHupo" w:hAnsi="Times New Roman" w:cs="Times New Roman"/>
          <w:noProof/>
        </w:rPr>
        <w:t>diel oxygen data vs modeled oxygen data to obtain an 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rPr>
        <w:t xml:space="preserve"> value for each </w:t>
      </w:r>
      <w:r w:rsidRPr="006C7380">
        <w:rPr>
          <w:rFonts w:ascii="Times New Roman" w:hAnsi="Times New Roman" w:cs="Times New Roman"/>
          <w:noProof/>
          <w:lang w:eastAsia="ja-JP"/>
        </w:rPr>
        <w:t>estimate</w:t>
      </w:r>
      <w:r w:rsidRPr="006C7380">
        <w:rPr>
          <w:rFonts w:ascii="Times New Roman" w:eastAsia="STHupo" w:hAnsi="Times New Roman" w:cs="Times New Roman"/>
          <w:noProof/>
        </w:rPr>
        <w:t xml:space="preserve">.  </w:t>
      </w:r>
      <w:r w:rsidRPr="006C7380">
        <w:rPr>
          <w:rFonts w:ascii="Times New Roman" w:hAnsi="Times New Roman" w:cs="Times New Roman"/>
          <w:noProof/>
          <w:lang w:eastAsia="ja-JP"/>
        </w:rPr>
        <w:t xml:space="preserve">After modelling all metabolism estimates, </w:t>
      </w:r>
      <w:r w:rsidRPr="006C7380">
        <w:rPr>
          <w:rFonts w:ascii="Times New Roman" w:eastAsia="STHupo" w:hAnsi="Times New Roman" w:cs="Times New Roman"/>
          <w:noProof/>
        </w:rPr>
        <w:t>I selected the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‘s from the subset of the regression models that had four characteristics: a positive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and GPP, a negative ER, and an 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rPr>
        <w:t xml:space="preserve">&gt;0.95.  Model </w:t>
      </w:r>
      <w:r w:rsidRPr="006C7380">
        <w:rPr>
          <w:rFonts w:ascii="Times New Roman" w:eastAsia="STHupo" w:hAnsi="Times New Roman" w:cs="Times New Roman"/>
        </w:rPr>
        <w:t>output is erroneous if the GPP is negative or if the ER is positive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{"citationID":"ZRZSRruE","properties":{"formattedCitation":"(Hall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Hall and Hotchkiss 2017)</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w:t>
      </w:r>
      <w:r w:rsidRPr="006C7380">
        <w:rPr>
          <w:rFonts w:ascii="Times New Roman" w:eastAsia="STHupo" w:hAnsi="Times New Roman" w:cs="Times New Roman"/>
        </w:rPr>
        <w:t xml:space="preserve"> and </w:t>
      </w:r>
      <w:r w:rsidRPr="006C7380">
        <w:rPr>
          <w:rFonts w:ascii="Times New Roman" w:eastAsia="STHupo" w:hAnsi="Times New Roman" w:cs="Times New Roman"/>
          <w:noProof/>
        </w:rPr>
        <w:t>a negative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can not be trusted</w:t>
      </w:r>
      <w:r w:rsidRPr="006C7380">
        <w:rPr>
          <w:rFonts w:ascii="Times New Roman" w:eastAsia="STHupo" w:hAnsi="Times New Roman" w:cs="Times New Roman"/>
        </w:rPr>
        <w:t xml:space="preserve">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{"citationID":"jLt4HbC4","properties":{"formattedCitation":"(Demars et al. 2015)","plainCitation":"(Demars et al. 2015)","dontUpdate":true,"noteIndex":0},"citationItems":[{"id":57,"uris":["http://zotero.org/users/local/WH62bQVK/items/KNXMXE2Y"],"uri":["http://zotero.org/users/local/WH62bQVK/items/KNXMXE2Y"],"itemData":{"id":57,"type":"article-journal","title":"Stream metabolism and the open diel oxygen method: Principles, practice, and perspectives","container-title":"Limnology and Oceanography: Methods","page":"356-374","volume":"13","issue":"7","source":"Wiley Online Library","abstract":"Global quantitative estimations of ecosystem functions are vital. Among those, ecosystem respiration and photosynthesis contribute to carbon cycling and energy flow to food webs. These can be estimated in streams with the open channel diel oxygen method (single or two stations) essentially relying on a mass balance of oxygen over a defined reach. The method is generally perceived as low cost and easy to apply with new drift free optic sensors. Yet, it remains challenging on several key issues reviewed here: measurements of gas transfer at the air-water interface, appropriate mixing of tracers, uncertainty propagation in the calculations, spatial heterogeneity in oxygen concentrations, the derivation of net primary production (NPP) or autotrophic respiration, and the temperature dependence of photosynthesis and respiration. An extremely simple modeling tool is presented in an Excel workbook recommended for teaching the basic principles of the method. The only method able to deal with stream spatial heterogeneity is the method by Demars et al. Example data, Excel workbook, and R script are provided to run stream metabolism calculations. Direct gas exchange determination is essential in shallow turbulent streams, but modeling may be more accurate in large (deep) rivers. Lateral inflows should be avoided or well characterized. New methods have recently been developed to estimate NPP using multiple diel oxygen curves. The metabolic estimates should not be systematically temperature corrected to compare streams. Other recent advances have improved significantly the open channel diel oxygen method, notably the estimation of respiration during daylight hours.","DOI":"10.1002/lom3.10030","ISSN":"1541-5856","title-short":"Stream metabolism and the open diel oxygen method","language":"en","author":[{"family":"Demars","given":"Benoît O. L."},{"family":"Thompson","given":"Joshua"},{"family":"Manson","given":"J. Russell"}],"issued":{"date-parts":[["2015"]]}}}],"schema":"https://github.com/citation-style-language/schema/raw/master/csl-citation.json"}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Demars et al. 2015)</w:t>
      </w:r>
      <w:r w:rsidRPr="006C7380">
        <w:rPr>
          <w:rFonts w:ascii="Times New Roman" w:eastAsia="STHupo" w:hAnsi="Times New Roman" w:cs="Times New Roman"/>
        </w:rPr>
        <w:fldChar w:fldCharType="end"/>
      </w:r>
      <w:r w:rsidRPr="006C7380">
        <w:rPr>
          <w:rFonts w:ascii="Times New Roman" w:eastAsia="STHupo" w:hAnsi="Times New Roman" w:cs="Times New Roman"/>
        </w:rPr>
        <w:t>.  Using this subset of models, I explored relationships between</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and </w:t>
      </w:r>
      <w:r w:rsidRPr="006C7380">
        <w:rPr>
          <w:rFonts w:ascii="Times New Roman" w:hAnsi="Times New Roman" w:cs="Times New Roman"/>
          <w:lang w:eastAsia="ja-JP"/>
        </w:rPr>
        <w:t xml:space="preserve">the </w:t>
      </w:r>
      <w:r w:rsidRPr="006C7380">
        <w:rPr>
          <w:rFonts w:ascii="Times New Roman" w:eastAsia="STHupo" w:hAnsi="Times New Roman" w:cs="Times New Roman"/>
        </w:rPr>
        <w:t>data I collected that should be related to</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w:t>
      </w:r>
      <w:r w:rsidRPr="006C7380">
        <w:rPr>
          <w:rFonts w:ascii="Times New Roman" w:hAnsi="Times New Roman" w:cs="Times New Roman"/>
          <w:lang w:eastAsia="ja-JP"/>
        </w:rPr>
        <w:t xml:space="preserve">i.e., </w:t>
      </w:r>
      <w:r w:rsidRPr="006C7380">
        <w:rPr>
          <w:rFonts w:ascii="Times New Roman" w:eastAsia="STHupo" w:hAnsi="Times New Roman" w:cs="Times New Roman"/>
        </w:rPr>
        <w:t>discharge, velocity, depth and slope), and found that mean stream velocity had the strongest relationship.  I then used</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vs stream velocity to derive an equation to estimate the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values for the models rejected due to erroneous values of GPP, ER, or</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_Ref11840177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E6241" w:rsidRPr="00BE6241">
        <w:rPr>
          <w:rFonts w:ascii="Times New Roman" w:hAnsi="Times New Roman" w:cs="Times New Roman"/>
        </w:rPr>
        <w:t xml:space="preserve">Equation </w:t>
      </w:r>
      <w:r w:rsidR="00BE6241" w:rsidRPr="00BE6241">
        <w:rPr>
          <w:rFonts w:ascii="Times New Roman" w:hAnsi="Times New Roman" w:cs="Times New Roman"/>
          <w:noProof/>
        </w:rPr>
        <w:t>3</w:t>
      </w:r>
      <w:r w:rsidRPr="006C7380">
        <w:rPr>
          <w:rFonts w:ascii="Times New Roman" w:eastAsia="STHupo" w:hAnsi="Times New Roman" w:cs="Times New Roman"/>
        </w:rPr>
        <w:fldChar w:fldCharType="end"/>
      </w:r>
      <w:r w:rsidRPr="006C7380">
        <w:rPr>
          <w:rFonts w:ascii="Times New Roman" w:eastAsia="STHupo" w:hAnsi="Times New Roman" w:cs="Times New Roman"/>
        </w:rPr>
        <w:t>)</w:t>
      </w:r>
    </w:p>
    <w:p w14:paraId="755306AD" w14:textId="77777777" w:rsidR="002D0F99" w:rsidRPr="006C7380" w:rsidRDefault="00BE6241" w:rsidP="002D0F99">
      <w:pPr>
        <w:keepNext/>
        <w:spacing w:line="480" w:lineRule="auto"/>
        <w:jc w:val="center"/>
        <w:rPr>
          <w:rFonts w:ascii="Times New Roman" w:hAnsi="Times New Roman" w:cs="Times New Roman"/>
        </w:rPr>
      </w:pPr>
      <m:oMathPara>
        <m:oMath>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rPr>
                  </m:ctrlPr>
                </m:dPr>
                <m:e>
                  <m:sSub>
                    <m:sSubPr>
                      <m:ctrlPr>
                        <w:rPr>
                          <w:rFonts w:ascii="Cambria Math" w:eastAsia="STHupo" w:hAnsi="Cambria Math" w:cs="Times New Roman"/>
                          <w:noProof/>
                          <w:vertAlign w:val="subscript"/>
                        </w:rPr>
                      </m:ctrlPr>
                    </m:sSubPr>
                    <m:e>
                      <m:r>
                        <m:rPr>
                          <m:sty m:val="p"/>
                        </m:rPr>
                        <w:rPr>
                          <w:rFonts w:ascii="Cambria Math" w:eastAsia="STHupo" w:hAnsi="Cambria Math" w:cs="Times New Roman"/>
                          <w:noProof/>
                          <w:vertAlign w:val="subscript"/>
                        </w:rPr>
                        <m:t>K</m:t>
                      </m:r>
                    </m:e>
                    <m:sub>
                      <m:r>
                        <m:rPr>
                          <m:sty m:val="p"/>
                        </m:rPr>
                        <w:rPr>
                          <w:rFonts w:ascii="Cambria Math" w:eastAsia="STHupo" w:hAnsi="Cambria Math" w:cs="Times New Roman"/>
                          <w:noProof/>
                          <w:vertAlign w:val="subscript"/>
                        </w:rPr>
                        <m:t>600</m:t>
                      </m:r>
                    </m:sub>
                  </m:sSub>
                </m:e>
              </m:d>
            </m:e>
          </m:func>
          <m:r>
            <w:rPr>
              <w:rFonts w:ascii="Cambria Math" w:eastAsia="STHupo" w:hAnsi="Cambria Math" w:cs="Times New Roman"/>
            </w:rPr>
            <m:t>=1.6703</m:t>
          </m:r>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i/>
                    </w:rPr>
                  </m:ctrlPr>
                </m:dPr>
                <m:e>
                  <m:r>
                    <m:rPr>
                      <m:sty m:val="p"/>
                    </m:rPr>
                    <w:rPr>
                      <w:rFonts w:ascii="Cambria Math" w:eastAsia="STHupo" w:hAnsi="Cambria Math" w:cs="Times New Roman"/>
                    </w:rPr>
                    <m:t>velocity</m:t>
                  </m:r>
                </m:e>
              </m:d>
            </m:e>
          </m:func>
          <m:r>
            <w:rPr>
              <w:rFonts w:ascii="Cambria Math" w:eastAsia="STHupo" w:hAnsi="Cambria Math" w:cs="Times New Roman"/>
            </w:rPr>
            <m:t>+3.2482</m:t>
          </m:r>
        </m:oMath>
      </m:oMathPara>
    </w:p>
    <w:p w14:paraId="0D341BE1" w14:textId="3CE00AC5" w:rsidR="002D0F99" w:rsidRPr="006C7380" w:rsidRDefault="002D0F99" w:rsidP="002D0F99">
      <w:pPr>
        <w:rPr>
          <w:rFonts w:ascii="Times New Roman" w:eastAsia="STHupo" w:hAnsi="Times New Roman" w:cs="Times New Roman"/>
          <w:noProof/>
        </w:rPr>
      </w:pPr>
      <w:bookmarkStart w:id="6" w:name="_Ref11840177"/>
      <w:r w:rsidRPr="006C7380">
        <w:rPr>
          <w:rFonts w:ascii="Times New Roman" w:hAnsi="Times New Roman" w:cs="Times New Roman"/>
          <w:b/>
        </w:rPr>
        <w:t xml:space="preserve">Equation </w:t>
      </w:r>
      <w:r w:rsidRPr="006C7380">
        <w:rPr>
          <w:rFonts w:ascii="Times New Roman" w:hAnsi="Times New Roman" w:cs="Times New Roman"/>
          <w:b/>
        </w:rPr>
        <w:fldChar w:fldCharType="begin"/>
      </w:r>
      <w:r w:rsidRPr="006C7380">
        <w:rPr>
          <w:rFonts w:ascii="Times New Roman" w:hAnsi="Times New Roman" w:cs="Times New Roman"/>
          <w:b/>
        </w:rPr>
        <w:instrText xml:space="preserve"> SEQ Equation \* ARABIC </w:instrText>
      </w:r>
      <w:r w:rsidRPr="006C7380">
        <w:rPr>
          <w:rFonts w:ascii="Times New Roman" w:hAnsi="Times New Roman" w:cs="Times New Roman"/>
          <w:b/>
        </w:rPr>
        <w:fldChar w:fldCharType="separate"/>
      </w:r>
      <w:r w:rsidR="00BE6241">
        <w:rPr>
          <w:rFonts w:ascii="Times New Roman" w:hAnsi="Times New Roman" w:cs="Times New Roman"/>
          <w:b/>
          <w:noProof/>
        </w:rPr>
        <w:t>3</w:t>
      </w:r>
      <w:r w:rsidRPr="006C7380">
        <w:rPr>
          <w:rFonts w:ascii="Times New Roman" w:hAnsi="Times New Roman" w:cs="Times New Roman"/>
          <w:b/>
        </w:rPr>
        <w:fldChar w:fldCharType="end"/>
      </w:r>
      <w:bookmarkEnd w:id="6"/>
      <w:r w:rsidRPr="006C7380">
        <w:rPr>
          <w:rFonts w:ascii="Times New Roman" w:hAnsi="Times New Roman" w:cs="Times New Roman"/>
          <w:noProof/>
          <w:lang w:eastAsia="ja-JP"/>
        </w:rPr>
        <w:t xml:space="preserve"> w</w:t>
      </w:r>
      <w:r w:rsidRPr="006C7380">
        <w:rPr>
          <w:rFonts w:ascii="Times New Roman" w:eastAsia="STHupo" w:hAnsi="Times New Roman" w:cs="Times New Roman"/>
          <w:noProof/>
        </w:rPr>
        <w:t>here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is the general gas exchange rate in units of d</w:t>
      </w:r>
      <w:r w:rsidRPr="006C7380">
        <w:rPr>
          <w:rFonts w:ascii="Times New Roman" w:eastAsia="STHupo" w:hAnsi="Times New Roman" w:cs="Times New Roman"/>
          <w:noProof/>
          <w:vertAlign w:val="superscript"/>
        </w:rPr>
        <w:t>-1</w:t>
      </w:r>
      <w:r w:rsidRPr="006C7380">
        <w:rPr>
          <w:rFonts w:ascii="Times New Roman" w:eastAsia="STHupo" w:hAnsi="Times New Roman" w:cs="Times New Roman"/>
          <w:noProof/>
        </w:rPr>
        <w:t xml:space="preserve"> and velocity is the average stream velocity in m s</w:t>
      </w:r>
      <w:r w:rsidRPr="006C7380">
        <w:rPr>
          <w:rFonts w:ascii="Times New Roman" w:eastAsia="STHupo" w:hAnsi="Times New Roman" w:cs="Times New Roman"/>
          <w:noProof/>
          <w:vertAlign w:val="superscript"/>
        </w:rPr>
        <w:t>-1</w:t>
      </w:r>
      <w:r w:rsidRPr="006C7380">
        <w:rPr>
          <w:rFonts w:ascii="Times New Roman" w:eastAsia="STHupo" w:hAnsi="Times New Roman" w:cs="Times New Roman"/>
          <w:noProof/>
        </w:rPr>
        <w:t>. This was derived from a sample size (n) of 14, with 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rPr>
        <w:t>=0.27, and p=0.07.</w:t>
      </w:r>
    </w:p>
    <w:p w14:paraId="231E3220" w14:textId="77777777" w:rsidR="002D0F99" w:rsidRPr="006C7380" w:rsidRDefault="002D0F99" w:rsidP="002D0F99">
      <w:pPr>
        <w:pStyle w:val="Caption"/>
        <w:spacing w:line="480" w:lineRule="auto"/>
        <w:rPr>
          <w:rFonts w:ascii="Times New Roman" w:eastAsia="STHupo" w:hAnsi="Times New Roman" w:cs="Times New Roman"/>
          <w:noProof/>
          <w:sz w:val="24"/>
          <w:szCs w:val="24"/>
        </w:rPr>
      </w:pPr>
    </w:p>
    <w:p w14:paraId="5875AF9E" w14:textId="77777777" w:rsidR="002D0F99" w:rsidRPr="006C7380" w:rsidRDefault="002D0F99" w:rsidP="002D0F99">
      <w:pPr>
        <w:spacing w:line="480" w:lineRule="auto"/>
        <w:rPr>
          <w:rFonts w:ascii="Times New Roman" w:eastAsia="STHupo" w:hAnsi="Times New Roman" w:cs="Times New Roman"/>
          <w:noProof/>
        </w:rPr>
      </w:pPr>
      <w:r w:rsidRPr="006C7380">
        <w:rPr>
          <w:rFonts w:ascii="Times New Roman" w:eastAsia="STHupo" w:hAnsi="Times New Roman" w:cs="Times New Roman"/>
        </w:rPr>
        <w:t xml:space="preserve">The rejected metabolism models were re-run with these derived </w:t>
      </w:r>
      <w:r w:rsidRPr="006C7380">
        <w:rPr>
          <w:rFonts w:ascii="Times New Roman" w:hAnsi="Times New Roman" w:cs="Times New Roman"/>
        </w:rPr>
        <w:t>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values and metabolism was estimated again.  The metabolism estimates from all of these models were then kept if they had +GPP and –ER, resulting in 21 of 30 possible models retained.</w:t>
      </w:r>
    </w:p>
    <w:p w14:paraId="35DF30DE" w14:textId="29A93E0E" w:rsidR="002D0F99" w:rsidRPr="006C7380" w:rsidRDefault="002D0F99" w:rsidP="002D0F99">
      <w:pPr>
        <w:spacing w:line="480" w:lineRule="auto"/>
        <w:ind w:firstLine="720"/>
        <w:rPr>
          <w:rFonts w:ascii="Times New Roman" w:eastAsia="STHupo" w:hAnsi="Times New Roman" w:cs="Times New Roman"/>
        </w:rPr>
      </w:pPr>
      <w:r w:rsidRPr="006C7380">
        <w:rPr>
          <w:rFonts w:ascii="Times New Roman" w:eastAsia="STHupo" w:hAnsi="Times New Roman" w:cs="Times New Roman"/>
          <w:noProof/>
        </w:rPr>
        <w:t xml:space="preserve">The </w:t>
      </w:r>
      <w:r w:rsidRPr="006C7380">
        <w:rPr>
          <w:rFonts w:ascii="Times New Roman" w:hAnsi="Times New Roman" w:cs="Times New Roman"/>
          <w:noProof/>
          <w:lang w:eastAsia="ja-JP"/>
        </w:rPr>
        <w:t>second</w:t>
      </w:r>
      <w:r w:rsidRPr="006C7380">
        <w:rPr>
          <w:rFonts w:ascii="Times New Roman" w:eastAsia="STHupo" w:hAnsi="Times New Roman" w:cs="Times New Roman"/>
          <w:noProof/>
        </w:rPr>
        <w:t xml:space="preserve"> method </w:t>
      </w:r>
      <w:r w:rsidRPr="006C7380">
        <w:rPr>
          <w:rFonts w:ascii="Times New Roman" w:hAnsi="Times New Roman" w:cs="Times New Roman"/>
          <w:noProof/>
          <w:lang w:eastAsia="ja-JP"/>
        </w:rPr>
        <w:t xml:space="preserve">of </w:t>
      </w:r>
      <w:r w:rsidRPr="006C7380">
        <w:rPr>
          <w:rFonts w:ascii="Times New Roman" w:eastAsia="STHupo" w:hAnsi="Times New Roman" w:cs="Times New Roman"/>
          <w:noProof/>
        </w:rPr>
        <w:t>estimating</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I investigated was to derive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values from relationships found in literature data.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{"citationID":"zeS7kbTN","properties":{"formattedCitation":"(Hall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Hall and Madinger (2018)</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suggest there is a strong relationship between stream slope and gas exchange as determined by argon gas injections to the stream.  I used their data to derive an equation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REF _Ref11840871 \h  \* MERGEFORMAT </w:instrText>
      </w:r>
      <w:r w:rsidRPr="006C7380">
        <w:rPr>
          <w:rFonts w:ascii="Times New Roman" w:eastAsia="STHupo" w:hAnsi="Times New Roman" w:cs="Times New Roman"/>
          <w:noProof/>
        </w:rPr>
      </w:r>
      <w:r w:rsidRPr="006C7380">
        <w:rPr>
          <w:rFonts w:ascii="Times New Roman" w:eastAsia="STHupo" w:hAnsi="Times New Roman" w:cs="Times New Roman"/>
          <w:noProof/>
        </w:rPr>
        <w:fldChar w:fldCharType="separate"/>
      </w:r>
      <w:r w:rsidR="00BE6241" w:rsidRPr="00BE6241">
        <w:rPr>
          <w:rFonts w:ascii="Times New Roman" w:hAnsi="Times New Roman" w:cs="Times New Roman"/>
        </w:rPr>
        <w:t xml:space="preserve">Equation </w:t>
      </w:r>
      <w:r w:rsidR="00BE6241" w:rsidRPr="00BE6241">
        <w:rPr>
          <w:rFonts w:ascii="Times New Roman" w:hAnsi="Times New Roman" w:cs="Times New Roman"/>
          <w:noProof/>
        </w:rPr>
        <w:t>4</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which was used to derive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values for all of the models which ultimately produced </w:t>
      </w:r>
      <w:r w:rsidRPr="006C7380">
        <w:rPr>
          <w:rFonts w:ascii="Times New Roman" w:eastAsia="STHupo" w:hAnsi="Times New Roman" w:cs="Times New Roman"/>
        </w:rPr>
        <w:t>26 retained models with positive GPP and negative ER out of 30 possible.</w:t>
      </w:r>
    </w:p>
    <w:p w14:paraId="4E6280C6" w14:textId="77777777" w:rsidR="002D0F99" w:rsidRPr="006C7380" w:rsidRDefault="002D0F99" w:rsidP="002D0F99">
      <w:pPr>
        <w:keepNext/>
        <w:spacing w:line="480" w:lineRule="auto"/>
        <w:jc w:val="center"/>
        <w:rPr>
          <w:rFonts w:ascii="Times New Roman" w:hAnsi="Times New Roman" w:cs="Times New Roman"/>
        </w:rPr>
      </w:pPr>
      <m:oMathPara>
        <m:oMath>
          <m:r>
            <m:rPr>
              <m:sty m:val="p"/>
            </m:rPr>
            <w:rPr>
              <w:rFonts w:ascii="Cambria Math" w:eastAsia="STHupo" w:hAnsi="Cambria Math" w:cs="Times New Roman"/>
            </w:rPr>
            <m:t>ln⁡</m:t>
          </m:r>
          <m:r>
            <w:rPr>
              <w:rFonts w:ascii="Cambria Math" w:eastAsia="STHupo" w:hAnsi="Cambria Math" w:cs="Times New Roman"/>
            </w:rPr>
            <m:t>(</m:t>
          </m:r>
          <m:sSub>
            <m:sSubPr>
              <m:ctrlPr>
                <w:rPr>
                  <w:rFonts w:ascii="Cambria Math" w:eastAsia="STHupo" w:hAnsi="Cambria Math" w:cs="Times New Roman"/>
                  <w:i/>
                </w:rPr>
              </m:ctrlPr>
            </m:sSubPr>
            <m:e>
              <m:r>
                <m:rPr>
                  <m:sty m:val="p"/>
                </m:rPr>
                <w:rPr>
                  <w:rFonts w:ascii="Cambria Math" w:eastAsia="STHupo" w:hAnsi="Cambria Math" w:cs="Times New Roman"/>
                </w:rPr>
                <m:t>K</m:t>
              </m:r>
            </m:e>
            <m:sub>
              <m:r>
                <w:rPr>
                  <w:rFonts w:ascii="Cambria Math" w:eastAsia="STHupo" w:hAnsi="Cambria Math" w:cs="Times New Roman"/>
                </w:rPr>
                <m:t>600</m:t>
              </m:r>
            </m:sub>
          </m:sSub>
          <m:r>
            <w:rPr>
              <w:rFonts w:ascii="Cambria Math" w:eastAsia="STHupo" w:hAnsi="Cambria Math" w:cs="Times New Roman"/>
            </w:rPr>
            <m:t>)=0.9557</m:t>
          </m:r>
          <m:r>
            <m:rPr>
              <m:sty m:val="p"/>
            </m:rPr>
            <w:rPr>
              <w:rFonts w:ascii="Cambria Math" w:eastAsia="STHupo" w:hAnsi="Cambria Math" w:cs="Times New Roman"/>
            </w:rPr>
            <m:t xml:space="preserve"> ln⁡</m:t>
          </m:r>
          <m:r>
            <w:rPr>
              <w:rFonts w:ascii="Cambria Math" w:eastAsia="STHupo" w:hAnsi="Cambria Math" w:cs="Times New Roman"/>
            </w:rPr>
            <m:t>(</m:t>
          </m:r>
          <m:r>
            <m:rPr>
              <m:sty m:val="p"/>
            </m:rPr>
            <w:rPr>
              <w:rFonts w:ascii="Cambria Math" w:eastAsia="STHupo" w:hAnsi="Cambria Math" w:cs="Times New Roman"/>
            </w:rPr>
            <m:t>slope</m:t>
          </m:r>
          <m:r>
            <w:rPr>
              <w:rFonts w:ascii="Cambria Math" w:eastAsia="STHupo" w:hAnsi="Cambria Math" w:cs="Times New Roman"/>
            </w:rPr>
            <m:t>)+3.0667</m:t>
          </m:r>
        </m:oMath>
      </m:oMathPara>
    </w:p>
    <w:p w14:paraId="33F31AC0" w14:textId="572CA7BE" w:rsidR="002D0F99" w:rsidRPr="006C7380" w:rsidRDefault="002D0F99" w:rsidP="002D0F99">
      <w:pPr>
        <w:rPr>
          <w:rFonts w:ascii="Times New Roman" w:eastAsia="STHupo" w:hAnsi="Times New Roman" w:cs="Times New Roman"/>
          <w:noProof/>
        </w:rPr>
      </w:pPr>
      <w:bookmarkStart w:id="7" w:name="_Ref11840871"/>
      <w:r w:rsidRPr="006C7380">
        <w:rPr>
          <w:rFonts w:ascii="Times New Roman" w:hAnsi="Times New Roman" w:cs="Times New Roman"/>
          <w:b/>
        </w:rPr>
        <w:t xml:space="preserve">Equation </w:t>
      </w:r>
      <w:r w:rsidRPr="006C7380">
        <w:rPr>
          <w:rFonts w:ascii="Times New Roman" w:hAnsi="Times New Roman" w:cs="Times New Roman"/>
          <w:b/>
        </w:rPr>
        <w:fldChar w:fldCharType="begin"/>
      </w:r>
      <w:r w:rsidRPr="006C7380">
        <w:rPr>
          <w:rFonts w:ascii="Times New Roman" w:hAnsi="Times New Roman" w:cs="Times New Roman"/>
          <w:b/>
        </w:rPr>
        <w:instrText xml:space="preserve"> SEQ Equation \* ARABIC </w:instrText>
      </w:r>
      <w:r w:rsidRPr="006C7380">
        <w:rPr>
          <w:rFonts w:ascii="Times New Roman" w:hAnsi="Times New Roman" w:cs="Times New Roman"/>
          <w:b/>
        </w:rPr>
        <w:fldChar w:fldCharType="separate"/>
      </w:r>
      <w:r w:rsidR="00BE6241">
        <w:rPr>
          <w:rFonts w:ascii="Times New Roman" w:hAnsi="Times New Roman" w:cs="Times New Roman"/>
          <w:b/>
          <w:noProof/>
        </w:rPr>
        <w:t>4</w:t>
      </w:r>
      <w:r w:rsidRPr="006C7380">
        <w:rPr>
          <w:rFonts w:ascii="Times New Roman" w:hAnsi="Times New Roman" w:cs="Times New Roman"/>
          <w:b/>
        </w:rPr>
        <w:fldChar w:fldCharType="end"/>
      </w:r>
      <w:bookmarkEnd w:id="7"/>
      <w:r w:rsidRPr="006C7380">
        <w:rPr>
          <w:rFonts w:ascii="Times New Roman" w:hAnsi="Times New Roman" w:cs="Times New Roman"/>
          <w:noProof/>
          <w:lang w:eastAsia="ja-JP"/>
        </w:rPr>
        <w:t xml:space="preserve"> w</w:t>
      </w:r>
      <w:r w:rsidRPr="006C7380">
        <w:rPr>
          <w:rFonts w:ascii="Times New Roman" w:eastAsia="STHupo" w:hAnsi="Times New Roman" w:cs="Times New Roman"/>
          <w:noProof/>
        </w:rPr>
        <w:t>here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is the general gas exchange rate in units of d</w:t>
      </w:r>
      <w:r w:rsidRPr="006C7380">
        <w:rPr>
          <w:rFonts w:ascii="Times New Roman" w:eastAsia="STHupo" w:hAnsi="Times New Roman" w:cs="Times New Roman"/>
          <w:noProof/>
          <w:vertAlign w:val="superscript"/>
        </w:rPr>
        <w:t>-1</w:t>
      </w:r>
      <w:r w:rsidRPr="006C7380">
        <w:rPr>
          <w:rFonts w:ascii="Times New Roman" w:eastAsia="STHupo" w:hAnsi="Times New Roman" w:cs="Times New Roman"/>
          <w:noProof/>
        </w:rPr>
        <w:t xml:space="preserve"> and slope is the stream slope in %. This was derived from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{"citationID":"6XI3FmPG","properties":{"formattedCitation":"(Hall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Hall and Madinger (2018)</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from a sample size (n) of 8, with 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rPr>
        <w:t>=0.68, and p=0.01.</w:t>
      </w:r>
    </w:p>
    <w:p w14:paraId="10560408" w14:textId="77777777" w:rsidR="002D0F99" w:rsidRPr="006C7380" w:rsidRDefault="002D0F99" w:rsidP="002D0F99">
      <w:pPr>
        <w:pStyle w:val="Caption"/>
        <w:spacing w:line="480" w:lineRule="auto"/>
        <w:rPr>
          <w:rFonts w:ascii="Times New Roman" w:eastAsia="STHupo" w:hAnsi="Times New Roman" w:cs="Times New Roman"/>
          <w:noProof/>
          <w:sz w:val="24"/>
          <w:szCs w:val="24"/>
        </w:rPr>
      </w:pPr>
    </w:p>
    <w:p w14:paraId="4EE556EF" w14:textId="77777777" w:rsidR="002D0F99" w:rsidRPr="006C7380" w:rsidRDefault="002D0F99" w:rsidP="002D0F99">
      <w:pPr>
        <w:spacing w:line="480" w:lineRule="auto"/>
        <w:ind w:firstLine="720"/>
        <w:rPr>
          <w:rFonts w:ascii="Times New Roman" w:eastAsia="STHupo" w:hAnsi="Times New Roman" w:cs="Times New Roman"/>
          <w:noProof/>
        </w:rPr>
      </w:pPr>
      <w:r w:rsidRPr="006C7380">
        <w:rPr>
          <w:rFonts w:ascii="Times New Roman" w:eastAsia="STHupo" w:hAnsi="Times New Roman" w:cs="Times New Roman"/>
        </w:rPr>
        <w:t>I chose to continue analysis with the model output produced by the literature-derived</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values because inverse modeling that estimates</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as a free parameter is intended for streams that generally have a lower gradient, and </w:t>
      </w:r>
      <w:r w:rsidRPr="006C7380">
        <w:rPr>
          <w:rFonts w:ascii="Times New Roman" w:eastAsia="STHupo" w:hAnsi="Times New Roman" w:cs="Times New Roman"/>
          <w:noProof/>
        </w:rPr>
        <w:t>high gradient, low order streams</w:t>
      </w:r>
      <w:r w:rsidRPr="006C7380">
        <w:rPr>
          <w:rFonts w:ascii="Times New Roman" w:eastAsia="STHupo" w:hAnsi="Times New Roman" w:cs="Times New Roman"/>
        </w:rPr>
        <w:t xml:space="preserve"> </w:t>
      </w:r>
      <w:r w:rsidRPr="006C7380">
        <w:rPr>
          <w:rFonts w:ascii="Times New Roman" w:hAnsi="Times New Roman" w:cs="Times New Roman"/>
          <w:lang w:eastAsia="ja-JP"/>
        </w:rPr>
        <w:t xml:space="preserve">such as those I studied </w:t>
      </w:r>
      <w:r w:rsidRPr="006C7380">
        <w:rPr>
          <w:rFonts w:ascii="Times New Roman" w:eastAsia="STHupo" w:hAnsi="Times New Roman" w:cs="Times New Roman"/>
        </w:rPr>
        <w:t xml:space="preserve">have </w:t>
      </w:r>
      <w:r w:rsidRPr="006C7380">
        <w:rPr>
          <w:rFonts w:ascii="Times New Roman" w:eastAsia="STHupo" w:hAnsi="Times New Roman" w:cs="Times New Roman"/>
          <w:noProof/>
        </w:rPr>
        <w:t>unexpectedly high</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values when measured directly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{"citationID":"gBgvdFau","properties":{"formattedCitation":"(Hall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Hall and Madinger 2018)</w:t>
      </w:r>
      <w:r w:rsidRPr="006C7380">
        <w:rPr>
          <w:rFonts w:ascii="Times New Roman" w:eastAsia="STHupo" w:hAnsi="Times New Roman" w:cs="Times New Roman"/>
        </w:rPr>
        <w:fldChar w:fldCharType="end"/>
      </w:r>
      <w:r w:rsidRPr="006C7380">
        <w:rPr>
          <w:rFonts w:ascii="Times New Roman" w:eastAsia="STHupo" w:hAnsi="Times New Roman" w:cs="Times New Roman"/>
          <w:noProof/>
        </w:rPr>
        <w:t>.  Although this technique used an equation based on a relationship with a lower sample size (n=8 vs n=14), it had a larger 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rPr>
        <w:t xml:space="preserve"> and  smaller p-value compared to the equation I derived from my own data, and it produced 5 more usable model output values (26 vs 21).</w:t>
      </w:r>
    </w:p>
    <w:p w14:paraId="2E2242AB" w14:textId="77777777" w:rsidR="00766A47" w:rsidRDefault="00766A47" w:rsidP="002D0F99">
      <w:pPr>
        <w:spacing w:line="480" w:lineRule="auto"/>
        <w:jc w:val="center"/>
        <w:rPr>
          <w:rFonts w:ascii="Times New Roman" w:eastAsia="STHupo" w:hAnsi="Times New Roman" w:cs="Times New Roman"/>
          <w:u w:val="single"/>
        </w:rPr>
      </w:pPr>
    </w:p>
    <w:p w14:paraId="4F44F939" w14:textId="40A8FDED"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Statistical Analysis</w:t>
      </w:r>
    </w:p>
    <w:p w14:paraId="2419D6DA" w14:textId="77777777" w:rsidR="002D0F99" w:rsidRPr="006C7380" w:rsidRDefault="002D0F99" w:rsidP="002D0F99">
      <w:pPr>
        <w:spacing w:line="480" w:lineRule="auto"/>
        <w:jc w:val="center"/>
        <w:rPr>
          <w:rFonts w:ascii="Times New Roman" w:eastAsia="STHupo" w:hAnsi="Times New Roman" w:cs="Times New Roman"/>
        </w:rPr>
      </w:pPr>
      <w:r w:rsidRPr="006C7380">
        <w:rPr>
          <w:rFonts w:ascii="Times New Roman" w:eastAsia="STHupo" w:hAnsi="Times New Roman" w:cs="Times New Roman"/>
        </w:rPr>
        <w:t>Seasonal Variables</w:t>
      </w:r>
    </w:p>
    <w:p w14:paraId="0E542631" w14:textId="77777777" w:rsidR="002D0F99" w:rsidRPr="006C7380" w:rsidRDefault="002D0F99" w:rsidP="002D0F99">
      <w:pPr>
        <w:spacing w:line="480" w:lineRule="auto"/>
        <w:rPr>
          <w:rFonts w:ascii="Times New Roman" w:eastAsia="STHupo" w:hAnsi="Times New Roman" w:cs="Times New Roman"/>
        </w:rPr>
      </w:pPr>
      <w:r w:rsidRPr="006C7380">
        <w:rPr>
          <w:rFonts w:ascii="Times New Roman" w:eastAsia="STHupo" w:hAnsi="Times New Roman" w:cs="Times New Roman"/>
        </w:rPr>
        <w:tab/>
        <w:t xml:space="preserve">The seasonal variables including GPP, ER, trout biomass, stream discharge, canopy openness, PAR, DIN, SRP, and DOC were analyzed with a repeated measures analysis of variance (rmANOVA) using the command ‘aov’ in the statistical program R Version 3.5.2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{"citationID":"UxQAfCsL","properties":{"formattedCitation":"(R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(R Core Team 2013)</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A Tukey Honest Significant Difference (Tukey HSD) post hoc test was conducted on each of these to identify which mean was significantly different using the R package agricolae Version 1.3.1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{"citationID":"rYGo7ohg","properties":{"formattedCitation":"(Mendiburu 2019)","plainCitation":"(Mendiburu 2019)","noteIndex":0},"citationItems":[{"id":297,"uris":["http://zotero.org/users/local/WH62bQVK/items/M6D7J7LX"],"uri":["http://zotero.org/users/local/WH62bQVK/items/M6D7J7LX"],"itemData":{"id":297,"type":"book","title":"agricolae: Statistical Procedures for Agricultural Research","version":"1.3-1","source":"R-Packages","abstract":"Original idea was presented in the thesis \"A statistical analysis tool for agricultural research\" to obtain the degree of Master on science, National Engineering University (UNI), Lima-Peru. Some experimental data for the examples come from the CIP and others research. Agricolae offers extensive functionality on experimental design especially for agricultural and plant breeding experiments, which can also be useful for other purposes. It supports planning of lattice, Alpha, Cyclic, Complete Block, Latin Square, Graeco-Latin Squares, augmented block, factorial, split and strip plot designs. There are also various analysis facilities for experimental data, e.g. treatment comparison procedures and several non-parametric tests comparison, biodiversity indexes and consensus cluster.","URL":"https://CRAN.R-project.org/package=agricolae","title-short":"agricolae","author":[{"family":"Mendiburu","given":"Felipe","dropping-particle":"de"}],"issued":{"date-parts":[["2019",4,4]]},"accessed":{"date-parts":[["2019",5,3]]}}}],"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(Mendiburu 2019)</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and the command ‘HSD.test’.</w:t>
      </w:r>
    </w:p>
    <w:p w14:paraId="48C060D5" w14:textId="77777777" w:rsidR="00766A47" w:rsidRDefault="00766A47" w:rsidP="002D0F99">
      <w:pPr>
        <w:spacing w:line="480" w:lineRule="auto"/>
        <w:jc w:val="center"/>
        <w:rPr>
          <w:rFonts w:ascii="Times New Roman" w:eastAsia="STHupo" w:hAnsi="Times New Roman" w:cs="Times New Roman"/>
        </w:rPr>
      </w:pPr>
    </w:p>
    <w:p w14:paraId="6347070A" w14:textId="77777777" w:rsidR="00766A47" w:rsidRDefault="00766A47" w:rsidP="002D0F99">
      <w:pPr>
        <w:spacing w:line="480" w:lineRule="auto"/>
        <w:jc w:val="center"/>
        <w:rPr>
          <w:rFonts w:ascii="Times New Roman" w:eastAsia="STHupo" w:hAnsi="Times New Roman" w:cs="Times New Roman"/>
        </w:rPr>
      </w:pPr>
    </w:p>
    <w:p w14:paraId="4D49D3BB" w14:textId="5502B0D7" w:rsidR="002D0F99" w:rsidRPr="006C7380" w:rsidRDefault="002D0F99" w:rsidP="002D0F99">
      <w:pPr>
        <w:spacing w:line="480" w:lineRule="auto"/>
        <w:jc w:val="center"/>
        <w:rPr>
          <w:rFonts w:ascii="Times New Roman" w:eastAsia="STHupo" w:hAnsi="Times New Roman" w:cs="Times New Roman"/>
        </w:rPr>
      </w:pPr>
      <w:r w:rsidRPr="006C7380">
        <w:rPr>
          <w:rFonts w:ascii="Times New Roman" w:eastAsia="STHupo" w:hAnsi="Times New Roman" w:cs="Times New Roman"/>
        </w:rPr>
        <w:t>Model Selection Process</w:t>
      </w:r>
    </w:p>
    <w:p w14:paraId="244C9409" w14:textId="24E6FA98" w:rsidR="002D0F99" w:rsidRPr="006C7380" w:rsidRDefault="002D0F99" w:rsidP="002D0F99">
      <w:pPr>
        <w:spacing w:line="480" w:lineRule="auto"/>
        <w:ind w:firstLine="720"/>
        <w:rPr>
          <w:rFonts w:ascii="Times New Roman" w:eastAsia="STHupo" w:hAnsi="Times New Roman" w:cs="Times New Roman"/>
        </w:rPr>
      </w:pPr>
      <w:r w:rsidRPr="006C7380">
        <w:rPr>
          <w:rFonts w:ascii="Times New Roman" w:eastAsia="STHupo" w:hAnsi="Times New Roman" w:cs="Times New Roman"/>
        </w:rPr>
        <w:t xml:space="preserve">I used R Version 3.5.2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{"citationID":"CPe3uOTq","properties":{"formattedCitation":"(R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(R Core Team 2013)</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and the ‘lme4’ package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{"citationID":"NNVcVtcG","properties":{"formattedCitation":"(Bates et al. 2015)","plainCitation":"(Bates et al. 2015)","noteIndex":0},"citationItems":[{"id":171,"uris":["http://zotero.org/users/local/WH62bQVK/items/W43XVDII"],"uri":["http://zotero.org/users/local/WH62bQVK/items/W43XVDII"],"itemData":{"id":171,"type":"article-journal","title":"Fitting Linear Mixed-Effects Models Using lme4","container-title":"Journal of Statistical Software","volume":"67","issue":"1","source":"Crossref","URL":"http://www.jstatsoft.org/v67/i01/","DOI":"10.18637/jss.v067.i01","ISSN":"1548-7660","language":"en","author":[{"family":"Bates","given":"Douglas"},{"family":"Mächler","given":"Martin"},{"family":"Bolker","given":"Ben"},{"family":"Walker","given":"Steve"}],"issued":{"date-parts":[["2015"]]},"accessed":{"date-parts":[["2019",3,1]]}}}],"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(Bates et al. 2015)</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to develop a generalized linear model for each of the response variables (GPP, ER, and trout biomass) using the predictor variables (site, hydrologic, and nutrient data) I measured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_Ref536624930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E6241" w:rsidRPr="006C7380">
        <w:rPr>
          <w:rFonts w:ascii="Times New Roman" w:hAnsi="Times New Roman" w:cs="Times New Roman"/>
        </w:rPr>
        <w:t xml:space="preserve">Table </w:t>
      </w:r>
      <w:r w:rsidR="00BE6241">
        <w:rPr>
          <w:rFonts w:ascii="Times New Roman" w:hAnsi="Times New Roman" w:cs="Times New Roman"/>
          <w:noProof/>
        </w:rPr>
        <w:t>2</w:t>
      </w:r>
      <w:r w:rsidRPr="006C7380">
        <w:rPr>
          <w:rFonts w:ascii="Times New Roman" w:eastAsia="STHupo" w:hAnsi="Times New Roman" w:cs="Times New Roman"/>
        </w:rPr>
        <w:fldChar w:fldCharType="end"/>
      </w:r>
      <w:r w:rsidRPr="006C7380">
        <w:rPr>
          <w:rFonts w:ascii="Times New Roman" w:eastAsia="STHupo" w:hAnsi="Times New Roman" w:cs="Times New Roman"/>
        </w:rPr>
        <w:t>).</w:t>
      </w:r>
    </w:p>
    <w:p w14:paraId="28D7F4B6" w14:textId="3788AEF3" w:rsidR="002D0F99" w:rsidRPr="006C7380" w:rsidRDefault="002D0F99" w:rsidP="002D0F99">
      <w:pPr>
        <w:pStyle w:val="Caption"/>
        <w:keepNext/>
        <w:rPr>
          <w:rFonts w:ascii="Times New Roman" w:hAnsi="Times New Roman" w:cs="Times New Roman"/>
          <w:sz w:val="24"/>
          <w:szCs w:val="24"/>
        </w:rPr>
      </w:pPr>
      <w:bookmarkStart w:id="8" w:name="_Ref536624930"/>
      <w:bookmarkStart w:id="9" w:name="_Ref536703850"/>
      <w:r w:rsidRPr="006C7380">
        <w:rPr>
          <w:rFonts w:ascii="Times New Roman" w:hAnsi="Times New Roman" w:cs="Times New Roman"/>
          <w:color w:val="auto"/>
          <w:sz w:val="24"/>
          <w:szCs w:val="24"/>
        </w:rPr>
        <w:t xml:space="preserve">Table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Table \* ARABIC </w:instrText>
      </w:r>
      <w:r w:rsidRPr="006C7380">
        <w:rPr>
          <w:rFonts w:ascii="Times New Roman" w:hAnsi="Times New Roman" w:cs="Times New Roman"/>
          <w:color w:val="auto"/>
          <w:sz w:val="24"/>
          <w:szCs w:val="24"/>
        </w:rPr>
        <w:fldChar w:fldCharType="separate"/>
      </w:r>
      <w:r w:rsidR="00BE6241">
        <w:rPr>
          <w:rFonts w:ascii="Times New Roman" w:hAnsi="Times New Roman" w:cs="Times New Roman"/>
          <w:noProof/>
          <w:color w:val="auto"/>
          <w:sz w:val="24"/>
          <w:szCs w:val="24"/>
        </w:rPr>
        <w:t>2</w:t>
      </w:r>
      <w:r w:rsidRPr="006C7380">
        <w:rPr>
          <w:rFonts w:ascii="Times New Roman" w:hAnsi="Times New Roman" w:cs="Times New Roman"/>
          <w:color w:val="auto"/>
          <w:sz w:val="24"/>
          <w:szCs w:val="24"/>
        </w:rPr>
        <w:fldChar w:fldCharType="end"/>
      </w:r>
      <w:bookmarkEnd w:id="8"/>
      <w:r w:rsidRPr="006C7380">
        <w:rPr>
          <w:rFonts w:ascii="Times New Roman" w:hAnsi="Times New Roman" w:cs="Times New Roman"/>
          <w:b w:val="0"/>
          <w:color w:val="auto"/>
          <w:sz w:val="24"/>
          <w:szCs w:val="24"/>
        </w:rPr>
        <w:t xml:space="preserve"> Response and predictor variables shown as random or fixed effects</w:t>
      </w:r>
      <w:bookmarkEnd w:id="9"/>
    </w:p>
    <w:p w14:paraId="7FD3C2FB" w14:textId="77777777" w:rsidR="002D0F99" w:rsidRPr="006C7380" w:rsidRDefault="002D0F99" w:rsidP="002D0F99">
      <w:pPr>
        <w:jc w:val="center"/>
        <w:rPr>
          <w:rFonts w:ascii="Times New Roman" w:eastAsia="STHupo" w:hAnsi="Times New Roman" w:cs="Times New Roman"/>
        </w:rPr>
      </w:pPr>
      <w:r w:rsidRPr="006C7380">
        <w:rPr>
          <w:rFonts w:ascii="Times New Roman" w:hAnsi="Times New Roman" w:cs="Times New Roman"/>
          <w:noProof/>
        </w:rPr>
        <w:drawing>
          <wp:inline distT="0" distB="0" distL="0" distR="0" wp14:anchorId="76CEAA87" wp14:editId="7170F766">
            <wp:extent cx="3552825" cy="2981325"/>
            <wp:effectExtent l="0" t="0" r="9525"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2825" cy="29813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9EC015B" w14:textId="77777777" w:rsidR="002D0F99" w:rsidRPr="006C7380" w:rsidRDefault="002D0F99" w:rsidP="002D0F99">
      <w:pPr>
        <w:jc w:val="center"/>
        <w:rPr>
          <w:rFonts w:ascii="Times New Roman" w:eastAsia="STHupo" w:hAnsi="Times New Roman" w:cs="Times New Roman"/>
        </w:rPr>
      </w:pPr>
    </w:p>
    <w:p w14:paraId="6DFCE8BB" w14:textId="233C68DE" w:rsidR="002D0F99" w:rsidRPr="006C7380" w:rsidRDefault="002D0F99" w:rsidP="002D0F99">
      <w:pPr>
        <w:spacing w:line="480" w:lineRule="auto"/>
        <w:rPr>
          <w:rFonts w:ascii="Times New Roman" w:eastAsia="STHupo" w:hAnsi="Times New Roman" w:cs="Times New Roman"/>
          <w:u w:val="single"/>
        </w:rPr>
      </w:pPr>
      <w:r w:rsidRPr="006C7380">
        <w:rPr>
          <w:rFonts w:ascii="Times New Roman" w:eastAsia="STHupo" w:hAnsi="Times New Roman" w:cs="Times New Roman"/>
        </w:rPr>
        <w:tab/>
        <w:t xml:space="preserve">Prior to model selection, I used a pairwise scatterplot of all the response and predictor variables to assess collinearity and to reduce predictor variables.  When variables shared a collinearity value of 0.6 or greater, I kept the variable that had the best relationship with the response and removed the other variable from further analysis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{"citationID":"HmwusKEO","properties":{"formattedCitation":"(Zuur et al. 2009)","plainCitation":"(Zuur et al. 2009)","noteIndex":0},"citationItems":[{"id":313,"uris":["http://zotero.org/users/local/WH62bQVK/items/XQIYDHYU"],"uri":["http://zotero.org/users/local/WH62bQVK/items/XQIYDHYU"],"itemData":{"id":313,"type":"book","title":"Mixed Effects Models and Extensions in Ecology with R","publisher":"Springer Science &amp; Business Media","number-of-pages":"579","source":"Google Books","abstract":"Building on the successful Analysing Ecological Data (2007) by Zuur, Ieno and Smith, the authors now provide an expanded introduction to using regression and its extensions in analysing ecological data. As with the earlier book, real data sets from postgraduate ecological studies or research projects are used throughout. The first part of the book is a largely non-mathematical introduction to linear mixed effects modelling, GLM and GAM, zero inflated models, GEE, GLMM and GAMM. The second part provides ten case studies that range from koalas to deep sea research. These chapters provide an invaluable insight into analysing complex ecological datasets, including comparisons of different approaches to the same problem. By matching ecological questions and data structure to a case study, these chapters provide an excellent starting point to analysing your own data. Data and R code from all chapters are available from www.highstat.com.","ISBN":"978-0-387-87458-6","note":"Google-Books-ID: vQUNprFZKHsC","language":"en","author":[{"family":"Zuur","given":"Alain"},{"family":"Ieno","given":"Elena N."},{"family":"Walker","given":"Neil"},{"family":"Saveliev","given":"Anatoly A."},{"family":"Smith","given":"Graham M."}],"issued":{"date-parts":[["2009",3,5]]}}}],"schema":"https://github.com/citation-style-language/schema/raw/master/csl-citation.json"}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(Zuur et al. 2009)</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I then chose a general linear model (GLM) with several predictors and no interactions and used the “drop1” and “step” functions in R to return AIC values associated with each predictor variable.  Variables that performed poorly were removed, other unused variables were added, and the process was repeated.  After working through the list of variables, a small subset remained with which I constructed several different GLMs for each response variable and its remaining predictors.  I used R’s “anova” function to compare these GLMs with each another to evaluate the most explanatory model from among the possible models (model with the lowest p-value).  From the best of these models, I then constructed a Q-Q plot, a residual plot, and performed an Anderson-Darling test for normality on the residuals (p≤0.05, α=0.05).  If these results showed evidence of heteroscedasticity or non-normal residuals I moved to a generalized linear model (GZLM).  A different GZLM was constructed with the variables in question for each of the random effects listed in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_Ref536624930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E6241" w:rsidRPr="00BE6241">
        <w:rPr>
          <w:rFonts w:ascii="Times New Roman" w:hAnsi="Times New Roman" w:cs="Times New Roman"/>
          <w:bCs/>
        </w:rPr>
        <w:t xml:space="preserve">Table </w:t>
      </w:r>
      <w:r w:rsidR="00BE6241" w:rsidRPr="00BE6241">
        <w:rPr>
          <w:rFonts w:ascii="Times New Roman" w:hAnsi="Times New Roman" w:cs="Times New Roman"/>
          <w:bCs/>
          <w:noProof/>
        </w:rPr>
        <w:t>2</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These were then analyzed with residual plots and the ‘anova’ function and based on the weight of evidence, the best of these was used in a GZLM that allowed for alternate variance structures.  This process of residual analysis and comparison was then repeated for models using alternate variance structures.  If the best of these models (based on p-values and residual analysis) did not appear to meet the model assumptions, the response variable was then square root transformed and the process of model selection was started again.  I proceeded with model selection in this way working iteratively with alternate transformations of the response variables until a model was produced that best met assumptions.  I then returned to the non-collinear variables that were not included in the current model and included them as an interaction term one by one and compared these to each other while analyzing the residuals.  The best of these was then considered the final model (for a flow diagram of this process, see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_Ref13042224 \h </w:instrText>
      </w:r>
      <w:r w:rsidR="006C7380" w:rsidRPr="006C7380">
        <w:rPr>
          <w:rFonts w:ascii="Times New Roman" w:eastAsia="STHupo" w:hAnsi="Times New Roman" w:cs="Times New Roman"/>
        </w:rPr>
        <w:instrText xml:space="preserve">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2</w:t>
      </w:r>
      <w:r w:rsidRPr="006C7380">
        <w:rPr>
          <w:rFonts w:ascii="Times New Roman" w:eastAsia="STHupo" w:hAnsi="Times New Roman" w:cs="Times New Roman"/>
        </w:rPr>
        <w:fldChar w:fldCharType="end"/>
      </w:r>
      <w:r w:rsidRPr="006C7380">
        <w:rPr>
          <w:rFonts w:ascii="Times New Roman" w:eastAsia="STHupo" w:hAnsi="Times New Roman" w:cs="Times New Roman"/>
        </w:rPr>
        <w:t>).</w:t>
      </w:r>
    </w:p>
    <w:p w14:paraId="1A7944B3" w14:textId="77777777" w:rsidR="002D0F99" w:rsidRPr="006C7380" w:rsidRDefault="002D0F99" w:rsidP="002D0F99">
      <w:pPr>
        <w:keepNext/>
        <w:jc w:val="center"/>
        <w:rPr>
          <w:rFonts w:ascii="Times New Roman" w:hAnsi="Times New Roman" w:cs="Times New Roman"/>
        </w:rPr>
      </w:pPr>
      <w:r w:rsidRPr="006C7380">
        <w:rPr>
          <w:rFonts w:ascii="Times New Roman" w:eastAsia="STHupo" w:hAnsi="Times New Roman" w:cs="Times New Roman"/>
          <w:noProof/>
        </w:rPr>
        <w:drawing>
          <wp:inline distT="0" distB="0" distL="0" distR="0" wp14:anchorId="15CFF5B9" wp14:editId="661282D0">
            <wp:extent cx="5486400" cy="7390837"/>
            <wp:effectExtent l="0" t="0" r="0" b="635"/>
            <wp:docPr id="28" name="Picture 28" descr="N:\Thesis\Rplot.Model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Thesis\Rplot.ModelSchem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7390837"/>
                    </a:xfrm>
                    <a:prstGeom prst="rect">
                      <a:avLst/>
                    </a:prstGeom>
                    <a:noFill/>
                    <a:ln>
                      <a:noFill/>
                    </a:ln>
                  </pic:spPr>
                </pic:pic>
              </a:graphicData>
            </a:graphic>
          </wp:inline>
        </w:drawing>
      </w:r>
    </w:p>
    <w:p w14:paraId="394D36C2" w14:textId="42ADA16A" w:rsidR="002D0F99" w:rsidRPr="006C7380" w:rsidRDefault="002D0F99" w:rsidP="002D0F99">
      <w:pPr>
        <w:pStyle w:val="Caption"/>
        <w:rPr>
          <w:rFonts w:ascii="Times New Roman" w:eastAsia="STHupo" w:hAnsi="Times New Roman" w:cs="Times New Roman"/>
          <w:b w:val="0"/>
          <w:color w:val="auto"/>
          <w:sz w:val="24"/>
          <w:szCs w:val="24"/>
        </w:rPr>
      </w:pPr>
      <w:bookmarkStart w:id="10" w:name="_Ref13042224"/>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E6241">
        <w:rPr>
          <w:rFonts w:ascii="Times New Roman" w:hAnsi="Times New Roman" w:cs="Times New Roman"/>
          <w:noProof/>
          <w:color w:val="auto"/>
          <w:sz w:val="24"/>
          <w:szCs w:val="24"/>
        </w:rPr>
        <w:t>2</w:t>
      </w:r>
      <w:r w:rsidRPr="006C7380">
        <w:rPr>
          <w:rFonts w:ascii="Times New Roman" w:hAnsi="Times New Roman" w:cs="Times New Roman"/>
          <w:color w:val="auto"/>
          <w:sz w:val="24"/>
          <w:szCs w:val="24"/>
        </w:rPr>
        <w:fldChar w:fldCharType="end"/>
      </w:r>
      <w:bookmarkEnd w:id="10"/>
      <w:r w:rsidRPr="006C7380">
        <w:rPr>
          <w:rFonts w:ascii="Times New Roman" w:hAnsi="Times New Roman" w:cs="Times New Roman"/>
          <w:b w:val="0"/>
          <w:color w:val="auto"/>
          <w:sz w:val="24"/>
          <w:szCs w:val="24"/>
        </w:rPr>
        <w:t xml:space="preserve"> Flow diagram of model selection process</w:t>
      </w:r>
    </w:p>
    <w:p w14:paraId="2C94EB3A" w14:textId="77777777" w:rsidR="00A22D3B" w:rsidRDefault="00A22D3B" w:rsidP="002D0F99">
      <w:pPr>
        <w:spacing w:line="480" w:lineRule="auto"/>
        <w:jc w:val="center"/>
        <w:outlineLvl w:val="0"/>
        <w:rPr>
          <w:rFonts w:ascii="Times New Roman" w:eastAsia="STHupo" w:hAnsi="Times New Roman" w:cs="Times New Roman"/>
          <w:b/>
        </w:rPr>
      </w:pPr>
    </w:p>
    <w:p w14:paraId="01C13DCD" w14:textId="77777777" w:rsidR="00A22D3B" w:rsidRDefault="00A22D3B" w:rsidP="002D0F99">
      <w:pPr>
        <w:spacing w:line="480" w:lineRule="auto"/>
        <w:jc w:val="center"/>
        <w:outlineLvl w:val="0"/>
        <w:rPr>
          <w:rFonts w:ascii="Times New Roman" w:eastAsia="STHupo" w:hAnsi="Times New Roman" w:cs="Times New Roman"/>
          <w:b/>
        </w:rPr>
      </w:pPr>
    </w:p>
    <w:p w14:paraId="623A7F00" w14:textId="18BF6638" w:rsidR="002D0F99" w:rsidRPr="006C7380" w:rsidRDefault="002D0F99" w:rsidP="002D0F99">
      <w:pPr>
        <w:spacing w:line="480" w:lineRule="auto"/>
        <w:jc w:val="center"/>
        <w:outlineLvl w:val="0"/>
        <w:rPr>
          <w:rFonts w:ascii="Times New Roman" w:eastAsia="STHupo" w:hAnsi="Times New Roman" w:cs="Times New Roman"/>
          <w:b/>
        </w:rPr>
      </w:pPr>
      <w:r w:rsidRPr="006C7380">
        <w:rPr>
          <w:rFonts w:ascii="Times New Roman" w:eastAsia="STHupo" w:hAnsi="Times New Roman" w:cs="Times New Roman"/>
          <w:b/>
        </w:rPr>
        <w:t xml:space="preserve">Results </w:t>
      </w:r>
    </w:p>
    <w:p w14:paraId="79270A9F" w14:textId="77777777"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Seasonal Variables</w:t>
      </w:r>
    </w:p>
    <w:p w14:paraId="69CF7DFB" w14:textId="197E2DB0" w:rsidR="002D0F99" w:rsidRPr="006C7380" w:rsidRDefault="002D0F99" w:rsidP="002D0F99">
      <w:pPr>
        <w:spacing w:line="480" w:lineRule="auto"/>
        <w:ind w:firstLine="720"/>
        <w:rPr>
          <w:rFonts w:ascii="Times New Roman" w:eastAsia="STHupo" w:hAnsi="Times New Roman" w:cs="Times New Roman"/>
        </w:rPr>
      </w:pPr>
      <w:r w:rsidRPr="006C7380">
        <w:rPr>
          <w:rFonts w:ascii="Times New Roman" w:eastAsia="STHupo" w:hAnsi="Times New Roman" w:cs="Times New Roman"/>
          <w:noProof/>
        </w:rPr>
        <w:t>Stream discharges ranged from 0.3 to 65.5 L s</w:t>
      </w:r>
      <w:r w:rsidRPr="006C7380">
        <w:rPr>
          <w:rFonts w:ascii="Times New Roman" w:eastAsia="STHupo" w:hAnsi="Times New Roman" w:cs="Times New Roman"/>
          <w:noProof/>
          <w:vertAlign w:val="superscript"/>
        </w:rPr>
        <w:t>-1</w:t>
      </w:r>
      <w:r w:rsidRPr="006C7380">
        <w:rPr>
          <w:rFonts w:ascii="Times New Roman" w:eastAsia="STHupo" w:hAnsi="Times New Roman" w:cs="Times New Roman"/>
        </w:rPr>
        <w:t xml:space="preserve">, and </w:t>
      </w:r>
      <w:r w:rsidRPr="006C7380">
        <w:rPr>
          <w:rFonts w:ascii="Times New Roman" w:hAnsi="Times New Roman" w:cs="Times New Roman"/>
          <w:lang w:eastAsia="ja-JP"/>
        </w:rPr>
        <w:t>they were</w:t>
      </w:r>
      <w:r w:rsidRPr="006C7380">
        <w:rPr>
          <w:rFonts w:ascii="Times New Roman" w:eastAsia="STHupo" w:hAnsi="Times New Roman" w:cs="Times New Roman"/>
        </w:rPr>
        <w:t xml:space="preserve"> not significantly different among seasons (ANOVA, p=0.082;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_Ref5793795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3</w:t>
      </w:r>
      <w:r w:rsidRPr="006C7380">
        <w:rPr>
          <w:rFonts w:ascii="Times New Roman" w:eastAsia="STHupo" w:hAnsi="Times New Roman" w:cs="Times New Roman"/>
        </w:rPr>
        <w:fldChar w:fldCharType="end"/>
      </w:r>
      <w:r w:rsidRPr="006C7380">
        <w:rPr>
          <w:rFonts w:ascii="Times New Roman" w:eastAsia="STHupo" w:hAnsi="Times New Roman" w:cs="Times New Roman"/>
        </w:rPr>
        <w:t>A).  Canopy openness values ranged from 4.9% open for Frost Cr. in the summer to 78.1% for the widest stream, Standup Cr. during the fall</w:t>
      </w:r>
      <w:r w:rsidRPr="006C7380">
        <w:rPr>
          <w:rFonts w:ascii="Times New Roman" w:hAnsi="Times New Roman" w:cs="Times New Roman"/>
          <w:lang w:eastAsia="ja-JP"/>
        </w:rPr>
        <w:t>,</w:t>
      </w:r>
      <w:r w:rsidRPr="006C7380">
        <w:rPr>
          <w:rFonts w:ascii="Times New Roman" w:eastAsia="STHupo" w:hAnsi="Times New Roman" w:cs="Times New Roman"/>
        </w:rPr>
        <w:t xml:space="preserve"> and </w:t>
      </w:r>
      <w:r w:rsidRPr="006C7380">
        <w:rPr>
          <w:rFonts w:ascii="Times New Roman" w:hAnsi="Times New Roman" w:cs="Times New Roman"/>
          <w:lang w:eastAsia="ja-JP"/>
        </w:rPr>
        <w:t xml:space="preserve">they were </w:t>
      </w:r>
      <w:r w:rsidRPr="006C7380">
        <w:rPr>
          <w:rFonts w:ascii="Times New Roman" w:eastAsia="STHupo" w:hAnsi="Times New Roman" w:cs="Times New Roman"/>
        </w:rPr>
        <w:t xml:space="preserve">not significantly different among seasons (ANOVA, p=0.065;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_Ref5793795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3</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B). </w:t>
      </w:r>
      <w:r w:rsidRPr="006C7380">
        <w:rPr>
          <w:rFonts w:ascii="Times New Roman" w:hAnsi="Times New Roman" w:cs="Times New Roman"/>
        </w:rPr>
        <w:t xml:space="preserve"> Light as PAR ranged from 0.035 to 3.525 mols of photons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where the Fall 2017 sampling period had a significantly lower mean than either summer</w:t>
      </w:r>
      <w:r w:rsidRPr="006C7380">
        <w:rPr>
          <w:rFonts w:ascii="Times New Roman" w:hAnsi="Times New Roman" w:cs="Times New Roman"/>
          <w:lang w:eastAsia="ja-JP"/>
        </w:rPr>
        <w:t xml:space="preserve"> sampling period</w:t>
      </w:r>
      <w:r w:rsidRPr="006C7380">
        <w:rPr>
          <w:rFonts w:ascii="Times New Roman" w:hAnsi="Times New Roman" w:cs="Times New Roman"/>
        </w:rPr>
        <w:t xml:space="preserve"> (ANOVA, p=0.001; </w:t>
      </w:r>
      <w:r w:rsidRPr="006C7380">
        <w:rPr>
          <w:rFonts w:ascii="Times New Roman" w:hAnsi="Times New Roman" w:cs="Times New Roman"/>
        </w:rPr>
        <w:fldChar w:fldCharType="begin"/>
      </w:r>
      <w:r w:rsidRPr="006C7380">
        <w:rPr>
          <w:rFonts w:ascii="Times New Roman" w:hAnsi="Times New Roman" w:cs="Times New Roman"/>
        </w:rPr>
        <w:instrText xml:space="preserve"> REF _Ref5793795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3</w:t>
      </w:r>
      <w:r w:rsidRPr="006C7380">
        <w:rPr>
          <w:rFonts w:ascii="Times New Roman" w:hAnsi="Times New Roman" w:cs="Times New Roman"/>
        </w:rPr>
        <w:fldChar w:fldCharType="end"/>
      </w:r>
      <w:r w:rsidRPr="006C7380">
        <w:rPr>
          <w:rFonts w:ascii="Times New Roman" w:hAnsi="Times New Roman" w:cs="Times New Roman"/>
        </w:rPr>
        <w:t>C).</w:t>
      </w:r>
    </w:p>
    <w:p w14:paraId="5820E8B7"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6F313FC6" wp14:editId="4F688371">
            <wp:extent cx="3657600" cy="5943600"/>
            <wp:effectExtent l="0" t="0" r="0" b="0"/>
            <wp:docPr id="33" name="Picture 33" descr="N:\Thesis\Rplot1.discharge.canopy.pa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1.discharge.canopy.par.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018C88DB" w14:textId="478B4EDF" w:rsidR="002D0F99" w:rsidRPr="006C7380" w:rsidRDefault="002D0F99" w:rsidP="002D0F99">
      <w:pPr>
        <w:pStyle w:val="Caption"/>
        <w:rPr>
          <w:rFonts w:ascii="Times New Roman" w:hAnsi="Times New Roman" w:cs="Times New Roman"/>
          <w:b w:val="0"/>
          <w:color w:val="auto"/>
          <w:sz w:val="24"/>
          <w:szCs w:val="24"/>
        </w:rPr>
      </w:pPr>
      <w:bookmarkStart w:id="11" w:name="_Ref5793795"/>
      <w:bookmarkStart w:id="12" w:name="_Ref5793788"/>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E6241">
        <w:rPr>
          <w:rFonts w:ascii="Times New Roman" w:hAnsi="Times New Roman" w:cs="Times New Roman"/>
          <w:noProof/>
          <w:color w:val="auto"/>
          <w:sz w:val="24"/>
          <w:szCs w:val="24"/>
        </w:rPr>
        <w:t>3</w:t>
      </w:r>
      <w:r w:rsidRPr="006C7380">
        <w:rPr>
          <w:rFonts w:ascii="Times New Roman" w:hAnsi="Times New Roman" w:cs="Times New Roman"/>
          <w:color w:val="auto"/>
          <w:sz w:val="24"/>
          <w:szCs w:val="24"/>
        </w:rPr>
        <w:fldChar w:fldCharType="end"/>
      </w:r>
      <w:bookmarkEnd w:id="11"/>
      <w:bookmarkEnd w:id="12"/>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 xml:space="preserve">Boxplot of selected seasonal variables at consecutive sampling periods.  Means are represented by black diamonds. Means with different letters are significantly different according to Tukey’s Honest Significant Difference Test.  </w:t>
      </w:r>
      <w:r w:rsidRPr="006C7380">
        <w:rPr>
          <w:rFonts w:ascii="Times New Roman" w:hAnsi="Times New Roman" w:cs="Times New Roman"/>
          <w:color w:val="auto"/>
          <w:sz w:val="24"/>
          <w:szCs w:val="24"/>
        </w:rPr>
        <w:t>A.</w:t>
      </w:r>
      <w:r w:rsidRPr="006C7380">
        <w:rPr>
          <w:rFonts w:ascii="Times New Roman" w:hAnsi="Times New Roman" w:cs="Times New Roman"/>
          <w:b w:val="0"/>
          <w:color w:val="auto"/>
          <w:sz w:val="24"/>
          <w:szCs w:val="24"/>
        </w:rPr>
        <w:t xml:space="preserve"> Stream discharge (L s</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xml:space="preserve">) with no difference among sampling periods. </w:t>
      </w:r>
      <w:r w:rsidRPr="006C7380">
        <w:rPr>
          <w:rFonts w:ascii="Times New Roman" w:hAnsi="Times New Roman" w:cs="Times New Roman"/>
          <w:color w:val="auto"/>
          <w:sz w:val="24"/>
          <w:szCs w:val="24"/>
        </w:rPr>
        <w:t xml:space="preserve">B. </w:t>
      </w:r>
      <w:r w:rsidRPr="006C7380">
        <w:rPr>
          <w:rFonts w:ascii="Times New Roman" w:hAnsi="Times New Roman" w:cs="Times New Roman"/>
          <w:b w:val="0"/>
          <w:color w:val="auto"/>
          <w:sz w:val="24"/>
          <w:szCs w:val="24"/>
        </w:rPr>
        <w:t xml:space="preserve">Canopy openness (% open) with no difference among sampling periods. </w:t>
      </w:r>
      <w:r w:rsidRPr="006C7380">
        <w:rPr>
          <w:rFonts w:ascii="Times New Roman" w:hAnsi="Times New Roman" w:cs="Times New Roman"/>
          <w:color w:val="auto"/>
          <w:sz w:val="24"/>
          <w:szCs w:val="24"/>
        </w:rPr>
        <w:t xml:space="preserve">C. </w:t>
      </w:r>
      <w:r w:rsidRPr="006C7380">
        <w:rPr>
          <w:rFonts w:ascii="Times New Roman" w:hAnsi="Times New Roman" w:cs="Times New Roman"/>
          <w:b w:val="0"/>
          <w:color w:val="auto"/>
          <w:sz w:val="24"/>
          <w:szCs w:val="24"/>
        </w:rPr>
        <w:t>Light values as photosynthetically active radiation (PAR; mols of photons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d</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Fall 2017 mean is significantly less than either summer at p=0.001.</w:t>
      </w:r>
    </w:p>
    <w:p w14:paraId="076ADAE8" w14:textId="4417F616"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Due to relatively high detection limits and very low NH</w:t>
      </w:r>
      <w:r w:rsidRPr="006C7380">
        <w:rPr>
          <w:rFonts w:ascii="Times New Roman" w:hAnsi="Times New Roman" w:cs="Times New Roman"/>
          <w:vertAlign w:val="subscript"/>
        </w:rPr>
        <w:t>4</w:t>
      </w:r>
      <w:r w:rsidRPr="006C7380">
        <w:rPr>
          <w:rFonts w:ascii="Times New Roman" w:hAnsi="Times New Roman" w:cs="Times New Roman"/>
          <w:vertAlign w:val="superscript"/>
        </w:rPr>
        <w:t>+</w:t>
      </w:r>
      <w:r w:rsidRPr="006C7380">
        <w:rPr>
          <w:rFonts w:ascii="Times New Roman" w:hAnsi="Times New Roman" w:cs="Times New Roman"/>
        </w:rPr>
        <w:t xml:space="preserve"> and NO</w:t>
      </w:r>
      <w:r w:rsidRPr="006C7380">
        <w:rPr>
          <w:rFonts w:ascii="Times New Roman" w:hAnsi="Times New Roman" w:cs="Times New Roman"/>
          <w:vertAlign w:val="subscript"/>
        </w:rPr>
        <w:t>3</w:t>
      </w:r>
      <w:r w:rsidRPr="006C7380">
        <w:rPr>
          <w:rFonts w:ascii="Times New Roman" w:hAnsi="Times New Roman" w:cs="Times New Roman"/>
          <w:vertAlign w:val="superscript"/>
        </w:rPr>
        <w:t>-</w:t>
      </w:r>
      <w:r w:rsidRPr="006C7380">
        <w:rPr>
          <w:rFonts w:ascii="Times New Roman" w:hAnsi="Times New Roman" w:cs="Times New Roman"/>
        </w:rPr>
        <w:t>concentration, and despite spiking NH</w:t>
      </w:r>
      <w:r w:rsidRPr="006C7380">
        <w:rPr>
          <w:rFonts w:ascii="Times New Roman" w:hAnsi="Times New Roman" w:cs="Times New Roman"/>
          <w:vertAlign w:val="subscript"/>
        </w:rPr>
        <w:t>4</w:t>
      </w:r>
      <w:r w:rsidRPr="006C7380">
        <w:rPr>
          <w:rFonts w:ascii="Times New Roman" w:hAnsi="Times New Roman" w:cs="Times New Roman"/>
          <w:vertAlign w:val="superscript"/>
        </w:rPr>
        <w:t>+</w:t>
      </w:r>
      <w:r w:rsidRPr="006C7380">
        <w:rPr>
          <w:rFonts w:ascii="Times New Roman" w:hAnsi="Times New Roman" w:cs="Times New Roman"/>
        </w:rPr>
        <w:t xml:space="preserve"> analyses, some NH</w:t>
      </w:r>
      <w:r w:rsidRPr="006C7380">
        <w:rPr>
          <w:rFonts w:ascii="Times New Roman" w:hAnsi="Times New Roman" w:cs="Times New Roman"/>
          <w:vertAlign w:val="subscript"/>
        </w:rPr>
        <w:t>4</w:t>
      </w:r>
      <w:r w:rsidRPr="006C7380">
        <w:rPr>
          <w:rFonts w:ascii="Times New Roman" w:hAnsi="Times New Roman" w:cs="Times New Roman"/>
          <w:vertAlign w:val="superscript"/>
        </w:rPr>
        <w:t>+</w:t>
      </w:r>
      <w:r w:rsidRPr="006C7380">
        <w:rPr>
          <w:rFonts w:ascii="Times New Roman" w:hAnsi="Times New Roman" w:cs="Times New Roman"/>
        </w:rPr>
        <w:t xml:space="preserve"> and NO</w:t>
      </w:r>
      <w:r w:rsidRPr="006C7380">
        <w:rPr>
          <w:rFonts w:ascii="Times New Roman" w:hAnsi="Times New Roman" w:cs="Times New Roman"/>
          <w:vertAlign w:val="subscript"/>
        </w:rPr>
        <w:t>3</w:t>
      </w:r>
      <w:r w:rsidRPr="006C7380">
        <w:rPr>
          <w:rFonts w:ascii="Times New Roman" w:hAnsi="Times New Roman" w:cs="Times New Roman"/>
          <w:vertAlign w:val="superscript"/>
        </w:rPr>
        <w:t>-</w:t>
      </w:r>
      <w:r w:rsidRPr="006C7380">
        <w:rPr>
          <w:rFonts w:ascii="Times New Roman" w:hAnsi="Times New Roman" w:cs="Times New Roman"/>
        </w:rPr>
        <w:t xml:space="preserve"> values were calculated as a negative concentration.  Because of this, I linearly shifted values into a positive range, and then added NH</w:t>
      </w:r>
      <w:r w:rsidRPr="006C7380">
        <w:rPr>
          <w:rFonts w:ascii="Times New Roman" w:hAnsi="Times New Roman" w:cs="Times New Roman"/>
          <w:vertAlign w:val="subscript"/>
        </w:rPr>
        <w:t>4</w:t>
      </w:r>
      <w:r w:rsidRPr="006C7380">
        <w:rPr>
          <w:rFonts w:ascii="Times New Roman" w:hAnsi="Times New Roman" w:cs="Times New Roman"/>
          <w:vertAlign w:val="superscript"/>
        </w:rPr>
        <w:t>+</w:t>
      </w:r>
      <w:r w:rsidRPr="006C7380">
        <w:rPr>
          <w:rFonts w:ascii="Times New Roman" w:hAnsi="Times New Roman" w:cs="Times New Roman"/>
        </w:rPr>
        <w:t xml:space="preserve"> and NO</w:t>
      </w:r>
      <w:r w:rsidRPr="006C7380">
        <w:rPr>
          <w:rFonts w:ascii="Times New Roman" w:hAnsi="Times New Roman" w:cs="Times New Roman"/>
          <w:vertAlign w:val="subscript"/>
        </w:rPr>
        <w:t>3</w:t>
      </w:r>
      <w:r w:rsidRPr="006C7380">
        <w:rPr>
          <w:rFonts w:ascii="Times New Roman" w:hAnsi="Times New Roman" w:cs="Times New Roman"/>
          <w:vertAlign w:val="superscript"/>
        </w:rPr>
        <w:t>-</w:t>
      </w:r>
      <w:r w:rsidRPr="006C7380">
        <w:rPr>
          <w:rFonts w:ascii="Times New Roman" w:hAnsi="Times New Roman" w:cs="Times New Roman"/>
        </w:rPr>
        <w:t xml:space="preserve"> together to produce a relative measure of total dissolved inorganic nitrogen (DIN).  I then removed two unreasonably high DIN outliers (0.1860 for Hovey Cr. in fall 2017 and 0.2559 mg N L</w:t>
      </w:r>
      <w:r w:rsidRPr="006C7380">
        <w:rPr>
          <w:rFonts w:ascii="Times New Roman" w:hAnsi="Times New Roman" w:cs="Times New Roman"/>
          <w:vertAlign w:val="superscript"/>
        </w:rPr>
        <w:t>-1</w:t>
      </w:r>
      <w:r w:rsidRPr="006C7380">
        <w:rPr>
          <w:rFonts w:ascii="Times New Roman" w:hAnsi="Times New Roman" w:cs="Times New Roman"/>
        </w:rPr>
        <w:t xml:space="preserve"> for Swauk Cr. in summer 2017).  Relative DIN values ranged from 0.0021 to 0.0178 mg N L</w:t>
      </w:r>
      <w:r w:rsidRPr="006C7380">
        <w:rPr>
          <w:rFonts w:ascii="Times New Roman" w:hAnsi="Times New Roman" w:cs="Times New Roman"/>
          <w:vertAlign w:val="superscript"/>
        </w:rPr>
        <w:t>-1</w:t>
      </w:r>
      <w:r w:rsidRPr="006C7380">
        <w:rPr>
          <w:rFonts w:ascii="Times New Roman" w:hAnsi="Times New Roman" w:cs="Times New Roman"/>
        </w:rPr>
        <w:t xml:space="preserve"> with the last sampling period showing significantly higher relative concentrations than the previous 2 sampling periods (ANOVA, p=4.6e-7; </w:t>
      </w:r>
      <w:r w:rsidRPr="006C7380">
        <w:rPr>
          <w:rFonts w:ascii="Times New Roman" w:hAnsi="Times New Roman" w:cs="Times New Roman"/>
        </w:rPr>
        <w:fldChar w:fldCharType="begin"/>
      </w:r>
      <w:r w:rsidRPr="006C7380">
        <w:rPr>
          <w:rFonts w:ascii="Times New Roman" w:hAnsi="Times New Roman" w:cs="Times New Roman"/>
        </w:rPr>
        <w:instrText xml:space="preserve"> REF _Ref5796103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4</w:t>
      </w:r>
      <w:r w:rsidRPr="006C7380">
        <w:rPr>
          <w:rFonts w:ascii="Times New Roman" w:hAnsi="Times New Roman" w:cs="Times New Roman"/>
        </w:rPr>
        <w:fldChar w:fldCharType="end"/>
      </w:r>
      <w:r w:rsidRPr="006C7380">
        <w:rPr>
          <w:rFonts w:ascii="Times New Roman" w:hAnsi="Times New Roman" w:cs="Times New Roman"/>
        </w:rPr>
        <w:t>A).  SRP ranged from 0.0049 to 0.0610 mg P L</w:t>
      </w:r>
      <w:r w:rsidRPr="006C7380">
        <w:rPr>
          <w:rFonts w:ascii="Times New Roman" w:hAnsi="Times New Roman" w:cs="Times New Roman"/>
          <w:vertAlign w:val="superscript"/>
        </w:rPr>
        <w:t>-1</w:t>
      </w:r>
      <w:r w:rsidRPr="006C7380">
        <w:rPr>
          <w:rFonts w:ascii="Times New Roman" w:hAnsi="Times New Roman" w:cs="Times New Roman"/>
        </w:rPr>
        <w:t xml:space="preserve"> with the last sampling period showing significantly higher concentrations than the previous 2 sampling periods (ANOVA, p=1.7e-7) (</w:t>
      </w:r>
      <w:r w:rsidRPr="006C7380">
        <w:rPr>
          <w:rFonts w:ascii="Times New Roman" w:hAnsi="Times New Roman" w:cs="Times New Roman"/>
        </w:rPr>
        <w:fldChar w:fldCharType="begin"/>
      </w:r>
      <w:r w:rsidRPr="006C7380">
        <w:rPr>
          <w:rFonts w:ascii="Times New Roman" w:hAnsi="Times New Roman" w:cs="Times New Roman"/>
        </w:rPr>
        <w:instrText xml:space="preserve"> REF _Ref5796103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4</w:t>
      </w:r>
      <w:r w:rsidRPr="006C7380">
        <w:rPr>
          <w:rFonts w:ascii="Times New Roman" w:hAnsi="Times New Roman" w:cs="Times New Roman"/>
        </w:rPr>
        <w:fldChar w:fldCharType="end"/>
      </w:r>
      <w:r w:rsidRPr="006C7380">
        <w:rPr>
          <w:rFonts w:ascii="Times New Roman" w:hAnsi="Times New Roman" w:cs="Times New Roman"/>
        </w:rPr>
        <w:t>B). Dissolved organic carbon (DOC) ranged from 0.51 to 13.27 mg C L</w:t>
      </w:r>
      <w:r w:rsidRPr="006C7380">
        <w:rPr>
          <w:rFonts w:ascii="Times New Roman" w:hAnsi="Times New Roman" w:cs="Times New Roman"/>
          <w:vertAlign w:val="superscript"/>
        </w:rPr>
        <w:t>-1</w:t>
      </w:r>
      <w:r w:rsidRPr="006C7380">
        <w:rPr>
          <w:rFonts w:ascii="Times New Roman" w:hAnsi="Times New Roman" w:cs="Times New Roman"/>
        </w:rPr>
        <w:t xml:space="preserve"> with the last sampling period also showing significantly higher relative concentrations than the previous 2 sampling periods (ANOVA, p=1.2e-4; </w:t>
      </w:r>
      <w:r w:rsidRPr="006C7380">
        <w:rPr>
          <w:rFonts w:ascii="Times New Roman" w:hAnsi="Times New Roman" w:cs="Times New Roman"/>
        </w:rPr>
        <w:fldChar w:fldCharType="begin"/>
      </w:r>
      <w:r w:rsidRPr="006C7380">
        <w:rPr>
          <w:rFonts w:ascii="Times New Roman" w:hAnsi="Times New Roman" w:cs="Times New Roman"/>
        </w:rPr>
        <w:instrText xml:space="preserve"> REF _Ref5796103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4</w:t>
      </w:r>
      <w:r w:rsidRPr="006C7380">
        <w:rPr>
          <w:rFonts w:ascii="Times New Roman" w:hAnsi="Times New Roman" w:cs="Times New Roman"/>
        </w:rPr>
        <w:fldChar w:fldCharType="end"/>
      </w:r>
      <w:r w:rsidRPr="006C7380">
        <w:rPr>
          <w:rFonts w:ascii="Times New Roman" w:hAnsi="Times New Roman" w:cs="Times New Roman"/>
        </w:rPr>
        <w:t>C).</w:t>
      </w:r>
    </w:p>
    <w:p w14:paraId="295CA33E" w14:textId="77777777" w:rsidR="002D0F99" w:rsidRPr="006C7380" w:rsidRDefault="002D0F99" w:rsidP="002D0F99">
      <w:pPr>
        <w:spacing w:line="480" w:lineRule="auto"/>
        <w:ind w:firstLine="720"/>
        <w:rPr>
          <w:rFonts w:ascii="Times New Roman" w:hAnsi="Times New Roman" w:cs="Times New Roman"/>
        </w:rPr>
      </w:pPr>
    </w:p>
    <w:p w14:paraId="61EF3FE6" w14:textId="77777777" w:rsidR="002D0F99" w:rsidRPr="006C7380" w:rsidRDefault="002D0F99" w:rsidP="002D0F99">
      <w:pPr>
        <w:keepNext/>
        <w:jc w:val="center"/>
        <w:rPr>
          <w:rFonts w:ascii="Times New Roman" w:hAnsi="Times New Roman" w:cs="Times New Roman"/>
        </w:rPr>
      </w:pPr>
    </w:p>
    <w:p w14:paraId="32734FDB"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77877145" wp14:editId="22116180">
            <wp:extent cx="3657600" cy="5943600"/>
            <wp:effectExtent l="0" t="0" r="0" b="0"/>
            <wp:docPr id="36" name="Picture 36" descr="N:\Thesis\Rplot2.din.srp.do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Thesis\Rplot2.din.srp.doc.tif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0CCB58EE" w14:textId="67A81909" w:rsidR="002D0F99" w:rsidRPr="006C7380" w:rsidRDefault="002D0F99" w:rsidP="002D0F99">
      <w:pPr>
        <w:pStyle w:val="Caption"/>
        <w:rPr>
          <w:rFonts w:ascii="Times New Roman" w:eastAsia="STHupo" w:hAnsi="Times New Roman" w:cs="Times New Roman"/>
          <w:b w:val="0"/>
          <w:color w:val="auto"/>
          <w:sz w:val="24"/>
          <w:szCs w:val="24"/>
        </w:rPr>
      </w:pPr>
      <w:bookmarkStart w:id="13" w:name="_Ref5796103"/>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E6241">
        <w:rPr>
          <w:rFonts w:ascii="Times New Roman" w:hAnsi="Times New Roman" w:cs="Times New Roman"/>
          <w:noProof/>
          <w:color w:val="auto"/>
          <w:sz w:val="24"/>
          <w:szCs w:val="24"/>
        </w:rPr>
        <w:t>4</w:t>
      </w:r>
      <w:r w:rsidRPr="006C7380">
        <w:rPr>
          <w:rFonts w:ascii="Times New Roman" w:hAnsi="Times New Roman" w:cs="Times New Roman"/>
          <w:color w:val="auto"/>
          <w:sz w:val="24"/>
          <w:szCs w:val="24"/>
        </w:rPr>
        <w:fldChar w:fldCharType="end"/>
      </w:r>
      <w:bookmarkEnd w:id="13"/>
      <w:r w:rsidRPr="006C7380">
        <w:rPr>
          <w:rFonts w:ascii="Times New Roman" w:hAnsi="Times New Roman" w:cs="Times New Roman"/>
          <w:b w:val="0"/>
          <w:color w:val="auto"/>
          <w:sz w:val="24"/>
          <w:szCs w:val="24"/>
        </w:rPr>
        <w:t xml:space="preserve"> Boxplot of nutrient concentrations at consecutive sampling periods.  Means are represented by black diamonds. Means with different letters are significantly different according to Tukey’s Honest Significant Difference Test.  All nutrient concentrations were not different for summer 2017 and fall 2017 and then rose in summer 2018.  </w:t>
      </w:r>
      <w:r w:rsidRPr="006C7380">
        <w:rPr>
          <w:rFonts w:ascii="Times New Roman" w:hAnsi="Times New Roman" w:cs="Times New Roman"/>
          <w:color w:val="auto"/>
          <w:sz w:val="24"/>
          <w:szCs w:val="24"/>
        </w:rPr>
        <w:t>A.</w:t>
      </w:r>
      <w:r w:rsidRPr="006C7380">
        <w:rPr>
          <w:rFonts w:ascii="Times New Roman" w:hAnsi="Times New Roman" w:cs="Times New Roman"/>
          <w:b w:val="0"/>
          <w:color w:val="auto"/>
          <w:sz w:val="24"/>
          <w:szCs w:val="24"/>
        </w:rPr>
        <w:t xml:space="preserve"> Nitrogen as relative values of dissolved inorganic nitrogen (DIN; NH</w:t>
      </w:r>
      <w:r w:rsidRPr="006C7380">
        <w:rPr>
          <w:rFonts w:ascii="Times New Roman" w:hAnsi="Times New Roman" w:cs="Times New Roman"/>
          <w:b w:val="0"/>
          <w:color w:val="auto"/>
          <w:sz w:val="24"/>
          <w:szCs w:val="24"/>
          <w:vertAlign w:val="subscript"/>
        </w:rPr>
        <w:t>4</w:t>
      </w:r>
      <w:r w:rsidRPr="006C7380">
        <w:rPr>
          <w:rFonts w:ascii="Times New Roman" w:hAnsi="Times New Roman" w:cs="Times New Roman"/>
          <w:b w:val="0"/>
          <w:color w:val="auto"/>
          <w:sz w:val="24"/>
          <w:szCs w:val="24"/>
          <w:vertAlign w:val="superscript"/>
        </w:rPr>
        <w:t>+</w:t>
      </w:r>
      <w:r w:rsidRPr="006C7380">
        <w:rPr>
          <w:rFonts w:ascii="Times New Roman" w:hAnsi="Times New Roman" w:cs="Times New Roman"/>
          <w:b w:val="0"/>
          <w:color w:val="auto"/>
          <w:sz w:val="24"/>
          <w:szCs w:val="24"/>
        </w:rPr>
        <w:t xml:space="preserve"> + NO</w:t>
      </w:r>
      <w:r w:rsidRPr="006C7380">
        <w:rPr>
          <w:rFonts w:ascii="Times New Roman" w:hAnsi="Times New Roman" w:cs="Times New Roman"/>
          <w:b w:val="0"/>
          <w:color w:val="auto"/>
          <w:sz w:val="24"/>
          <w:szCs w:val="24"/>
          <w:vertAlign w:val="subscript"/>
        </w:rPr>
        <w:t>3</w:t>
      </w:r>
      <w:r w:rsidRPr="006C7380">
        <w:rPr>
          <w:rFonts w:ascii="Times New Roman" w:hAnsi="Times New Roman" w:cs="Times New Roman"/>
          <w:b w:val="0"/>
          <w:color w:val="auto"/>
          <w:sz w:val="24"/>
          <w:szCs w:val="24"/>
          <w:vertAlign w:val="superscript"/>
        </w:rPr>
        <w:t>-</w:t>
      </w:r>
      <w:r w:rsidRPr="006C7380">
        <w:rPr>
          <w:rFonts w:ascii="Times New Roman" w:hAnsi="Times New Roman" w:cs="Times New Roman"/>
          <w:b w:val="0"/>
          <w:color w:val="auto"/>
          <w:sz w:val="24"/>
          <w:szCs w:val="24"/>
        </w:rPr>
        <w:t>; mg N L</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xml:space="preserve">) with summer 2018 significantly different at p=4.6e-7.  </w:t>
      </w:r>
      <w:r w:rsidRPr="006C7380">
        <w:rPr>
          <w:rFonts w:ascii="Times New Roman" w:hAnsi="Times New Roman" w:cs="Times New Roman"/>
          <w:color w:val="auto"/>
          <w:sz w:val="24"/>
          <w:szCs w:val="24"/>
        </w:rPr>
        <w:t>B.</w:t>
      </w:r>
      <w:r w:rsidRPr="006C7380">
        <w:rPr>
          <w:rFonts w:ascii="Times New Roman" w:hAnsi="Times New Roman" w:cs="Times New Roman"/>
          <w:b w:val="0"/>
          <w:color w:val="auto"/>
          <w:sz w:val="24"/>
          <w:szCs w:val="24"/>
        </w:rPr>
        <w:t xml:space="preserve"> Phosphate as soluble reactive phosphate (SRP; PO</w:t>
      </w:r>
      <w:r w:rsidRPr="006C7380">
        <w:rPr>
          <w:rFonts w:ascii="Times New Roman" w:hAnsi="Times New Roman" w:cs="Times New Roman"/>
          <w:b w:val="0"/>
          <w:color w:val="auto"/>
          <w:sz w:val="24"/>
          <w:szCs w:val="24"/>
          <w:vertAlign w:val="subscript"/>
        </w:rPr>
        <w:t>4</w:t>
      </w:r>
      <w:r w:rsidRPr="006C7380">
        <w:rPr>
          <w:rFonts w:ascii="Times New Roman" w:hAnsi="Times New Roman" w:cs="Times New Roman"/>
          <w:b w:val="0"/>
          <w:color w:val="auto"/>
          <w:sz w:val="24"/>
          <w:szCs w:val="24"/>
          <w:vertAlign w:val="superscript"/>
        </w:rPr>
        <w:t>3-</w:t>
      </w:r>
      <w:r w:rsidRPr="006C7380">
        <w:rPr>
          <w:rFonts w:ascii="Times New Roman" w:hAnsi="Times New Roman" w:cs="Times New Roman"/>
          <w:b w:val="0"/>
          <w:color w:val="auto"/>
          <w:sz w:val="24"/>
          <w:szCs w:val="24"/>
        </w:rPr>
        <w:t>; mg P L</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xml:space="preserve">) with summer 2018 significantly different at p=1.7e-7. </w:t>
      </w:r>
      <w:r w:rsidRPr="006C7380">
        <w:rPr>
          <w:rFonts w:ascii="Times New Roman" w:hAnsi="Times New Roman" w:cs="Times New Roman"/>
          <w:color w:val="auto"/>
          <w:sz w:val="24"/>
          <w:szCs w:val="24"/>
        </w:rPr>
        <w:t>C.</w:t>
      </w:r>
      <w:r w:rsidRPr="006C7380">
        <w:rPr>
          <w:rFonts w:ascii="Times New Roman" w:hAnsi="Times New Roman" w:cs="Times New Roman"/>
          <w:b w:val="0"/>
          <w:color w:val="auto"/>
          <w:sz w:val="24"/>
          <w:szCs w:val="24"/>
        </w:rPr>
        <w:t xml:space="preserve"> Carbon as dissolved organic carbon (DOC; mg C L</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with summer 2018 significantly different at p=4.6e-7.</w:t>
      </w:r>
    </w:p>
    <w:p w14:paraId="701F6A2A" w14:textId="77777777" w:rsidR="002D0F99" w:rsidRPr="006C7380" w:rsidRDefault="002D0F99" w:rsidP="002D0F99">
      <w:pPr>
        <w:pStyle w:val="Caption"/>
        <w:rPr>
          <w:rFonts w:ascii="Times New Roman" w:hAnsi="Times New Roman" w:cs="Times New Roman"/>
          <w:b w:val="0"/>
          <w:color w:val="auto"/>
          <w:sz w:val="24"/>
          <w:szCs w:val="24"/>
        </w:rPr>
      </w:pPr>
    </w:p>
    <w:p w14:paraId="0038C6F2" w14:textId="77777777"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Factors Related to GPP</w:t>
      </w:r>
    </w:p>
    <w:p w14:paraId="1D34E4CB" w14:textId="101D4733" w:rsidR="002D0F99" w:rsidRPr="006C7380" w:rsidRDefault="002D0F99" w:rsidP="002D0F99">
      <w:pPr>
        <w:spacing w:line="480" w:lineRule="auto"/>
        <w:rPr>
          <w:rFonts w:ascii="Times New Roman" w:hAnsi="Times New Roman" w:cs="Times New Roman"/>
        </w:rPr>
      </w:pPr>
      <w:r w:rsidRPr="006C7380">
        <w:rPr>
          <w:rFonts w:ascii="Times New Roman" w:eastAsia="STHupo" w:hAnsi="Times New Roman" w:cs="Times New Roman"/>
        </w:rPr>
        <w:tab/>
      </w:r>
      <w:r w:rsidRPr="006C7380">
        <w:rPr>
          <w:rFonts w:ascii="Times New Roman" w:hAnsi="Times New Roman" w:cs="Times New Roman"/>
        </w:rPr>
        <w:t xml:space="preserve">The final linear mixed effects model for GPP included sampling period (p&lt;0.0001; </w:t>
      </w:r>
      <w:r w:rsidRPr="006C7380">
        <w:rPr>
          <w:rFonts w:ascii="Times New Roman" w:hAnsi="Times New Roman" w:cs="Times New Roman"/>
        </w:rPr>
        <w:fldChar w:fldCharType="begin"/>
      </w:r>
      <w:r w:rsidRPr="006C7380">
        <w:rPr>
          <w:rFonts w:ascii="Times New Roman" w:hAnsi="Times New Roman" w:cs="Times New Roman"/>
        </w:rPr>
        <w:instrText xml:space="preserve"> REF _Ref5869245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5</w:t>
      </w:r>
      <w:r w:rsidRPr="006C7380">
        <w:rPr>
          <w:rFonts w:ascii="Times New Roman" w:hAnsi="Times New Roman" w:cs="Times New Roman"/>
        </w:rPr>
        <w:fldChar w:fldCharType="end"/>
      </w:r>
      <w:r w:rsidRPr="006C7380">
        <w:rPr>
          <w:rFonts w:ascii="Times New Roman" w:hAnsi="Times New Roman" w:cs="Times New Roman"/>
        </w:rPr>
        <w:t>) and depth (R</w:t>
      </w:r>
      <w:r w:rsidRPr="006C7380">
        <w:rPr>
          <w:rFonts w:ascii="Times New Roman" w:hAnsi="Times New Roman" w:cs="Times New Roman"/>
          <w:vertAlign w:val="superscript"/>
        </w:rPr>
        <w:t>2</w:t>
      </w:r>
      <w:r w:rsidRPr="006C7380">
        <w:rPr>
          <w:rFonts w:ascii="Times New Roman" w:hAnsi="Times New Roman" w:cs="Times New Roman"/>
          <w:vertAlign w:val="subscript"/>
        </w:rPr>
        <w:t>adj</w:t>
      </w:r>
      <w:r w:rsidRPr="006C7380">
        <w:rPr>
          <w:rFonts w:ascii="Times New Roman" w:hAnsi="Times New Roman" w:cs="Times New Roman"/>
        </w:rPr>
        <w:t xml:space="preserve">=0.13, p&lt;0.0001; </w:t>
      </w:r>
      <w:r w:rsidRPr="006C7380">
        <w:rPr>
          <w:rFonts w:ascii="Times New Roman" w:hAnsi="Times New Roman" w:cs="Times New Roman"/>
        </w:rPr>
        <w:fldChar w:fldCharType="begin"/>
      </w:r>
      <w:r w:rsidRPr="006C7380">
        <w:rPr>
          <w:rFonts w:ascii="Times New Roman" w:hAnsi="Times New Roman" w:cs="Times New Roman"/>
        </w:rPr>
        <w:instrText xml:space="preserve"> REF _Ref268561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6</w:t>
      </w:r>
      <w:r w:rsidRPr="006C7380">
        <w:rPr>
          <w:rFonts w:ascii="Times New Roman" w:hAnsi="Times New Roman" w:cs="Times New Roman"/>
        </w:rPr>
        <w:fldChar w:fldCharType="end"/>
      </w:r>
      <w:r w:rsidRPr="006C7380">
        <w:rPr>
          <w:rFonts w:ascii="Times New Roman" w:hAnsi="Times New Roman" w:cs="Times New Roman"/>
        </w:rPr>
        <w:t>) as main effects and had site as a random effect.  Among sites, the highest GPP occurred in summer 2017 with a mean of 0.29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compared to means of 0.12 and 0.15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for fall 2017 and summer 2017 respectively.  GPP was not related to daily PAR or nutrient concentrations (DIN, SRP, and DOC).</w:t>
      </w:r>
    </w:p>
    <w:p w14:paraId="113A000A"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0FD621AD" wp14:editId="24D6A9D7">
            <wp:extent cx="2971800" cy="2971800"/>
            <wp:effectExtent l="0" t="0" r="0" b="0"/>
            <wp:docPr id="37" name="Picture 37" descr="N:\Thesis\Rplot3.gpp.l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Thesis\Rplot3.gpp.lit.tif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sidRPr="006C7380">
        <w:rPr>
          <w:rFonts w:ascii="Times New Roman" w:hAnsi="Times New Roman" w:cs="Times New Roman"/>
        </w:rPr>
        <w:t xml:space="preserve"> </w:t>
      </w:r>
    </w:p>
    <w:p w14:paraId="79203BA6" w14:textId="74E6E8E8" w:rsidR="002D0F99" w:rsidRPr="006C7380" w:rsidRDefault="002D0F99" w:rsidP="002D0F99">
      <w:pPr>
        <w:pStyle w:val="Caption"/>
        <w:rPr>
          <w:rFonts w:ascii="Times New Roman" w:hAnsi="Times New Roman" w:cs="Times New Roman"/>
          <w:b w:val="0"/>
          <w:color w:val="auto"/>
          <w:sz w:val="24"/>
          <w:szCs w:val="24"/>
        </w:rPr>
      </w:pPr>
      <w:bookmarkStart w:id="14" w:name="_Ref5869245"/>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E6241">
        <w:rPr>
          <w:rFonts w:ascii="Times New Roman" w:hAnsi="Times New Roman" w:cs="Times New Roman"/>
          <w:noProof/>
          <w:color w:val="auto"/>
          <w:sz w:val="24"/>
          <w:szCs w:val="24"/>
        </w:rPr>
        <w:t>5</w:t>
      </w:r>
      <w:r w:rsidRPr="006C7380">
        <w:rPr>
          <w:rFonts w:ascii="Times New Roman" w:hAnsi="Times New Roman" w:cs="Times New Roman"/>
          <w:color w:val="auto"/>
          <w:sz w:val="24"/>
          <w:szCs w:val="24"/>
        </w:rPr>
        <w:fldChar w:fldCharType="end"/>
      </w:r>
      <w:bookmarkEnd w:id="14"/>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Boxplot of  GPP (g O</w:t>
      </w:r>
      <w:r w:rsidRPr="006C7380">
        <w:rPr>
          <w:rFonts w:ascii="Times New Roman" w:hAnsi="Times New Roman" w:cs="Times New Roman"/>
          <w:b w:val="0"/>
          <w:color w:val="auto"/>
          <w:sz w:val="24"/>
          <w:szCs w:val="24"/>
          <w:vertAlign w:val="subscript"/>
        </w:rPr>
        <w:t>2</w:t>
      </w:r>
      <w:r w:rsidRPr="006C7380">
        <w:rPr>
          <w:rFonts w:ascii="Times New Roman" w:hAnsi="Times New Roman" w:cs="Times New Roman"/>
          <w:b w:val="0"/>
          <w:color w:val="auto"/>
          <w:sz w:val="24"/>
          <w:szCs w:val="24"/>
        </w:rPr>
        <w:t xml:space="preserve">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d</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for all study sites at consecutive sampling periods with associated linear mixed effects p&lt;0.0001 from the GPP model.  Means are represented by black diamonds. Means with different letters are significantly different with summer 2017 higher than the following two sampling period means according to Tukey’s Honest Significant Difference Test.</w:t>
      </w:r>
    </w:p>
    <w:p w14:paraId="649D3C19" w14:textId="77777777" w:rsidR="002D0F99" w:rsidRPr="006C7380" w:rsidRDefault="002D0F99" w:rsidP="002D0F99">
      <w:pPr>
        <w:spacing w:line="480" w:lineRule="auto"/>
        <w:rPr>
          <w:rFonts w:ascii="Times New Roman" w:hAnsi="Times New Roman" w:cs="Times New Roman"/>
        </w:rPr>
      </w:pPr>
    </w:p>
    <w:p w14:paraId="7F178164"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5A3E553A" wp14:editId="24586DC9">
            <wp:extent cx="2976880" cy="2976880"/>
            <wp:effectExtent l="0" t="0" r="0" b="0"/>
            <wp:docPr id="8" name="Picture 8" descr="N:\Thesis\Rplot4.depth.t.gp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hesis\Rplot4.depth.t.gpp.tif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43CBD243" w14:textId="2C89E48F" w:rsidR="002D0F99" w:rsidRPr="006C7380" w:rsidRDefault="002D0F99" w:rsidP="002D0F99">
      <w:pPr>
        <w:pStyle w:val="Caption"/>
        <w:rPr>
          <w:rFonts w:ascii="Times New Roman" w:hAnsi="Times New Roman" w:cs="Times New Roman"/>
          <w:sz w:val="24"/>
          <w:szCs w:val="24"/>
        </w:rPr>
      </w:pPr>
      <w:bookmarkStart w:id="15" w:name="_Ref268561"/>
      <w:bookmarkStart w:id="16" w:name="_Ref10542987"/>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E6241">
        <w:rPr>
          <w:rFonts w:ascii="Times New Roman" w:hAnsi="Times New Roman" w:cs="Times New Roman"/>
          <w:noProof/>
          <w:color w:val="auto"/>
          <w:sz w:val="24"/>
          <w:szCs w:val="24"/>
        </w:rPr>
        <w:t>6</w:t>
      </w:r>
      <w:r w:rsidRPr="006C7380">
        <w:rPr>
          <w:rFonts w:ascii="Times New Roman" w:hAnsi="Times New Roman" w:cs="Times New Roman"/>
          <w:color w:val="auto"/>
          <w:sz w:val="24"/>
          <w:szCs w:val="24"/>
        </w:rPr>
        <w:fldChar w:fldCharType="end"/>
      </w:r>
      <w:bookmarkEnd w:id="15"/>
      <w:r w:rsidRPr="006C7380">
        <w:rPr>
          <w:rFonts w:ascii="Times New Roman" w:hAnsi="Times New Roman" w:cs="Times New Roman"/>
          <w:b w:val="0"/>
          <w:color w:val="auto"/>
          <w:sz w:val="24"/>
          <w:szCs w:val="24"/>
        </w:rPr>
        <w:t xml:space="preserve"> Regression of log transformed GPP and stream depth (m) with associated linear mixed effects p&lt;0.001 and </w:t>
      </w:r>
      <w:r w:rsidRPr="006C7380">
        <w:rPr>
          <w:rFonts w:ascii="Times New Roman" w:eastAsia="STHupo" w:hAnsi="Times New Roman" w:cs="Times New Roman"/>
          <w:b w:val="0"/>
          <w:noProof/>
          <w:color w:val="auto"/>
          <w:sz w:val="24"/>
          <w:szCs w:val="24"/>
        </w:rPr>
        <w:t>R</w:t>
      </w:r>
      <w:r w:rsidRPr="006C7380">
        <w:rPr>
          <w:rFonts w:ascii="Times New Roman" w:eastAsia="STHupo" w:hAnsi="Times New Roman" w:cs="Times New Roman"/>
          <w:b w:val="0"/>
          <w:noProof/>
          <w:color w:val="auto"/>
          <w:sz w:val="24"/>
          <w:szCs w:val="24"/>
          <w:vertAlign w:val="superscript"/>
        </w:rPr>
        <w:t>2</w:t>
      </w:r>
      <w:r w:rsidRPr="006C7380">
        <w:rPr>
          <w:rFonts w:ascii="Times New Roman" w:eastAsia="STHupo" w:hAnsi="Times New Roman" w:cs="Times New Roman"/>
          <w:b w:val="0"/>
          <w:noProof/>
          <w:color w:val="auto"/>
          <w:sz w:val="24"/>
          <w:szCs w:val="24"/>
          <w:vertAlign w:val="subscript"/>
        </w:rPr>
        <w:t>adj</w:t>
      </w:r>
      <w:r w:rsidRPr="006C7380">
        <w:rPr>
          <w:rFonts w:ascii="Times New Roman" w:hAnsi="Times New Roman" w:cs="Times New Roman"/>
          <w:b w:val="0"/>
          <w:color w:val="auto"/>
          <w:sz w:val="24"/>
          <w:szCs w:val="24"/>
        </w:rPr>
        <w:t xml:space="preserve"> of 0.13 from the GPP model.</w:t>
      </w:r>
      <w:bookmarkEnd w:id="16"/>
    </w:p>
    <w:p w14:paraId="716F8E74" w14:textId="77777777" w:rsidR="00A22D3B" w:rsidRDefault="00A22D3B" w:rsidP="002D0F99">
      <w:pPr>
        <w:spacing w:line="480" w:lineRule="auto"/>
        <w:jc w:val="center"/>
        <w:rPr>
          <w:rFonts w:ascii="Times New Roman" w:eastAsia="STHupo" w:hAnsi="Times New Roman" w:cs="Times New Roman"/>
          <w:u w:val="single"/>
        </w:rPr>
      </w:pPr>
    </w:p>
    <w:p w14:paraId="7D4E34C5" w14:textId="558F319F"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Factors Related to ER</w:t>
      </w:r>
    </w:p>
    <w:p w14:paraId="3C4B6101" w14:textId="309B8999" w:rsidR="002D0F99" w:rsidRPr="006C7380" w:rsidRDefault="002D0F99" w:rsidP="002D0F99">
      <w:pPr>
        <w:spacing w:line="480" w:lineRule="auto"/>
        <w:rPr>
          <w:rFonts w:ascii="Times New Roman" w:eastAsia="STHupo" w:hAnsi="Times New Roman" w:cs="Times New Roman"/>
        </w:rPr>
      </w:pPr>
      <w:r w:rsidRPr="006C7380">
        <w:rPr>
          <w:rFonts w:ascii="Times New Roman" w:hAnsi="Times New Roman" w:cs="Times New Roman"/>
        </w:rPr>
        <w:tab/>
      </w:r>
      <w:r w:rsidRPr="006C7380">
        <w:rPr>
          <w:rFonts w:ascii="Times New Roman" w:eastAsia="STHupo" w:hAnsi="Times New Roman" w:cs="Times New Roman"/>
        </w:rPr>
        <w:t xml:space="preserve">Ecosystem respiration is a negative number because it represents subtraction of oxygen from the environment, but it will be discussed here in terms of its absolute value to facilitate modeling and conceptualization.  </w:t>
      </w:r>
      <w:r w:rsidRPr="006C7380">
        <w:rPr>
          <w:rFonts w:ascii="Times New Roman" w:hAnsi="Times New Roman" w:cs="Times New Roman"/>
        </w:rPr>
        <w:t>Ecosystem respiration was not significantly related to seasonality in the final model</w:t>
      </w:r>
      <w:r w:rsidRPr="006C7380">
        <w:rPr>
          <w:rFonts w:ascii="Times New Roman" w:hAnsi="Times New Roman" w:cs="Times New Roman"/>
          <w:lang w:eastAsia="ja-JP"/>
        </w:rPr>
        <w:t xml:space="preserve"> (</w:t>
      </w:r>
      <w:r w:rsidRPr="006C7380">
        <w:rPr>
          <w:rFonts w:ascii="Times New Roman" w:hAnsi="Times New Roman" w:cs="Times New Roman"/>
          <w:lang w:eastAsia="ja-JP"/>
        </w:rPr>
        <w:fldChar w:fldCharType="begin"/>
      </w:r>
      <w:r w:rsidRPr="006C7380">
        <w:rPr>
          <w:rFonts w:ascii="Times New Roman" w:hAnsi="Times New Roman" w:cs="Times New Roman"/>
          <w:lang w:eastAsia="ja-JP"/>
        </w:rPr>
        <w:instrText xml:space="preserve"> REF _Ref338798 \h  \* MERGEFORMAT </w:instrText>
      </w:r>
      <w:r w:rsidRPr="006C7380">
        <w:rPr>
          <w:rFonts w:ascii="Times New Roman" w:hAnsi="Times New Roman" w:cs="Times New Roman"/>
          <w:lang w:eastAsia="ja-JP"/>
        </w:rPr>
      </w:r>
      <w:r w:rsidRPr="006C7380">
        <w:rPr>
          <w:rFonts w:ascii="Times New Roman" w:hAnsi="Times New Roman" w:cs="Times New Roman"/>
          <w:lang w:eastAsia="ja-JP"/>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7</w:t>
      </w:r>
      <w:r w:rsidRPr="006C7380">
        <w:rPr>
          <w:rFonts w:ascii="Times New Roman" w:hAnsi="Times New Roman" w:cs="Times New Roman"/>
          <w:lang w:eastAsia="ja-JP"/>
        </w:rPr>
        <w:fldChar w:fldCharType="end"/>
      </w:r>
      <w:r w:rsidRPr="006C7380">
        <w:rPr>
          <w:rFonts w:ascii="Times New Roman" w:hAnsi="Times New Roman" w:cs="Times New Roman"/>
          <w:lang w:eastAsia="ja-JP"/>
        </w:rPr>
        <w:t>)</w:t>
      </w:r>
      <w:r w:rsidRPr="006C7380">
        <w:rPr>
          <w:rFonts w:ascii="Times New Roman" w:hAnsi="Times New Roman" w:cs="Times New Roman"/>
        </w:rPr>
        <w:t xml:space="preserve">. </w:t>
      </w:r>
    </w:p>
    <w:p w14:paraId="32D52B85" w14:textId="392C2DFF" w:rsidR="002D0F99" w:rsidRPr="006C7380" w:rsidRDefault="002D0F99" w:rsidP="002D0F99">
      <w:pPr>
        <w:keepNext/>
        <w:jc w:val="center"/>
        <w:rPr>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pPr>
      <w:r w:rsidRPr="006C7380">
        <w:rPr>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t xml:space="preserve"> </w:t>
      </w:r>
    </w:p>
    <w:p w14:paraId="05AC0592" w14:textId="478BE723" w:rsidR="000E3DCA" w:rsidRPr="006C7380" w:rsidRDefault="000E3DCA"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23FFB6D3" wp14:editId="11FD900C">
            <wp:extent cx="2968625" cy="2968625"/>
            <wp:effectExtent l="0" t="0" r="3175" b="3175"/>
            <wp:docPr id="3" name="Picture 3" descr="N:\Thesis\Rplot5.er.l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Thesis\Rplot5.er.lit.ti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8625" cy="2968625"/>
                    </a:xfrm>
                    <a:prstGeom prst="rect">
                      <a:avLst/>
                    </a:prstGeom>
                    <a:noFill/>
                    <a:ln>
                      <a:noFill/>
                    </a:ln>
                  </pic:spPr>
                </pic:pic>
              </a:graphicData>
            </a:graphic>
          </wp:inline>
        </w:drawing>
      </w:r>
    </w:p>
    <w:p w14:paraId="36F36416" w14:textId="7D487CFF" w:rsidR="002D0F99" w:rsidRPr="006C7380" w:rsidRDefault="002D0F99" w:rsidP="002D0F99">
      <w:pPr>
        <w:pStyle w:val="Caption"/>
        <w:rPr>
          <w:rFonts w:ascii="Times New Roman" w:hAnsi="Times New Roman" w:cs="Times New Roman"/>
          <w:b w:val="0"/>
          <w:sz w:val="24"/>
          <w:szCs w:val="24"/>
        </w:rPr>
      </w:pPr>
      <w:bookmarkStart w:id="17" w:name="_Ref338798"/>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E6241">
        <w:rPr>
          <w:rFonts w:ascii="Times New Roman" w:hAnsi="Times New Roman" w:cs="Times New Roman"/>
          <w:noProof/>
          <w:color w:val="auto"/>
          <w:sz w:val="24"/>
          <w:szCs w:val="24"/>
        </w:rPr>
        <w:t>7</w:t>
      </w:r>
      <w:r w:rsidRPr="006C7380">
        <w:rPr>
          <w:rFonts w:ascii="Times New Roman" w:hAnsi="Times New Roman" w:cs="Times New Roman"/>
          <w:color w:val="auto"/>
          <w:sz w:val="24"/>
          <w:szCs w:val="24"/>
        </w:rPr>
        <w:fldChar w:fldCharType="end"/>
      </w:r>
      <w:bookmarkEnd w:id="17"/>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Boxplot of the absolute value of ER (g O</w:t>
      </w:r>
      <w:r w:rsidRPr="006C7380">
        <w:rPr>
          <w:rFonts w:ascii="Times New Roman" w:hAnsi="Times New Roman" w:cs="Times New Roman"/>
          <w:b w:val="0"/>
          <w:color w:val="auto"/>
          <w:sz w:val="24"/>
          <w:szCs w:val="24"/>
          <w:vertAlign w:val="subscript"/>
        </w:rPr>
        <w:t>2</w:t>
      </w:r>
      <w:r w:rsidRPr="006C7380">
        <w:rPr>
          <w:rFonts w:ascii="Times New Roman" w:hAnsi="Times New Roman" w:cs="Times New Roman"/>
          <w:b w:val="0"/>
          <w:color w:val="auto"/>
          <w:sz w:val="24"/>
          <w:szCs w:val="24"/>
        </w:rPr>
        <w:t xml:space="preserve">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d</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for all sites at consecutive sampling periods.  Means are represented by black diamonds and are not significantly different.</w:t>
      </w:r>
    </w:p>
    <w:p w14:paraId="32536082" w14:textId="6ACFD4FD" w:rsidR="002D0F99" w:rsidRPr="006C7380" w:rsidRDefault="002D0F99" w:rsidP="002D0F99">
      <w:pPr>
        <w:spacing w:line="480" w:lineRule="auto"/>
        <w:rPr>
          <w:rFonts w:ascii="Times New Roman" w:hAnsi="Times New Roman" w:cs="Times New Roman"/>
        </w:rPr>
      </w:pPr>
      <w:r w:rsidRPr="006C7380">
        <w:rPr>
          <w:rFonts w:ascii="Times New Roman" w:hAnsi="Times New Roman" w:cs="Times New Roman"/>
        </w:rPr>
        <w:tab/>
        <w:t>The final linear mixed effects model relating ER to environmental variables included depth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vertAlign w:val="subscript"/>
        </w:rPr>
        <w:t>adj</w:t>
      </w:r>
      <w:r w:rsidRPr="006C7380">
        <w:rPr>
          <w:rFonts w:ascii="Times New Roman" w:eastAsia="STHupo" w:hAnsi="Times New Roman" w:cs="Times New Roman"/>
          <w:noProof/>
        </w:rPr>
        <w:t>=0.36</w:t>
      </w:r>
      <w:r w:rsidRPr="006C7380">
        <w:rPr>
          <w:rFonts w:ascii="Times New Roman" w:hAnsi="Times New Roman" w:cs="Times New Roman"/>
        </w:rPr>
        <w:t xml:space="preserve">, p&lt;0.0001; </w:t>
      </w:r>
      <w:r w:rsidRPr="006C7380">
        <w:rPr>
          <w:rFonts w:ascii="Times New Roman" w:hAnsi="Times New Roman" w:cs="Times New Roman"/>
        </w:rPr>
        <w:fldChar w:fldCharType="begin"/>
      </w:r>
      <w:r w:rsidRPr="006C7380">
        <w:rPr>
          <w:rFonts w:ascii="Times New Roman" w:hAnsi="Times New Roman" w:cs="Times New Roman"/>
        </w:rPr>
        <w:instrText xml:space="preserve"> REF _Ref340941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8</w:t>
      </w:r>
      <w:r w:rsidRPr="006C7380">
        <w:rPr>
          <w:rFonts w:ascii="Times New Roman" w:hAnsi="Times New Roman" w:cs="Times New Roman"/>
        </w:rPr>
        <w:fldChar w:fldCharType="end"/>
      </w:r>
      <w:r w:rsidRPr="006C7380">
        <w:rPr>
          <w:rFonts w:ascii="Times New Roman" w:hAnsi="Times New Roman" w:cs="Times New Roman"/>
        </w:rPr>
        <w:t>) and slope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vertAlign w:val="subscript"/>
        </w:rPr>
        <w:t>adj</w:t>
      </w:r>
      <w:r w:rsidRPr="006C7380">
        <w:rPr>
          <w:rFonts w:ascii="Times New Roman" w:eastAsia="STHupo" w:hAnsi="Times New Roman" w:cs="Times New Roman"/>
          <w:noProof/>
        </w:rPr>
        <w:t>=0.57</w:t>
      </w:r>
      <w:r w:rsidRPr="006C7380">
        <w:rPr>
          <w:rFonts w:ascii="Times New Roman" w:hAnsi="Times New Roman" w:cs="Times New Roman"/>
        </w:rPr>
        <w:t xml:space="preserve">, p&lt;0.0001; </w:t>
      </w:r>
      <w:r w:rsidRPr="006C7380">
        <w:rPr>
          <w:rFonts w:ascii="Times New Roman" w:hAnsi="Times New Roman" w:cs="Times New Roman"/>
        </w:rPr>
        <w:fldChar w:fldCharType="begin"/>
      </w:r>
      <w:r w:rsidRPr="006C7380">
        <w:rPr>
          <w:rFonts w:ascii="Times New Roman" w:hAnsi="Times New Roman" w:cs="Times New Roman"/>
        </w:rPr>
        <w:instrText xml:space="preserve"> REF _Ref340950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9</w:t>
      </w:r>
      <w:r w:rsidRPr="006C7380">
        <w:rPr>
          <w:rFonts w:ascii="Times New Roman" w:hAnsi="Times New Roman" w:cs="Times New Roman"/>
        </w:rPr>
        <w:fldChar w:fldCharType="end"/>
      </w:r>
      <w:r w:rsidRPr="006C7380">
        <w:rPr>
          <w:rFonts w:ascii="Times New Roman" w:hAnsi="Times New Roman" w:cs="Times New Roman"/>
        </w:rPr>
        <w:t xml:space="preserve">) as main effects and site as a random effect.  </w:t>
      </w:r>
    </w:p>
    <w:p w14:paraId="43AA1DC3"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4FB4345F" wp14:editId="4F49EEF6">
            <wp:extent cx="2976880" cy="2976880"/>
            <wp:effectExtent l="0" t="0" r="0" b="0"/>
            <wp:docPr id="11" name="Picture 11" descr="N:\Thesis\Rplot6.t.er.dept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Thesis\Rplot6.t.er.depth.tif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7044A711" w14:textId="13FE66FB" w:rsidR="002D0F99" w:rsidRPr="006C7380" w:rsidRDefault="002D0F99" w:rsidP="002D0F99">
      <w:pPr>
        <w:pStyle w:val="Caption"/>
        <w:rPr>
          <w:rFonts w:ascii="Times New Roman" w:hAnsi="Times New Roman" w:cs="Times New Roman"/>
          <w:sz w:val="24"/>
          <w:szCs w:val="24"/>
        </w:rPr>
      </w:pPr>
      <w:bookmarkStart w:id="18" w:name="_Ref340941"/>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E6241">
        <w:rPr>
          <w:rFonts w:ascii="Times New Roman" w:hAnsi="Times New Roman" w:cs="Times New Roman"/>
          <w:noProof/>
          <w:color w:val="auto"/>
          <w:sz w:val="24"/>
          <w:szCs w:val="24"/>
        </w:rPr>
        <w:t>8</w:t>
      </w:r>
      <w:r w:rsidRPr="006C7380">
        <w:rPr>
          <w:rFonts w:ascii="Times New Roman" w:hAnsi="Times New Roman" w:cs="Times New Roman"/>
          <w:color w:val="auto"/>
          <w:sz w:val="24"/>
          <w:szCs w:val="24"/>
        </w:rPr>
        <w:fldChar w:fldCharType="end"/>
      </w:r>
      <w:bookmarkEnd w:id="18"/>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Regression of log transformed ER and stream depth (m) with an associated linear mixed effects</w:t>
      </w:r>
      <w:r w:rsidRPr="006C7380">
        <w:rPr>
          <w:rFonts w:ascii="Times New Roman" w:hAnsi="Times New Roman" w:cs="Times New Roman"/>
          <w:b w:val="0"/>
          <w:color w:val="auto"/>
          <w:sz w:val="24"/>
          <w:szCs w:val="24"/>
          <w:lang w:eastAsia="ja-JP"/>
        </w:rPr>
        <w:t xml:space="preserve"> model. </w:t>
      </w:r>
      <w:r w:rsidRPr="006C7380">
        <w:rPr>
          <w:rFonts w:ascii="Times New Roman" w:hAnsi="Times New Roman" w:cs="Times New Roman"/>
          <w:b w:val="0"/>
          <w:color w:val="auto"/>
          <w:sz w:val="24"/>
          <w:szCs w:val="24"/>
        </w:rPr>
        <w:t xml:space="preserve"> R</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vertAlign w:val="subscript"/>
        </w:rPr>
        <w:t>adj</w:t>
      </w:r>
      <w:r w:rsidRPr="006C7380">
        <w:rPr>
          <w:rFonts w:ascii="Times New Roman" w:hAnsi="Times New Roman" w:cs="Times New Roman"/>
          <w:b w:val="0"/>
          <w:color w:val="auto"/>
          <w:sz w:val="24"/>
          <w:szCs w:val="24"/>
        </w:rPr>
        <w:t xml:space="preserve"> of 0.36 and p&lt; 0.0001 from the ER model.</w:t>
      </w:r>
    </w:p>
    <w:p w14:paraId="14CA203A"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62613406" wp14:editId="4615B028">
            <wp:extent cx="2976880" cy="2976880"/>
            <wp:effectExtent l="0" t="0" r="0" b="0"/>
            <wp:docPr id="12" name="Picture 12" descr="N:\Thesis\Rplot7.t.er.slop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Thesis\Rplot7.t.er.slope.tif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29431E06" w14:textId="05C840AC" w:rsidR="002D0F99" w:rsidRPr="006C7380" w:rsidRDefault="002D0F99" w:rsidP="002D0F99">
      <w:pPr>
        <w:pStyle w:val="Caption"/>
        <w:rPr>
          <w:rFonts w:ascii="Times New Roman" w:hAnsi="Times New Roman" w:cs="Times New Roman"/>
          <w:sz w:val="24"/>
          <w:szCs w:val="24"/>
        </w:rPr>
      </w:pPr>
      <w:bookmarkStart w:id="19" w:name="_Ref340950"/>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E6241">
        <w:rPr>
          <w:rFonts w:ascii="Times New Roman" w:hAnsi="Times New Roman" w:cs="Times New Roman"/>
          <w:noProof/>
          <w:color w:val="auto"/>
          <w:sz w:val="24"/>
          <w:szCs w:val="24"/>
        </w:rPr>
        <w:t>9</w:t>
      </w:r>
      <w:r w:rsidRPr="006C7380">
        <w:rPr>
          <w:rFonts w:ascii="Times New Roman" w:hAnsi="Times New Roman" w:cs="Times New Roman"/>
          <w:color w:val="auto"/>
          <w:sz w:val="24"/>
          <w:szCs w:val="24"/>
        </w:rPr>
        <w:fldChar w:fldCharType="end"/>
      </w:r>
      <w:bookmarkEnd w:id="19"/>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 xml:space="preserve">Regression of log transformed ER and Slope (%) with an associated linear mixed effects </w:t>
      </w:r>
      <w:r w:rsidRPr="006C7380">
        <w:rPr>
          <w:rFonts w:ascii="Times New Roman" w:hAnsi="Times New Roman" w:cs="Times New Roman"/>
          <w:b w:val="0"/>
          <w:color w:val="auto"/>
          <w:sz w:val="24"/>
          <w:szCs w:val="24"/>
          <w:lang w:eastAsia="ja-JP"/>
        </w:rPr>
        <w:t xml:space="preserve">model </w:t>
      </w:r>
      <w:r w:rsidRPr="006C7380">
        <w:rPr>
          <w:rFonts w:ascii="Times New Roman" w:hAnsi="Times New Roman" w:cs="Times New Roman"/>
          <w:b w:val="0"/>
          <w:color w:val="auto"/>
          <w:sz w:val="24"/>
          <w:szCs w:val="24"/>
        </w:rPr>
        <w:t>R</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vertAlign w:val="subscript"/>
        </w:rPr>
        <w:t>adj</w:t>
      </w:r>
      <w:r w:rsidRPr="006C7380">
        <w:rPr>
          <w:rFonts w:ascii="Times New Roman" w:hAnsi="Times New Roman" w:cs="Times New Roman"/>
          <w:b w:val="0"/>
          <w:color w:val="auto"/>
          <w:sz w:val="24"/>
          <w:szCs w:val="24"/>
        </w:rPr>
        <w:t xml:space="preserve"> of 0.57 and p&lt; 0.0001 from the ER model.</w:t>
      </w:r>
    </w:p>
    <w:p w14:paraId="0EE39490" w14:textId="46939524" w:rsidR="002D0F99" w:rsidRPr="006C7380" w:rsidRDefault="002D0F99" w:rsidP="002D0F99">
      <w:pPr>
        <w:keepNext/>
        <w:spacing w:line="480" w:lineRule="auto"/>
        <w:ind w:firstLine="720"/>
        <w:rPr>
          <w:rFonts w:ascii="Times New Roman" w:hAnsi="Times New Roman" w:cs="Times New Roman"/>
        </w:rPr>
      </w:pPr>
      <w:r w:rsidRPr="006C7380">
        <w:rPr>
          <w:rFonts w:ascii="Times New Roman" w:hAnsi="Times New Roman" w:cs="Times New Roman"/>
        </w:rPr>
        <w:t>As with GPP, ER was not related to nutrient concentrations (DIN, SRP, DOC), and ER and GPP were positively related to each other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vertAlign w:val="subscript"/>
        </w:rPr>
        <w:t>adj</w:t>
      </w:r>
      <w:r w:rsidRPr="006C7380">
        <w:rPr>
          <w:rFonts w:ascii="Times New Roman" w:eastAsia="STHupo" w:hAnsi="Times New Roman" w:cs="Times New Roman"/>
          <w:noProof/>
        </w:rPr>
        <w:t>=</w:t>
      </w:r>
      <w:r w:rsidRPr="006C7380">
        <w:rPr>
          <w:rFonts w:ascii="Times New Roman" w:hAnsi="Times New Roman" w:cs="Times New Roman"/>
        </w:rPr>
        <w:t xml:space="preserve">0.41, p=2.6e-4; </w:t>
      </w:r>
      <w:r w:rsidRPr="006C7380">
        <w:rPr>
          <w:rFonts w:ascii="Times New Roman" w:hAnsi="Times New Roman" w:cs="Times New Roman"/>
        </w:rPr>
        <w:fldChar w:fldCharType="begin"/>
      </w:r>
      <w:r w:rsidRPr="006C7380">
        <w:rPr>
          <w:rFonts w:ascii="Times New Roman" w:hAnsi="Times New Roman" w:cs="Times New Roman"/>
        </w:rPr>
        <w:instrText xml:space="preserve"> REF _Ref347669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10</w:t>
      </w:r>
      <w:r w:rsidRPr="006C7380">
        <w:rPr>
          <w:rFonts w:ascii="Times New Roman" w:hAnsi="Times New Roman" w:cs="Times New Roman"/>
        </w:rPr>
        <w:fldChar w:fldCharType="end"/>
      </w:r>
      <w:r w:rsidRPr="006C7380">
        <w:rPr>
          <w:rFonts w:ascii="Times New Roman" w:hAnsi="Times New Roman" w:cs="Times New Roman"/>
        </w:rPr>
        <w:t>).</w:t>
      </w:r>
    </w:p>
    <w:p w14:paraId="4BC71D9F" w14:textId="77777777" w:rsidR="002D0F99" w:rsidRPr="006C7380" w:rsidRDefault="002D0F99" w:rsidP="002D0F99">
      <w:pPr>
        <w:keepNext/>
        <w:spacing w:line="480" w:lineRule="auto"/>
        <w:rPr>
          <w:rFonts w:ascii="Times New Roman" w:hAnsi="Times New Roman" w:cs="Times New Roman"/>
        </w:rPr>
      </w:pPr>
    </w:p>
    <w:p w14:paraId="30C83747"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4913D08A" wp14:editId="18340817">
            <wp:extent cx="2971800" cy="2971800"/>
            <wp:effectExtent l="0" t="0" r="0" b="0"/>
            <wp:docPr id="43" name="Picture 43" descr="N:\Thesis\Rplot8.gpp.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hesis\Rplot8.gpp.er.tif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0BFD6275" w14:textId="6A4C10D7" w:rsidR="002D0F99" w:rsidRPr="006C7380" w:rsidRDefault="002D0F99" w:rsidP="002D0F99">
      <w:pPr>
        <w:pStyle w:val="Caption"/>
        <w:rPr>
          <w:rFonts w:ascii="Times New Roman" w:hAnsi="Times New Roman" w:cs="Times New Roman"/>
          <w:b w:val="0"/>
          <w:color w:val="auto"/>
          <w:sz w:val="24"/>
          <w:szCs w:val="24"/>
        </w:rPr>
      </w:pPr>
      <w:bookmarkStart w:id="20" w:name="_Ref347669"/>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E6241">
        <w:rPr>
          <w:rFonts w:ascii="Times New Roman" w:hAnsi="Times New Roman" w:cs="Times New Roman"/>
          <w:noProof/>
          <w:color w:val="auto"/>
          <w:sz w:val="24"/>
          <w:szCs w:val="24"/>
        </w:rPr>
        <w:t>10</w:t>
      </w:r>
      <w:r w:rsidRPr="006C7380">
        <w:rPr>
          <w:rFonts w:ascii="Times New Roman" w:hAnsi="Times New Roman" w:cs="Times New Roman"/>
          <w:color w:val="auto"/>
          <w:sz w:val="24"/>
          <w:szCs w:val="24"/>
        </w:rPr>
        <w:fldChar w:fldCharType="end"/>
      </w:r>
      <w:bookmarkEnd w:id="20"/>
      <w:r w:rsidRPr="006C7380">
        <w:rPr>
          <w:rFonts w:ascii="Times New Roman" w:hAnsi="Times New Roman" w:cs="Times New Roman"/>
          <w:b w:val="0"/>
          <w:color w:val="auto"/>
          <w:sz w:val="24"/>
          <w:szCs w:val="24"/>
        </w:rPr>
        <w:t xml:space="preserve"> Regression of absolute value of ER and GPP (g O</w:t>
      </w:r>
      <w:r w:rsidRPr="006C7380">
        <w:rPr>
          <w:rFonts w:ascii="Times New Roman" w:hAnsi="Times New Roman" w:cs="Times New Roman"/>
          <w:b w:val="0"/>
          <w:color w:val="auto"/>
          <w:sz w:val="24"/>
          <w:szCs w:val="24"/>
          <w:vertAlign w:val="subscript"/>
        </w:rPr>
        <w:t>2</w:t>
      </w:r>
      <w:r w:rsidRPr="006C7380">
        <w:rPr>
          <w:rFonts w:ascii="Times New Roman" w:hAnsi="Times New Roman" w:cs="Times New Roman"/>
          <w:b w:val="0"/>
          <w:color w:val="auto"/>
          <w:sz w:val="24"/>
          <w:szCs w:val="24"/>
        </w:rPr>
        <w:t xml:space="preserve">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d</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xml:space="preserve">) with an </w:t>
      </w:r>
      <w:r w:rsidRPr="006C7380">
        <w:rPr>
          <w:rFonts w:ascii="Times New Roman" w:eastAsia="STHupo" w:hAnsi="Times New Roman" w:cs="Times New Roman"/>
          <w:b w:val="0"/>
          <w:noProof/>
          <w:color w:val="auto"/>
          <w:sz w:val="24"/>
          <w:szCs w:val="24"/>
        </w:rPr>
        <w:t>R</w:t>
      </w:r>
      <w:r w:rsidRPr="006C7380">
        <w:rPr>
          <w:rFonts w:ascii="Times New Roman" w:eastAsia="STHupo" w:hAnsi="Times New Roman" w:cs="Times New Roman"/>
          <w:b w:val="0"/>
          <w:noProof/>
          <w:color w:val="auto"/>
          <w:sz w:val="24"/>
          <w:szCs w:val="24"/>
          <w:vertAlign w:val="superscript"/>
        </w:rPr>
        <w:t>2</w:t>
      </w:r>
      <w:r w:rsidRPr="006C7380">
        <w:rPr>
          <w:rFonts w:ascii="Times New Roman" w:eastAsia="STHupo" w:hAnsi="Times New Roman" w:cs="Times New Roman"/>
          <w:b w:val="0"/>
          <w:noProof/>
          <w:color w:val="auto"/>
          <w:sz w:val="24"/>
          <w:szCs w:val="24"/>
          <w:vertAlign w:val="subscript"/>
        </w:rPr>
        <w:t>adj</w:t>
      </w:r>
      <w:r w:rsidRPr="006C7380">
        <w:rPr>
          <w:rFonts w:ascii="Times New Roman" w:hAnsi="Times New Roman" w:cs="Times New Roman"/>
          <w:b w:val="0"/>
          <w:color w:val="auto"/>
          <w:sz w:val="24"/>
          <w:szCs w:val="24"/>
        </w:rPr>
        <w:t xml:space="preserve"> of 0.41 and p=2.6e-4.</w:t>
      </w:r>
    </w:p>
    <w:p w14:paraId="018AEFA8" w14:textId="77777777" w:rsidR="00766A47" w:rsidRDefault="00766A47" w:rsidP="002D0F99">
      <w:pPr>
        <w:spacing w:line="480" w:lineRule="auto"/>
        <w:jc w:val="center"/>
        <w:rPr>
          <w:rFonts w:ascii="Times New Roman" w:eastAsia="STHupo" w:hAnsi="Times New Roman" w:cs="Times New Roman"/>
          <w:u w:val="single"/>
        </w:rPr>
      </w:pPr>
    </w:p>
    <w:p w14:paraId="12B6D6CF" w14:textId="6DD78EB7"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Factors Related to Trout Biomass</w:t>
      </w:r>
    </w:p>
    <w:p w14:paraId="0B5B6E70" w14:textId="7F1B1CC2" w:rsidR="002D0F99" w:rsidRPr="006C7380" w:rsidRDefault="002D0F99" w:rsidP="002D0F99">
      <w:pPr>
        <w:spacing w:line="480" w:lineRule="auto"/>
        <w:rPr>
          <w:rFonts w:ascii="Times New Roman" w:hAnsi="Times New Roman" w:cs="Times New Roman"/>
          <w:b/>
        </w:rPr>
      </w:pPr>
      <w:r w:rsidRPr="006C7380">
        <w:rPr>
          <w:rFonts w:ascii="Times New Roman" w:hAnsi="Times New Roman" w:cs="Times New Roman"/>
        </w:rPr>
        <w:tab/>
        <w:t xml:space="preserve">I sampled a total of 230 westslope cutthroat trout </w:t>
      </w:r>
      <w:r w:rsidRPr="006C7380">
        <w:rPr>
          <w:rFonts w:ascii="Times New Roman" w:eastAsia="STHupo" w:hAnsi="Times New Roman" w:cs="Times New Roman"/>
        </w:rPr>
        <w:t>(</w:t>
      </w:r>
      <w:r w:rsidRPr="006C7380">
        <w:rPr>
          <w:rFonts w:ascii="Times New Roman" w:eastAsia="STHupo" w:hAnsi="Times New Roman" w:cs="Times New Roman"/>
          <w:i/>
        </w:rPr>
        <w:t>Oncorhynchus clarkii lewisi</w:t>
      </w:r>
      <w:r w:rsidRPr="006C7380">
        <w:rPr>
          <w:rFonts w:ascii="Times New Roman" w:eastAsia="STHupo" w:hAnsi="Times New Roman" w:cs="Times New Roman"/>
        </w:rPr>
        <w:t>) and 4 eastern brook trout (</w:t>
      </w:r>
      <w:r w:rsidRPr="006C7380">
        <w:rPr>
          <w:rFonts w:ascii="Times New Roman" w:eastAsia="STHupo" w:hAnsi="Times New Roman" w:cs="Times New Roman"/>
          <w:i/>
        </w:rPr>
        <w:t>Salvelinus fontinalis</w:t>
      </w:r>
      <w:r w:rsidRPr="006C7380">
        <w:rPr>
          <w:rFonts w:ascii="Times New Roman" w:eastAsia="STHupo" w:hAnsi="Times New Roman" w:cs="Times New Roman"/>
        </w:rPr>
        <w:t xml:space="preserve">) with a minimum fish length of 50 mm, median 79 mm, and a maximum length of 215 mm (8.5 inches).  I </w:t>
      </w:r>
      <w:r w:rsidRPr="006C7380">
        <w:rPr>
          <w:rFonts w:ascii="Times New Roman" w:hAnsi="Times New Roman" w:cs="Times New Roman"/>
        </w:rPr>
        <w:t xml:space="preserve">estimated the trout population in fish per meter of stream length </w:t>
      </w:r>
      <w:r w:rsidRPr="006C7380">
        <w:rPr>
          <w:rStyle w:val="CommentReference"/>
          <w:rFonts w:ascii="Times New Roman" w:hAnsi="Times New Roman" w:cs="Times New Roman"/>
          <w:sz w:val="24"/>
          <w:szCs w:val="24"/>
        </w:rPr>
        <w:t>for each</w:t>
      </w:r>
      <w:r w:rsidRPr="006C7380">
        <w:rPr>
          <w:rFonts w:ascii="Times New Roman" w:hAnsi="Times New Roman" w:cs="Times New Roman"/>
        </w:rPr>
        <w:t xml:space="preserve"> site and sampling period combination to range from 0 in First Cr. 2018 (Taneum catchment) to 1.33 fish m</w:t>
      </w:r>
      <w:r w:rsidRPr="006C7380">
        <w:rPr>
          <w:rFonts w:ascii="Times New Roman" w:hAnsi="Times New Roman" w:cs="Times New Roman"/>
          <w:vertAlign w:val="superscript"/>
        </w:rPr>
        <w:t>-1</w:t>
      </w:r>
      <w:r w:rsidRPr="006C7380">
        <w:rPr>
          <w:rFonts w:ascii="Times New Roman" w:hAnsi="Times New Roman" w:cs="Times New Roman"/>
        </w:rPr>
        <w:t xml:space="preserve"> in Standup Cr. 2018 (Teanaway Catchment; </w:t>
      </w:r>
      <w:r w:rsidRPr="006C7380">
        <w:rPr>
          <w:rFonts w:ascii="Times New Roman" w:hAnsi="Times New Roman" w:cs="Times New Roman"/>
        </w:rPr>
        <w:fldChar w:fldCharType="begin"/>
      </w:r>
      <w:r w:rsidRPr="006C7380">
        <w:rPr>
          <w:rFonts w:ascii="Times New Roman" w:hAnsi="Times New Roman" w:cs="Times New Roman"/>
        </w:rPr>
        <w:instrText xml:space="preserve"> REF _Ref353469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11</w:t>
      </w:r>
      <w:r w:rsidRPr="006C7380">
        <w:rPr>
          <w:rFonts w:ascii="Times New Roman" w:hAnsi="Times New Roman" w:cs="Times New Roman"/>
        </w:rPr>
        <w:fldChar w:fldCharType="end"/>
      </w:r>
      <w:r w:rsidRPr="006C7380">
        <w:rPr>
          <w:rFonts w:ascii="Times New Roman" w:hAnsi="Times New Roman" w:cs="Times New Roman"/>
        </w:rPr>
        <w:t xml:space="preserve">A).  The mean trout mass per individual fish ranged from 3.58 g in Frost Cr. 2017 (Taneum Catchment) to 31.23 g in Jack Cr. 2017 (Teanaway Catchment; </w:t>
      </w:r>
      <w:r w:rsidRPr="006C7380">
        <w:rPr>
          <w:rFonts w:ascii="Times New Roman" w:hAnsi="Times New Roman" w:cs="Times New Roman"/>
        </w:rPr>
        <w:fldChar w:fldCharType="begin"/>
      </w:r>
      <w:r w:rsidRPr="006C7380">
        <w:rPr>
          <w:rFonts w:ascii="Times New Roman" w:hAnsi="Times New Roman" w:cs="Times New Roman"/>
        </w:rPr>
        <w:instrText xml:space="preserve"> REF _Ref353469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11</w:t>
      </w:r>
      <w:r w:rsidRPr="006C7380">
        <w:rPr>
          <w:rFonts w:ascii="Times New Roman" w:hAnsi="Times New Roman" w:cs="Times New Roman"/>
        </w:rPr>
        <w:fldChar w:fldCharType="end"/>
      </w:r>
      <w:r w:rsidRPr="006C7380">
        <w:rPr>
          <w:rFonts w:ascii="Times New Roman" w:hAnsi="Times New Roman" w:cs="Times New Roman"/>
        </w:rPr>
        <w:t>B).  I estimated trout biomass in g m</w:t>
      </w:r>
      <w:r w:rsidRPr="006C7380">
        <w:rPr>
          <w:rFonts w:ascii="Times New Roman" w:hAnsi="Times New Roman" w:cs="Times New Roman"/>
          <w:vertAlign w:val="superscript"/>
        </w:rPr>
        <w:t>-2</w:t>
      </w:r>
      <w:r w:rsidRPr="006C7380">
        <w:rPr>
          <w:rFonts w:ascii="Times New Roman" w:hAnsi="Times New Roman" w:cs="Times New Roman"/>
        </w:rPr>
        <w:t xml:space="preserve"> to range from 0 in First Cr. 2018 (Taneum Catchment) to 8.38 g m</w:t>
      </w:r>
      <w:r w:rsidRPr="006C7380">
        <w:rPr>
          <w:rFonts w:ascii="Times New Roman" w:hAnsi="Times New Roman" w:cs="Times New Roman"/>
          <w:vertAlign w:val="superscript"/>
        </w:rPr>
        <w:t>-2</w:t>
      </w:r>
      <w:r w:rsidRPr="006C7380">
        <w:rPr>
          <w:rFonts w:ascii="Times New Roman" w:hAnsi="Times New Roman" w:cs="Times New Roman"/>
        </w:rPr>
        <w:t xml:space="preserve"> in Hurly Cr. 2017 (Swauk Catchment; </w:t>
      </w:r>
      <w:r w:rsidRPr="006C7380">
        <w:rPr>
          <w:rFonts w:ascii="Times New Roman" w:hAnsi="Times New Roman" w:cs="Times New Roman"/>
        </w:rPr>
        <w:fldChar w:fldCharType="begin"/>
      </w:r>
      <w:r w:rsidRPr="006C7380">
        <w:rPr>
          <w:rFonts w:ascii="Times New Roman" w:hAnsi="Times New Roman" w:cs="Times New Roman"/>
        </w:rPr>
        <w:instrText xml:space="preserve"> REF _Ref353469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11</w:t>
      </w:r>
      <w:r w:rsidRPr="006C7380">
        <w:rPr>
          <w:rFonts w:ascii="Times New Roman" w:hAnsi="Times New Roman" w:cs="Times New Roman"/>
        </w:rPr>
        <w:fldChar w:fldCharType="end"/>
      </w:r>
      <w:r w:rsidRPr="006C7380">
        <w:rPr>
          <w:rFonts w:ascii="Times New Roman" w:hAnsi="Times New Roman" w:cs="Times New Roman"/>
        </w:rPr>
        <w:t xml:space="preserve">C), </w:t>
      </w:r>
      <w:r w:rsidRPr="006C7380">
        <w:rPr>
          <w:rFonts w:ascii="Times New Roman" w:eastAsia="STHupo" w:hAnsi="Times New Roman" w:cs="Times New Roman"/>
        </w:rPr>
        <w:t>and it was not significantly different among seasons (ANOVA, p=0.30).</w:t>
      </w:r>
    </w:p>
    <w:p w14:paraId="4DA86ABF"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1F27188C" wp14:editId="39E5838F">
            <wp:extent cx="3657600" cy="5943600"/>
            <wp:effectExtent l="0" t="0" r="0" b="0"/>
            <wp:docPr id="48" name="Picture 48" descr="N:\Thesis\Rplot9.fis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hesis\Rplot9.fish.tif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5113F3BB" w14:textId="3750152B" w:rsidR="002D0F99" w:rsidRPr="006C7380" w:rsidRDefault="002D0F99" w:rsidP="002D0F99">
      <w:pPr>
        <w:pStyle w:val="Caption"/>
        <w:rPr>
          <w:rFonts w:ascii="Times New Roman" w:hAnsi="Times New Roman" w:cs="Times New Roman"/>
          <w:b w:val="0"/>
          <w:color w:val="auto"/>
          <w:sz w:val="24"/>
          <w:szCs w:val="24"/>
        </w:rPr>
      </w:pPr>
      <w:bookmarkStart w:id="21" w:name="_Ref353469"/>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E6241">
        <w:rPr>
          <w:rFonts w:ascii="Times New Roman" w:hAnsi="Times New Roman" w:cs="Times New Roman"/>
          <w:noProof/>
          <w:color w:val="auto"/>
          <w:sz w:val="24"/>
          <w:szCs w:val="24"/>
        </w:rPr>
        <w:t>11</w:t>
      </w:r>
      <w:r w:rsidRPr="006C7380">
        <w:rPr>
          <w:rFonts w:ascii="Times New Roman" w:hAnsi="Times New Roman" w:cs="Times New Roman"/>
          <w:color w:val="auto"/>
          <w:sz w:val="24"/>
          <w:szCs w:val="24"/>
        </w:rPr>
        <w:fldChar w:fldCharType="end"/>
      </w:r>
      <w:bookmarkEnd w:id="21"/>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Metrics of trout by stream and year arranged by increasing wetted width and grouped by catchment</w:t>
      </w:r>
      <w:r w:rsidRPr="006C7380">
        <w:rPr>
          <w:rFonts w:ascii="Times New Roman" w:hAnsi="Times New Roman" w:cs="Times New Roman"/>
          <w:color w:val="auto"/>
          <w:sz w:val="24"/>
          <w:szCs w:val="24"/>
        </w:rPr>
        <w:t xml:space="preserve"> A.</w:t>
      </w:r>
      <w:r w:rsidRPr="006C7380">
        <w:rPr>
          <w:rFonts w:ascii="Times New Roman" w:hAnsi="Times New Roman" w:cs="Times New Roman"/>
          <w:b w:val="0"/>
          <w:color w:val="auto"/>
          <w:sz w:val="24"/>
          <w:szCs w:val="24"/>
        </w:rPr>
        <w:t xml:space="preserve"> Trout population (fish m</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xml:space="preserve"> of stream length; ± standard error) </w:t>
      </w:r>
      <w:r w:rsidRPr="006C7380">
        <w:rPr>
          <w:rFonts w:ascii="Times New Roman" w:hAnsi="Times New Roman" w:cs="Times New Roman"/>
          <w:color w:val="auto"/>
          <w:sz w:val="24"/>
          <w:szCs w:val="24"/>
        </w:rPr>
        <w:t>B.</w:t>
      </w:r>
      <w:r w:rsidRPr="006C7380">
        <w:rPr>
          <w:rFonts w:ascii="Times New Roman" w:hAnsi="Times New Roman" w:cs="Times New Roman"/>
          <w:b w:val="0"/>
          <w:color w:val="auto"/>
          <w:sz w:val="24"/>
          <w:szCs w:val="24"/>
        </w:rPr>
        <w:t xml:space="preserve"> Mean mass of individual fish per stream (g; ± standard error). </w:t>
      </w:r>
      <w:r w:rsidRPr="006C7380">
        <w:rPr>
          <w:rFonts w:ascii="Times New Roman" w:hAnsi="Times New Roman" w:cs="Times New Roman"/>
          <w:color w:val="auto"/>
          <w:sz w:val="24"/>
          <w:szCs w:val="24"/>
        </w:rPr>
        <w:t>C.</w:t>
      </w:r>
      <w:r w:rsidRPr="006C7380">
        <w:rPr>
          <w:rFonts w:ascii="Times New Roman" w:hAnsi="Times New Roman" w:cs="Times New Roman"/>
          <w:b w:val="0"/>
          <w:color w:val="auto"/>
          <w:sz w:val="24"/>
          <w:szCs w:val="24"/>
        </w:rPr>
        <w:t xml:space="preserve"> Mean trout biomass (g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of stream; ± </w:t>
      </w:r>
      <w:r w:rsidRPr="006C7380">
        <w:rPr>
          <w:rFonts w:ascii="Times New Roman" w:hAnsi="Times New Roman" w:cs="Times New Roman"/>
          <w:b w:val="0"/>
          <w:color w:val="auto"/>
          <w:sz w:val="24"/>
          <w:szCs w:val="24"/>
          <w:lang w:eastAsia="ja-JP"/>
        </w:rPr>
        <w:t xml:space="preserve">1 </w:t>
      </w:r>
      <w:r w:rsidRPr="006C7380">
        <w:rPr>
          <w:rFonts w:ascii="Times New Roman" w:hAnsi="Times New Roman" w:cs="Times New Roman"/>
          <w:b w:val="0"/>
          <w:color w:val="auto"/>
          <w:sz w:val="24"/>
          <w:szCs w:val="24"/>
        </w:rPr>
        <w:t>standard error from population</w:t>
      </w:r>
      <w:r w:rsidRPr="006C7380">
        <w:rPr>
          <w:rFonts w:ascii="Times New Roman" w:hAnsi="Times New Roman" w:cs="Times New Roman"/>
          <w:b w:val="0"/>
          <w:color w:val="auto"/>
          <w:sz w:val="24"/>
          <w:szCs w:val="24"/>
          <w:lang w:eastAsia="ja-JP"/>
        </w:rPr>
        <w:t xml:space="preserve"> estimate</w:t>
      </w:r>
      <w:r w:rsidRPr="006C7380">
        <w:rPr>
          <w:rFonts w:ascii="Times New Roman" w:hAnsi="Times New Roman" w:cs="Times New Roman"/>
          <w:b w:val="0"/>
          <w:color w:val="auto"/>
          <w:sz w:val="24"/>
          <w:szCs w:val="24"/>
        </w:rPr>
        <w:t>).</w:t>
      </w:r>
    </w:p>
    <w:p w14:paraId="057A3EAE" w14:textId="4E025A42" w:rsidR="002D0F99" w:rsidRPr="006C7380" w:rsidRDefault="002D0F99" w:rsidP="002D0F99">
      <w:pPr>
        <w:pStyle w:val="Caption"/>
        <w:spacing w:line="480" w:lineRule="auto"/>
        <w:ind w:firstLine="720"/>
        <w:rPr>
          <w:rFonts w:ascii="Times New Roman" w:hAnsi="Times New Roman" w:cs="Times New Roman"/>
          <w:b w:val="0"/>
          <w:sz w:val="24"/>
          <w:szCs w:val="24"/>
        </w:rPr>
      </w:pPr>
      <w:r w:rsidRPr="006C7380">
        <w:rPr>
          <w:rFonts w:ascii="Times New Roman" w:hAnsi="Times New Roman" w:cs="Times New Roman"/>
          <w:b w:val="0"/>
          <w:color w:val="auto"/>
          <w:sz w:val="24"/>
          <w:szCs w:val="24"/>
        </w:rPr>
        <w:t>The final model relating trout biomass in g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was a general least squares model with exponential variation.  There were main effects of catchment (p=0.0007; </w:t>
      </w:r>
      <w:r w:rsidRPr="006C7380">
        <w:rPr>
          <w:rFonts w:ascii="Times New Roman" w:hAnsi="Times New Roman" w:cs="Times New Roman"/>
          <w:b w:val="0"/>
          <w:color w:val="auto"/>
          <w:sz w:val="24"/>
          <w:szCs w:val="24"/>
        </w:rPr>
        <w:fldChar w:fldCharType="begin"/>
      </w:r>
      <w:r w:rsidRPr="006C7380">
        <w:rPr>
          <w:rFonts w:ascii="Times New Roman" w:hAnsi="Times New Roman" w:cs="Times New Roman"/>
          <w:b w:val="0"/>
          <w:color w:val="auto"/>
          <w:sz w:val="24"/>
          <w:szCs w:val="24"/>
        </w:rPr>
        <w:instrText xml:space="preserve"> REF _Ref430436 \h  \* MERGEFORMAT </w:instrText>
      </w:r>
      <w:r w:rsidRPr="006C7380">
        <w:rPr>
          <w:rFonts w:ascii="Times New Roman" w:hAnsi="Times New Roman" w:cs="Times New Roman"/>
          <w:b w:val="0"/>
          <w:color w:val="auto"/>
          <w:sz w:val="24"/>
          <w:szCs w:val="24"/>
        </w:rPr>
      </w:r>
      <w:r w:rsidRPr="006C7380">
        <w:rPr>
          <w:rFonts w:ascii="Times New Roman" w:hAnsi="Times New Roman" w:cs="Times New Roman"/>
          <w:b w:val="0"/>
          <w:color w:val="auto"/>
          <w:sz w:val="24"/>
          <w:szCs w:val="24"/>
        </w:rPr>
        <w:fldChar w:fldCharType="separate"/>
      </w:r>
      <w:r w:rsidR="00BE6241" w:rsidRPr="00BE6241">
        <w:rPr>
          <w:rFonts w:ascii="Times New Roman" w:hAnsi="Times New Roman" w:cs="Times New Roman"/>
          <w:b w:val="0"/>
          <w:color w:val="auto"/>
          <w:sz w:val="24"/>
          <w:szCs w:val="24"/>
        </w:rPr>
        <w:t xml:space="preserve">Figure </w:t>
      </w:r>
      <w:r w:rsidR="00BE6241" w:rsidRPr="00BE6241">
        <w:rPr>
          <w:rFonts w:ascii="Times New Roman" w:hAnsi="Times New Roman" w:cs="Times New Roman"/>
          <w:b w:val="0"/>
          <w:noProof/>
          <w:color w:val="auto"/>
          <w:sz w:val="24"/>
          <w:szCs w:val="24"/>
        </w:rPr>
        <w:t>12</w:t>
      </w:r>
      <w:r w:rsidRPr="006C7380">
        <w:rPr>
          <w:rFonts w:ascii="Times New Roman" w:hAnsi="Times New Roman" w:cs="Times New Roman"/>
          <w:b w:val="0"/>
          <w:color w:val="auto"/>
          <w:sz w:val="24"/>
          <w:szCs w:val="24"/>
        </w:rPr>
        <w:fldChar w:fldCharType="end"/>
      </w:r>
      <w:r w:rsidRPr="006C7380">
        <w:rPr>
          <w:rFonts w:ascii="Times New Roman" w:hAnsi="Times New Roman" w:cs="Times New Roman"/>
          <w:b w:val="0"/>
          <w:color w:val="auto"/>
          <w:sz w:val="24"/>
          <w:szCs w:val="24"/>
        </w:rPr>
        <w:t>) and minimum daily temperature which had a significant interaction with canopy openness (p=0.0071) such that there was more trout biomass in colder water and under more open canopies (</w:t>
      </w:r>
      <w:r w:rsidRPr="006C7380">
        <w:rPr>
          <w:rFonts w:ascii="Times New Roman" w:hAnsi="Times New Roman" w:cs="Times New Roman"/>
          <w:b w:val="0"/>
          <w:color w:val="auto"/>
          <w:sz w:val="24"/>
          <w:szCs w:val="24"/>
        </w:rPr>
        <w:fldChar w:fldCharType="begin"/>
      </w:r>
      <w:r w:rsidRPr="006C7380">
        <w:rPr>
          <w:rFonts w:ascii="Times New Roman" w:hAnsi="Times New Roman" w:cs="Times New Roman"/>
          <w:b w:val="0"/>
          <w:color w:val="auto"/>
          <w:sz w:val="24"/>
          <w:szCs w:val="24"/>
        </w:rPr>
        <w:instrText xml:space="preserve"> REF _Ref438996 \h  \* MERGEFORMAT </w:instrText>
      </w:r>
      <w:r w:rsidRPr="006C7380">
        <w:rPr>
          <w:rFonts w:ascii="Times New Roman" w:hAnsi="Times New Roman" w:cs="Times New Roman"/>
          <w:b w:val="0"/>
          <w:color w:val="auto"/>
          <w:sz w:val="24"/>
          <w:szCs w:val="24"/>
        </w:rPr>
      </w:r>
      <w:r w:rsidRPr="006C7380">
        <w:rPr>
          <w:rFonts w:ascii="Times New Roman" w:hAnsi="Times New Roman" w:cs="Times New Roman"/>
          <w:b w:val="0"/>
          <w:color w:val="auto"/>
          <w:sz w:val="24"/>
          <w:szCs w:val="24"/>
        </w:rPr>
        <w:fldChar w:fldCharType="separate"/>
      </w:r>
      <w:r w:rsidR="00BE6241" w:rsidRPr="00BE6241">
        <w:rPr>
          <w:rFonts w:ascii="Times New Roman" w:hAnsi="Times New Roman" w:cs="Times New Roman"/>
          <w:b w:val="0"/>
          <w:color w:val="auto"/>
          <w:sz w:val="24"/>
          <w:szCs w:val="24"/>
        </w:rPr>
        <w:t xml:space="preserve">Figure </w:t>
      </w:r>
      <w:r w:rsidR="00BE6241" w:rsidRPr="00BE6241">
        <w:rPr>
          <w:rFonts w:ascii="Times New Roman" w:hAnsi="Times New Roman" w:cs="Times New Roman"/>
          <w:b w:val="0"/>
          <w:noProof/>
          <w:color w:val="auto"/>
          <w:sz w:val="24"/>
          <w:szCs w:val="24"/>
        </w:rPr>
        <w:t>13</w:t>
      </w:r>
      <w:r w:rsidRPr="006C7380">
        <w:rPr>
          <w:rFonts w:ascii="Times New Roman" w:hAnsi="Times New Roman" w:cs="Times New Roman"/>
          <w:b w:val="0"/>
          <w:color w:val="auto"/>
          <w:sz w:val="24"/>
          <w:szCs w:val="24"/>
        </w:rPr>
        <w:fldChar w:fldCharType="end"/>
      </w:r>
      <w:r w:rsidRPr="006C7380">
        <w:rPr>
          <w:rFonts w:ascii="Times New Roman" w:hAnsi="Times New Roman" w:cs="Times New Roman"/>
          <w:b w:val="0"/>
          <w:color w:val="auto"/>
          <w:sz w:val="24"/>
          <w:szCs w:val="24"/>
        </w:rPr>
        <w:t xml:space="preserve">).  The interaction shown in </w:t>
      </w:r>
      <w:r w:rsidRPr="006C7380">
        <w:rPr>
          <w:rFonts w:ascii="Times New Roman" w:hAnsi="Times New Roman" w:cs="Times New Roman"/>
          <w:b w:val="0"/>
          <w:color w:val="auto"/>
          <w:sz w:val="24"/>
          <w:szCs w:val="24"/>
        </w:rPr>
        <w:fldChar w:fldCharType="begin"/>
      </w:r>
      <w:r w:rsidRPr="006C7380">
        <w:rPr>
          <w:rFonts w:ascii="Times New Roman" w:hAnsi="Times New Roman" w:cs="Times New Roman"/>
          <w:b w:val="0"/>
          <w:color w:val="auto"/>
          <w:sz w:val="24"/>
          <w:szCs w:val="24"/>
        </w:rPr>
        <w:instrText xml:space="preserve"> REF _Ref438996 \h  \* MERGEFORMAT </w:instrText>
      </w:r>
      <w:r w:rsidRPr="006C7380">
        <w:rPr>
          <w:rFonts w:ascii="Times New Roman" w:hAnsi="Times New Roman" w:cs="Times New Roman"/>
          <w:b w:val="0"/>
          <w:color w:val="auto"/>
          <w:sz w:val="24"/>
          <w:szCs w:val="24"/>
        </w:rPr>
      </w:r>
      <w:r w:rsidRPr="006C7380">
        <w:rPr>
          <w:rFonts w:ascii="Times New Roman" w:hAnsi="Times New Roman" w:cs="Times New Roman"/>
          <w:b w:val="0"/>
          <w:color w:val="auto"/>
          <w:sz w:val="24"/>
          <w:szCs w:val="24"/>
        </w:rPr>
        <w:fldChar w:fldCharType="separate"/>
      </w:r>
      <w:r w:rsidR="00BE6241" w:rsidRPr="00BE6241">
        <w:rPr>
          <w:rFonts w:ascii="Times New Roman" w:hAnsi="Times New Roman" w:cs="Times New Roman"/>
          <w:b w:val="0"/>
          <w:color w:val="auto"/>
          <w:sz w:val="24"/>
          <w:szCs w:val="24"/>
        </w:rPr>
        <w:t xml:space="preserve">Figure </w:t>
      </w:r>
      <w:r w:rsidR="00BE6241" w:rsidRPr="00BE6241">
        <w:rPr>
          <w:rFonts w:ascii="Times New Roman" w:hAnsi="Times New Roman" w:cs="Times New Roman"/>
          <w:b w:val="0"/>
          <w:noProof/>
          <w:color w:val="auto"/>
          <w:sz w:val="24"/>
          <w:szCs w:val="24"/>
        </w:rPr>
        <w:t>13</w:t>
      </w:r>
      <w:r w:rsidRPr="006C7380">
        <w:rPr>
          <w:rFonts w:ascii="Times New Roman" w:hAnsi="Times New Roman" w:cs="Times New Roman"/>
          <w:b w:val="0"/>
          <w:color w:val="auto"/>
          <w:sz w:val="24"/>
          <w:szCs w:val="24"/>
        </w:rPr>
        <w:fldChar w:fldCharType="end"/>
      </w:r>
      <w:r w:rsidRPr="006C7380">
        <w:rPr>
          <w:rFonts w:ascii="Times New Roman" w:hAnsi="Times New Roman" w:cs="Times New Roman"/>
          <w:b w:val="0"/>
          <w:color w:val="auto"/>
          <w:sz w:val="24"/>
          <w:szCs w:val="24"/>
        </w:rPr>
        <w:t xml:space="preserve"> shows boxplots of transformed trout biomass values grouped into 3 equal intervals of water temperature and 2 canopy openness categories.  These canopy openness categories were chosen because trout biomass values appeared to diverge below 26% open canopies which facilitated graphical representation.  Trout biomass had no relationship with stream nutrients (DOC, DIN, and SRP), light (PAR), or ecosystem metabolism (</w:t>
      </w:r>
      <w:r w:rsidRPr="006C7380">
        <w:rPr>
          <w:rFonts w:ascii="Times New Roman" w:hAnsi="Times New Roman" w:cs="Times New Roman"/>
          <w:b w:val="0"/>
          <w:color w:val="auto"/>
          <w:sz w:val="24"/>
          <w:szCs w:val="24"/>
        </w:rPr>
        <w:fldChar w:fldCharType="begin"/>
      </w:r>
      <w:r w:rsidRPr="006C7380">
        <w:rPr>
          <w:rFonts w:ascii="Times New Roman" w:hAnsi="Times New Roman" w:cs="Times New Roman"/>
          <w:b w:val="0"/>
          <w:color w:val="auto"/>
          <w:sz w:val="24"/>
          <w:szCs w:val="24"/>
        </w:rPr>
        <w:instrText xml:space="preserve"> REF _Ref2756531 \h  \* MERGEFORMAT </w:instrText>
      </w:r>
      <w:r w:rsidRPr="006C7380">
        <w:rPr>
          <w:rFonts w:ascii="Times New Roman" w:hAnsi="Times New Roman" w:cs="Times New Roman"/>
          <w:b w:val="0"/>
          <w:color w:val="auto"/>
          <w:sz w:val="24"/>
          <w:szCs w:val="24"/>
        </w:rPr>
      </w:r>
      <w:r w:rsidRPr="006C7380">
        <w:rPr>
          <w:rFonts w:ascii="Times New Roman" w:hAnsi="Times New Roman" w:cs="Times New Roman"/>
          <w:b w:val="0"/>
          <w:color w:val="auto"/>
          <w:sz w:val="24"/>
          <w:szCs w:val="24"/>
        </w:rPr>
        <w:fldChar w:fldCharType="separate"/>
      </w:r>
      <w:r w:rsidR="00BE6241" w:rsidRPr="00BE6241">
        <w:rPr>
          <w:rFonts w:ascii="Times New Roman" w:hAnsi="Times New Roman" w:cs="Times New Roman"/>
          <w:b w:val="0"/>
          <w:color w:val="auto"/>
          <w:sz w:val="24"/>
          <w:szCs w:val="24"/>
        </w:rPr>
        <w:t xml:space="preserve">Figure </w:t>
      </w:r>
      <w:r w:rsidR="00BE6241" w:rsidRPr="00BE6241">
        <w:rPr>
          <w:rFonts w:ascii="Times New Roman" w:hAnsi="Times New Roman" w:cs="Times New Roman"/>
          <w:b w:val="0"/>
          <w:noProof/>
          <w:color w:val="auto"/>
          <w:sz w:val="24"/>
          <w:szCs w:val="24"/>
        </w:rPr>
        <w:t>14</w:t>
      </w:r>
      <w:r w:rsidRPr="006C7380">
        <w:rPr>
          <w:rFonts w:ascii="Times New Roman" w:hAnsi="Times New Roman" w:cs="Times New Roman"/>
          <w:b w:val="0"/>
          <w:color w:val="auto"/>
          <w:sz w:val="24"/>
          <w:szCs w:val="24"/>
        </w:rPr>
        <w:fldChar w:fldCharType="end"/>
      </w:r>
      <w:r w:rsidRPr="006C7380">
        <w:rPr>
          <w:rFonts w:ascii="Times New Roman" w:hAnsi="Times New Roman" w:cs="Times New Roman"/>
          <w:b w:val="0"/>
          <w:color w:val="auto"/>
          <w:sz w:val="24"/>
          <w:szCs w:val="24"/>
        </w:rPr>
        <w:t>).</w:t>
      </w:r>
    </w:p>
    <w:p w14:paraId="3DC34259" w14:textId="45CED86A" w:rsidR="002D0F99" w:rsidRPr="006C7380" w:rsidRDefault="002D0F99" w:rsidP="002D0F99">
      <w:pPr>
        <w:keepNext/>
        <w:jc w:val="center"/>
        <w:rPr>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pPr>
      <w:r w:rsidRPr="006C7380">
        <w:rPr>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t xml:space="preserve"> </w:t>
      </w:r>
    </w:p>
    <w:p w14:paraId="34C8C237" w14:textId="2554519B" w:rsidR="000E3DCA" w:rsidRPr="006C7380" w:rsidRDefault="000E3DCA"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2F30C73D" wp14:editId="43441131">
            <wp:extent cx="2968625" cy="2968625"/>
            <wp:effectExtent l="0" t="0" r="3175" b="3175"/>
            <wp:docPr id="5" name="Picture 5" descr="N:\Thesis\Rplot10.t.cut.mass.catchmen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Thesis\Rplot10.t.cut.mass.catchment.tif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68625" cy="2968625"/>
                    </a:xfrm>
                    <a:prstGeom prst="rect">
                      <a:avLst/>
                    </a:prstGeom>
                    <a:noFill/>
                    <a:ln>
                      <a:noFill/>
                    </a:ln>
                  </pic:spPr>
                </pic:pic>
              </a:graphicData>
            </a:graphic>
          </wp:inline>
        </w:drawing>
      </w:r>
    </w:p>
    <w:p w14:paraId="06D51F76" w14:textId="0260599F" w:rsidR="002D0F99" w:rsidRPr="006C7380" w:rsidRDefault="002D0F99" w:rsidP="002D0F99">
      <w:pPr>
        <w:pStyle w:val="Caption"/>
        <w:rPr>
          <w:rFonts w:ascii="Times New Roman" w:hAnsi="Times New Roman" w:cs="Times New Roman"/>
          <w:b w:val="0"/>
          <w:sz w:val="24"/>
          <w:szCs w:val="24"/>
        </w:rPr>
      </w:pPr>
      <w:bookmarkStart w:id="22" w:name="_Ref430436"/>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E6241">
        <w:rPr>
          <w:rFonts w:ascii="Times New Roman" w:hAnsi="Times New Roman" w:cs="Times New Roman"/>
          <w:noProof/>
          <w:color w:val="auto"/>
          <w:sz w:val="24"/>
          <w:szCs w:val="24"/>
        </w:rPr>
        <w:t>12</w:t>
      </w:r>
      <w:r w:rsidRPr="006C7380">
        <w:rPr>
          <w:rFonts w:ascii="Times New Roman" w:hAnsi="Times New Roman" w:cs="Times New Roman"/>
          <w:color w:val="auto"/>
          <w:sz w:val="24"/>
          <w:szCs w:val="24"/>
        </w:rPr>
        <w:fldChar w:fldCharType="end"/>
      </w:r>
      <w:bookmarkEnd w:id="22"/>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 xml:space="preserve">Boxplot of log transformed trout biomass by catchment with an associated general least squares </w:t>
      </w:r>
      <w:r w:rsidRPr="006C7380">
        <w:rPr>
          <w:rFonts w:ascii="Times New Roman" w:hAnsi="Times New Roman" w:cs="Times New Roman"/>
          <w:b w:val="0"/>
          <w:color w:val="auto"/>
          <w:sz w:val="24"/>
          <w:szCs w:val="24"/>
          <w:lang w:eastAsia="ja-JP"/>
        </w:rPr>
        <w:t>model.  Means are represented by black diamonds with p</w:t>
      </w:r>
      <w:r w:rsidRPr="006C7380">
        <w:rPr>
          <w:rFonts w:ascii="Times New Roman" w:hAnsi="Times New Roman" w:cs="Times New Roman"/>
          <w:b w:val="0"/>
          <w:color w:val="auto"/>
          <w:sz w:val="24"/>
          <w:szCs w:val="24"/>
        </w:rPr>
        <w:t>=0.0007 from the trout biomass model.</w:t>
      </w:r>
    </w:p>
    <w:p w14:paraId="39249E27"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16BF9A5D" wp14:editId="4F918ED1">
            <wp:extent cx="2976880" cy="2976880"/>
            <wp:effectExtent l="0" t="0" r="0" b="0"/>
            <wp:docPr id="14" name="Picture 14" descr="N:\Thesis\Rplot11.fish.interac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11.fish.interaction.tif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4CD3FF0E" w14:textId="73C173A7" w:rsidR="002D0F99" w:rsidRPr="006C7380" w:rsidRDefault="002D0F99" w:rsidP="002D0F99">
      <w:pPr>
        <w:pStyle w:val="Caption"/>
        <w:rPr>
          <w:rFonts w:ascii="Times New Roman" w:hAnsi="Times New Roman" w:cs="Times New Roman"/>
          <w:b w:val="0"/>
          <w:color w:val="auto"/>
          <w:sz w:val="24"/>
          <w:szCs w:val="24"/>
        </w:rPr>
      </w:pPr>
      <w:bookmarkStart w:id="23" w:name="_Ref438996"/>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E6241">
        <w:rPr>
          <w:rFonts w:ascii="Times New Roman" w:hAnsi="Times New Roman" w:cs="Times New Roman"/>
          <w:noProof/>
          <w:color w:val="auto"/>
          <w:sz w:val="24"/>
          <w:szCs w:val="24"/>
        </w:rPr>
        <w:t>13</w:t>
      </w:r>
      <w:r w:rsidRPr="006C7380">
        <w:rPr>
          <w:rFonts w:ascii="Times New Roman" w:hAnsi="Times New Roman" w:cs="Times New Roman"/>
          <w:color w:val="auto"/>
          <w:sz w:val="24"/>
          <w:szCs w:val="24"/>
        </w:rPr>
        <w:fldChar w:fldCharType="end"/>
      </w:r>
      <w:bookmarkEnd w:id="23"/>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 xml:space="preserve">Boxplot of log transformed trout biomass by water temperature interacting with canopy openness.  Temperature categories are defined as Low (6.8 – 8.1°C), Mid (8.2 – 9.5°C), and Hi (9.6 – 10.9°C).  Openness categories are defined as Less open (5 – 25% open), and More open (26 - 56% open).  There is an associated general least squares p=0.0071 from the trout biomass model for the interaction of stream temperature with canopy openness.  Overall there is more biomass at lower temperatures with more biomass under open canopies. </w:t>
      </w:r>
    </w:p>
    <w:p w14:paraId="7BECA176" w14:textId="77777777" w:rsidR="002D0F99" w:rsidRPr="006C7380" w:rsidRDefault="002D0F99" w:rsidP="002D0F99">
      <w:pPr>
        <w:rPr>
          <w:rFonts w:ascii="Times New Roman" w:hAnsi="Times New Roman" w:cs="Times New Roman"/>
        </w:rPr>
      </w:pPr>
    </w:p>
    <w:p w14:paraId="3FFB22DB"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1E20C823" wp14:editId="6AAAA2E1">
            <wp:extent cx="2971800" cy="2971800"/>
            <wp:effectExtent l="0" t="0" r="0" b="0"/>
            <wp:docPr id="47" name="Picture 47" descr="N:\Thesis\Rplot12.gpp.fis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hesis\Rplot12.gpp.fish.tif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2074F01F" w14:textId="7575E430" w:rsidR="002D0F99" w:rsidRPr="006C7380" w:rsidRDefault="002D0F99" w:rsidP="002D0F99">
      <w:pPr>
        <w:pStyle w:val="Caption"/>
        <w:rPr>
          <w:rFonts w:ascii="Times New Roman" w:hAnsi="Times New Roman" w:cs="Times New Roman"/>
          <w:b w:val="0"/>
          <w:color w:val="auto"/>
          <w:sz w:val="24"/>
          <w:szCs w:val="24"/>
        </w:rPr>
      </w:pPr>
      <w:bookmarkStart w:id="24" w:name="_Ref2756531"/>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E6241">
        <w:rPr>
          <w:rFonts w:ascii="Times New Roman" w:hAnsi="Times New Roman" w:cs="Times New Roman"/>
          <w:noProof/>
          <w:color w:val="auto"/>
          <w:sz w:val="24"/>
          <w:szCs w:val="24"/>
        </w:rPr>
        <w:t>14</w:t>
      </w:r>
      <w:r w:rsidRPr="006C7380">
        <w:rPr>
          <w:rFonts w:ascii="Times New Roman" w:hAnsi="Times New Roman" w:cs="Times New Roman"/>
          <w:color w:val="auto"/>
          <w:sz w:val="24"/>
          <w:szCs w:val="24"/>
        </w:rPr>
        <w:fldChar w:fldCharType="end"/>
      </w:r>
      <w:bookmarkEnd w:id="24"/>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Regression of GPP (g O</w:t>
      </w:r>
      <w:r w:rsidRPr="006C7380">
        <w:rPr>
          <w:rFonts w:ascii="Times New Roman" w:hAnsi="Times New Roman" w:cs="Times New Roman"/>
          <w:b w:val="0"/>
          <w:color w:val="auto"/>
          <w:sz w:val="24"/>
          <w:szCs w:val="24"/>
          <w:vertAlign w:val="subscript"/>
        </w:rPr>
        <w:t>2</w:t>
      </w:r>
      <w:r w:rsidRPr="006C7380">
        <w:rPr>
          <w:rFonts w:ascii="Times New Roman" w:hAnsi="Times New Roman" w:cs="Times New Roman"/>
          <w:b w:val="0"/>
          <w:color w:val="auto"/>
          <w:sz w:val="24"/>
          <w:szCs w:val="24"/>
        </w:rPr>
        <w:t xml:space="preserve">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d</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and trout biomass (g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showing no significant relationship.  Trout biomass also showed no significance with ER or the PR ratio.</w:t>
      </w:r>
    </w:p>
    <w:p w14:paraId="412C9075" w14:textId="77777777" w:rsidR="002D0F99" w:rsidRPr="006C7380" w:rsidRDefault="002D0F99" w:rsidP="002D0F99">
      <w:pPr>
        <w:spacing w:line="480" w:lineRule="auto"/>
        <w:jc w:val="center"/>
        <w:outlineLvl w:val="0"/>
        <w:rPr>
          <w:rFonts w:ascii="Times New Roman" w:eastAsia="STHupo" w:hAnsi="Times New Roman" w:cs="Times New Roman"/>
          <w:b/>
        </w:rPr>
      </w:pPr>
      <w:r w:rsidRPr="006C7380">
        <w:rPr>
          <w:rFonts w:ascii="Times New Roman" w:eastAsia="STHupo" w:hAnsi="Times New Roman" w:cs="Times New Roman"/>
          <w:b/>
        </w:rPr>
        <w:t>Discussion</w:t>
      </w:r>
    </w:p>
    <w:p w14:paraId="65AE9F02" w14:textId="4185CD5A" w:rsidR="002D0F99" w:rsidRPr="006C7380" w:rsidRDefault="002D0F99" w:rsidP="002D0F99">
      <w:pPr>
        <w:spacing w:line="480" w:lineRule="auto"/>
        <w:outlineLvl w:val="0"/>
        <w:rPr>
          <w:rFonts w:ascii="Times New Roman" w:eastAsia="STHupo" w:hAnsi="Times New Roman" w:cs="Times New Roman"/>
        </w:rPr>
      </w:pPr>
      <w:r w:rsidRPr="006C7380">
        <w:rPr>
          <w:rFonts w:ascii="Times New Roman" w:eastAsia="STHupo" w:hAnsi="Times New Roman" w:cs="Times New Roman"/>
          <w:b/>
        </w:rPr>
        <w:tab/>
      </w:r>
      <w:r w:rsidRPr="006C7380">
        <w:rPr>
          <w:rFonts w:ascii="Times New Roman" w:eastAsia="STHupo" w:hAnsi="Times New Roman" w:cs="Times New Roman"/>
        </w:rPr>
        <w:t xml:space="preserve">The primary goal of this study was to explore the relationship between stream metabolism and trout biomass.  Despite finding no relationship between trout biomass and metabolism, I did find that GPP varied by sampling period and increased with stream depth while ER also increased with stream depth and slope but did not vary by sample period.   Trout biomass was positively </w:t>
      </w:r>
      <w:r w:rsidR="000E3DCA" w:rsidRPr="006C7380">
        <w:rPr>
          <w:rFonts w:ascii="Times New Roman" w:eastAsia="STHupo" w:hAnsi="Times New Roman" w:cs="Times New Roman"/>
        </w:rPr>
        <w:t>associated with colder water,</w:t>
      </w:r>
      <w:r w:rsidRPr="006C7380">
        <w:rPr>
          <w:rFonts w:ascii="Times New Roman" w:eastAsia="STHupo" w:hAnsi="Times New Roman" w:cs="Times New Roman"/>
        </w:rPr>
        <w:t xml:space="preserve"> more open canopies</w:t>
      </w:r>
      <w:r w:rsidR="000E3DCA" w:rsidRPr="006C7380">
        <w:rPr>
          <w:rFonts w:ascii="Times New Roman" w:eastAsia="STHupo" w:hAnsi="Times New Roman" w:cs="Times New Roman"/>
        </w:rPr>
        <w:t xml:space="preserve"> and different among catchments</w:t>
      </w:r>
      <w:r w:rsidRPr="006C7380">
        <w:rPr>
          <w:rFonts w:ascii="Times New Roman" w:eastAsia="STHupo" w:hAnsi="Times New Roman" w:cs="Times New Roman"/>
        </w:rPr>
        <w:t xml:space="preserve">.  </w:t>
      </w:r>
      <w:r w:rsidRPr="006C7380">
        <w:rPr>
          <w:rFonts w:ascii="Times New Roman" w:hAnsi="Times New Roman" w:cs="Times New Roman"/>
          <w:lang w:eastAsia="ja-JP"/>
        </w:rPr>
        <w:t xml:space="preserve">Although metabolism metrics are frequently related to </w:t>
      </w:r>
      <w:r w:rsidRPr="006C7380">
        <w:rPr>
          <w:rFonts w:ascii="Times New Roman" w:eastAsia="STHupo" w:hAnsi="Times New Roman" w:cs="Times New Roman"/>
        </w:rPr>
        <w:t>PAR, DIN, SRP, and DOC</w:t>
      </w:r>
      <w:r w:rsidRPr="006C7380">
        <w:rPr>
          <w:rFonts w:ascii="Times New Roman" w:hAnsi="Times New Roman" w:cs="Times New Roman"/>
          <w:lang w:eastAsia="ja-JP"/>
        </w:rPr>
        <w:t>, I did not find relationships with those potential predictor variables</w:t>
      </w:r>
      <w:r w:rsidRPr="006C7380">
        <w:rPr>
          <w:rFonts w:ascii="Times New Roman" w:eastAsia="STHupo" w:hAnsi="Times New Roman" w:cs="Times New Roman"/>
        </w:rPr>
        <w:t>.</w:t>
      </w:r>
    </w:p>
    <w:p w14:paraId="77170D01" w14:textId="77777777"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GPP</w:t>
      </w:r>
    </w:p>
    <w:p w14:paraId="4A5AD42D" w14:textId="52472D8C"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Light as PAR is generally the most critical factor for determining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{"citationID":"1tXeNF7b","properties":{"formattedCitation":"(Bernot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(Bernot et al. 2010)</w:t>
      </w:r>
      <w:r w:rsidRPr="006C7380">
        <w:rPr>
          <w:rFonts w:ascii="Times New Roman" w:hAnsi="Times New Roman" w:cs="Times New Roman"/>
        </w:rPr>
        <w:fldChar w:fldCharType="end"/>
      </w:r>
      <w:r w:rsidRPr="006C7380">
        <w:rPr>
          <w:rFonts w:ascii="Times New Roman" w:hAnsi="Times New Roman" w:cs="Times New Roman"/>
        </w:rPr>
        <w:t>.  Limitation of PAR in forested headwater systems is the strongest factor controlling GPP below a threshold of 3.5 mol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lang w:eastAsia="ja-JP"/>
        </w:rPr>
        <w:t xml:space="preserve">, </w:t>
      </w:r>
      <w:r w:rsidRPr="006C7380">
        <w:rPr>
          <w:rFonts w:ascii="Times New Roman" w:hAnsi="Times New Roman" w:cs="Times New Roman"/>
        </w:rPr>
        <w:t xml:space="preserve">and </w:t>
      </w:r>
      <w:r w:rsidRPr="006C7380">
        <w:rPr>
          <w:rFonts w:ascii="Times New Roman" w:hAnsi="Times New Roman" w:cs="Times New Roman"/>
          <w:lang w:eastAsia="ja-JP"/>
        </w:rPr>
        <w:t xml:space="preserve">GPP </w:t>
      </w:r>
      <w:r w:rsidRPr="006C7380">
        <w:rPr>
          <w:rFonts w:ascii="Times New Roman" w:hAnsi="Times New Roman" w:cs="Times New Roman"/>
        </w:rPr>
        <w:t>is severely</w:t>
      </w:r>
      <w:r w:rsidRPr="006C7380">
        <w:rPr>
          <w:rFonts w:ascii="Times New Roman" w:hAnsi="Times New Roman" w:cs="Times New Roman"/>
          <w:lang w:eastAsia="ja-JP"/>
        </w:rPr>
        <w:t xml:space="preserve"> light-</w:t>
      </w:r>
      <w:r w:rsidRPr="006C7380">
        <w:rPr>
          <w:rFonts w:ascii="Times New Roman" w:hAnsi="Times New Roman" w:cs="Times New Roman"/>
        </w:rPr>
        <w:t>limited below 2.2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{"citationID":"AoPZldLP","properties":{"formattedCitation":"(Warren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Warren et al. 2017)</w:t>
      </w:r>
      <w:r w:rsidRPr="006C7380">
        <w:rPr>
          <w:rFonts w:ascii="Times New Roman" w:hAnsi="Times New Roman" w:cs="Times New Roman"/>
        </w:rPr>
        <w:fldChar w:fldCharType="end"/>
      </w:r>
      <w:r w:rsidRPr="006C7380">
        <w:rPr>
          <w:rFonts w:ascii="Times New Roman" w:hAnsi="Times New Roman" w:cs="Times New Roman"/>
        </w:rPr>
        <w:t>.  All but one of my sites were at or below 2.2 mol PAR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with the highest being at the 3.5 mol threshold (</w:t>
      </w:r>
      <w:r w:rsidRPr="006C7380">
        <w:rPr>
          <w:rFonts w:ascii="Times New Roman" w:hAnsi="Times New Roman" w:cs="Times New Roman"/>
        </w:rPr>
        <w:fldChar w:fldCharType="begin"/>
      </w:r>
      <w:r w:rsidRPr="006C7380">
        <w:rPr>
          <w:rFonts w:ascii="Times New Roman" w:hAnsi="Times New Roman" w:cs="Times New Roman"/>
        </w:rPr>
        <w:instrText xml:space="preserve"> REF _Ref5793795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3</w:t>
      </w:r>
      <w:r w:rsidRPr="006C7380">
        <w:rPr>
          <w:rFonts w:ascii="Times New Roman" w:hAnsi="Times New Roman" w:cs="Times New Roman"/>
        </w:rPr>
        <w:fldChar w:fldCharType="end"/>
      </w:r>
      <w:r w:rsidRPr="006C7380">
        <w:rPr>
          <w:rFonts w:ascii="Times New Roman" w:hAnsi="Times New Roman" w:cs="Times New Roman"/>
        </w:rPr>
        <w:t xml:space="preserve">C).  In this regard, all of the streams in my study were almost certainly light limited with respect to GPP.  A recent study of stream metabolism by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{"citationID":"NyIV27Lv","properties":{"formattedCitation":"(Mejia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Mejia et al. (2018)</w:t>
      </w:r>
      <w:r w:rsidRPr="006C7380">
        <w:rPr>
          <w:rFonts w:ascii="Times New Roman" w:hAnsi="Times New Roman" w:cs="Times New Roman"/>
        </w:rPr>
        <w:fldChar w:fldCharType="end"/>
      </w:r>
      <w:r w:rsidRPr="006C7380">
        <w:rPr>
          <w:rFonts w:ascii="Times New Roman" w:hAnsi="Times New Roman" w:cs="Times New Roman"/>
        </w:rPr>
        <w:t xml:space="preserve"> in a similar environment to my study sites and using similar methodology as this study found mean GPP of 0.67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associated with mean PAR of 18.6 mol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and with no values below the light limitation threshold.  In comparison, the mean GPP value I estimated across sites was 0.20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REF _Ref5869245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5</w:t>
      </w:r>
      <w:r w:rsidRPr="006C7380">
        <w:rPr>
          <w:rFonts w:ascii="Times New Roman" w:hAnsi="Times New Roman" w:cs="Times New Roman"/>
        </w:rPr>
        <w:fldChar w:fldCharType="end"/>
      </w:r>
      <w:r w:rsidRPr="006C7380">
        <w:rPr>
          <w:rFonts w:ascii="Times New Roman" w:hAnsi="Times New Roman" w:cs="Times New Roman"/>
        </w:rPr>
        <w:t>) with a mean PAR of 0.9 mol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and with all but one value at or below the severe light limitation threshold.  Another study of small forested headwater streams found annual GPP rates of 1.38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although during the period of deciduous canopy closure, the rates were lower, around 0.5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(value inferred from graph;</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{"citationID":"KjIhOlrf","properties":{"formattedCitation":"(Roberts et al. 2007)","plainCitation":"(Roberts et al. 2007)","dontUpdate":true,"noteIndex":0},"citationItems":[{"id":177,"uris":["http://zotero.org/users/local/WH62bQVK/items/U9FGCKXM"],"uri":["http://zotero.org/users/local/WH62bQVK/items/U9FGCKXM"],"itemData":{"id":177,"type":"article-journal","title":"Multiple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 xml:space="preserve"> Roberts et al. 2007)</w:t>
      </w:r>
      <w:r w:rsidRPr="006C7380">
        <w:rPr>
          <w:rFonts w:ascii="Times New Roman" w:hAnsi="Times New Roman" w:cs="Times New Roman"/>
        </w:rPr>
        <w:fldChar w:fldCharType="end"/>
      </w:r>
      <w:r w:rsidRPr="006C7380">
        <w:rPr>
          <w:rFonts w:ascii="Times New Roman" w:hAnsi="Times New Roman" w:cs="Times New Roman"/>
        </w:rPr>
        <w:t>.  Larger, more open rivers may have GPP as high as 22.1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but some rates may be as low as 0.3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which may be due to large amounts of turbidity blocking light from reaching the stream bed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{"citationID":"9lzdZ2CU","properties":{"formattedCitation":"(Hall et al. 2015; Hall et al. 2016)","plainCitation":"(Hall et al. 2015; Hall et al. 2016)","noteIndex":0},"citationItems":[{"id":342,"uris":["http://zotero.org/users/local/WH62bQVK/items/Q9KI9R4T"],"uri":["http://zotero.org/users/local/WH62bQVK/items/Q9KI9R4T"],"itemData":{"id":342,"type":"article-journal","title":"Turbidity, light, temperature, and hydropeaking control primary productivity in the Colorado River, Grand Canyon: Semimechanistic modeling of daily GPP","container-title":"Limnology and Oceanography","page":"512-526","volume":"60","issue":"2","source":"DOI.org (Crossref)","abstract":"Dams and river regulation greatly alter the downstream environment for gross primary production (GPP) because of changes in water clarity, ﬂow, and temperature regimes. We estimated reach-scale GPP in ﬁve locations of the regulated Colorado River in Grand Canyon using an open channel model of dissolved oxygen. Benthic GPP dominates in Grand Canyon due to fast transport times and low pelagic algal biomass. In one location, we used a 738 days time series of GPP to identify the relative contribution of different physical controls of GPP. We developed both linear and semimechanistic time series models that account for unmeasured temporal covariance due to factors such as algal biomass dynamics. GPP varied from 0 g O2 m22 d21 to 3.0 g O2 m22 d21 with a relatively low annual average of 0.8 g O2 m22 d21. Semimechanistic models ﬁt the data better than linear models and demonstrated that variation in turbidity primarily controlled GPP. Lower solar insolation during winter and from cloud cover lowered GPP much further. Hydropeaking lowered GPP but only during turbid conditions. Using the best model and parameter values, the model accurately predicted seasonal estimates of GPP at 3 of 4 upriver sites and outperformed the linear model at all sites; discrepancies were likely from higher algal biomass at upstream sites. This modeling approach can predict how changes in physical controls will affect relative rates of GPP throughout the 385 km segment of the Colorado River in Grand Canyon and can be easily applied to other streams and rivers.","DOI":"10.1002/lno.10031","ISSN":"00243590","title-short":"Turbidity, light, temperature, and hydropeaking control primary productivity in the Colorado River, Grand Canyon","journalAbbreviation":"Limnol. Oceanogr.","language":"en","author":[{"family":"Hall","given":"Robert O."},{"family":"Yackulic","given":"Charles B."},{"family":"Kennedy","given":"Theodore A."},{"family":"Yard","given":"Michael D."},{"family":"Rosi-Marshall","given":"Emma J."},{"family":"Voichick","given":"Nicholas"},{"family":"Behn","given":"Kathrine E."}],"issued":{"date-parts":[["2015",3]]}}},{"id":72,"uris":["http://zotero.org/users/local/WH62bQVK/items/W8W9U5RB"],"uri":["http://zotero.org/users/local/WH62bQVK/items/W8W9U5RB"],"itemData":{"id":72,"type":"article-journal","title":"Metabolism,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et al. 2015; Hall et al. 2016)</w:t>
      </w:r>
      <w:r w:rsidRPr="006C7380">
        <w:rPr>
          <w:rFonts w:ascii="Times New Roman" w:hAnsi="Times New Roman" w:cs="Times New Roman"/>
        </w:rPr>
        <w:fldChar w:fldCharType="end"/>
      </w:r>
      <w:r w:rsidRPr="006C7380">
        <w:rPr>
          <w:rFonts w:ascii="Times New Roman" w:hAnsi="Times New Roman" w:cs="Times New Roman"/>
        </w:rPr>
        <w:t xml:space="preserve">.  The PAR and GPP values from my data generally indicate light limitation. </w:t>
      </w:r>
    </w:p>
    <w:p w14:paraId="198AA315"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Whereas I found a positive relationship between stream depth and GPP (Figure 6), others have found that GPP increases with catchment area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{"citationID":"CJgtbA42","properties":{"formattedCitation":"(Lamberti and Steinman 1997; Finlay 2011; Mejia et al. 2018)","plainCitation":"(Lamberti and Steinman 1997; Finlay 2011; Mejia et al. 2018)","noteIndex":0},"citationItems":[{"id":82,"uris":["http://zotero.org/users/local/WH62bQVK/items/H7GP8NWX"],"uri":["http://zotero.org/users/local/WH62bQVK/items/H7GP8NWX"],"itemData":{"id":82,"type":"article-journal","title":"A Comparison of Primary Production in Stream Ecosystems","container-title":"Journal of the North American Benthological Society","page":"95-104","volume":"16","issue":"1","source":"journals.uchicago.edu (Atypon)","DOI":"10.2307/1468241","ISSN":"0887-3593","journalAbbreviation":"Journal of the North American Benthological Society","author":[{"family":"Lamberti","given":"Gary A."},{"family":"Steinman","given":"Alan D."}],"issued":{"date-parts":[["1997",3,1]]}}},{"id":344,"uris":["http://zotero.org/users/local/WH62bQVK/items/N3LWUK4V"],"uri":["http://zotero.org/users/local/WH62bQVK/items/N3LWUK4V"],"itemData":{"id":344,"type":"article-journal","title":"Stream size and human influences on ecosystem production in river networks","container-title":"Ecosphere","page":"art87","volume":"2","issue":"8","source":"DOI.org (Crossref)","abstract":"The quality and amount of productivity plays a central role in determining community structure and biogeochemical dynamics in ecosystems. Humans have altered river ecosystems in multiple ways that are likely to influence annual rates of ecosystem productivity and metabolism, but the net affects of such modifications on these processes are poorly known, especially at annual scales. An analysis of annual, whole ecosystem productivity for over 200 streams and rivers shows that human activities shift the amount, quality, and spatial distribution of production in river networks via enrichment of resources that limit autotrophic production. Human actions increased primary production to a greater degree than heterotrophic respiration, shifting streams (i.e., sites ,100 km2 watershed area) toward greater autochthony. Whereas human activities change multiple aspects of environmental conditions in streams, and often result in habitat degradation, reduction in biodiversity, and elevated contaminants, these analyses show that primary and secondary productivity of strongly impacted streams increased by over 600% relative to reference (pristine/lightly modified) sites due to increased resource availability and quality. A human-driven increase in autotrophic-based production is thus likely a major factor in ongoing global shifts in biodiversity, trophic dynamics and element cycling in streams.","DOI":"10.1890/ES11-00071.1","ISSN":"2150-8925","journalAbbreviation":"Ecosphere","language":"en","author":[{"family":"Finlay","given":"Jacques C."}],"issued":{"date-parts":[["2011",8]]}}},{"id":43,"uris":["http://zotero.org/users/local/WH62bQVK/items/QJQLQ9C9"],"uri":["http://zotero.org/users/local/WH62bQVK/items/QJQLQ9C9"],"itemData":{"id":43,"type":"article-journal","title":"Stream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(Lamberti and Steinman 1997; Finlay 2011; Mejia et al. 2018)</w:t>
      </w:r>
      <w:r w:rsidRPr="006C7380">
        <w:rPr>
          <w:rFonts w:ascii="Times New Roman" w:hAnsi="Times New Roman" w:cs="Times New Roman"/>
        </w:rPr>
        <w:fldChar w:fldCharType="end"/>
      </w:r>
      <w:r w:rsidRPr="006C7380">
        <w:rPr>
          <w:rFonts w:ascii="Times New Roman" w:hAnsi="Times New Roman" w:cs="Times New Roman"/>
        </w:rPr>
        <w:t xml:space="preserve">.  Given that stream depth generally increases with catchment area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{"citationID":"6B2LXPy6","properties":{"formattedCitation":"(Pedersen 2019)","plainCitation":"(Pedersen 2019)","noteIndex":0},"citationItems":[{"id":354,"uris":["http://zotero.org/users/local/WH62bQVK/items/BMRUVJR7"],"uri":["http://zotero.org/users/local/WH62bQVK/items/BMRUVJR7"],"itemData":{"id":354,"type":"article-journal","title":"Physical habitat structure in lowland streams and effects of disturbance","author":[{"family":"Pedersen","given":"Morten"}],"issued":{"date-parts":[["2019"]]}}}],"schema":"https://github.com/citation-style-language/schema/raw/master/csl-citation.json"}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(Pedersen 2019)</w:t>
      </w:r>
      <w:r w:rsidRPr="006C7380">
        <w:rPr>
          <w:rFonts w:ascii="Times New Roman" w:hAnsi="Times New Roman" w:cs="Times New Roman"/>
        </w:rPr>
        <w:fldChar w:fldCharType="end"/>
      </w:r>
      <w:r w:rsidRPr="006C7380">
        <w:rPr>
          <w:rFonts w:ascii="Times New Roman" w:hAnsi="Times New Roman" w:cs="Times New Roman"/>
        </w:rPr>
        <w:t>, my findings are congruent with theirs</w:t>
      </w:r>
      <w:r w:rsidRPr="006C7380">
        <w:rPr>
          <w:rFonts w:ascii="Times New Roman" w:hAnsi="Times New Roman" w:cs="Times New Roman"/>
          <w:lang w:eastAsia="ja-JP"/>
        </w:rPr>
        <w:t>,</w:t>
      </w:r>
      <w:r w:rsidRPr="006C7380">
        <w:rPr>
          <w:rFonts w:ascii="Times New Roman" w:hAnsi="Times New Roman" w:cs="Times New Roman"/>
        </w:rPr>
        <w:t xml:space="preserve"> however, my study streams likely had much smaller catchment areas overall considering mean stream discharge in my sites was 237x less (17.7 vs 420.2 L s</w:t>
      </w:r>
      <w:r w:rsidRPr="006C7380">
        <w:rPr>
          <w:rFonts w:ascii="Times New Roman" w:hAnsi="Times New Roman" w:cs="Times New Roman"/>
          <w:vertAlign w:val="superscript"/>
        </w:rPr>
        <w:t>-1</w:t>
      </w:r>
      <w:r w:rsidRPr="006C7380">
        <w:rPr>
          <w:rFonts w:ascii="Times New Roman" w:hAnsi="Times New Roman" w:cs="Times New Roman"/>
        </w:rPr>
        <w:t xml:space="preserve">) than those in Mejia et al. (2018).  The relationship with stream depth might suggest that bigger streams have more light penetration to relieve light limitation, but this pattern was not reflected in PAR or canopy openness in my data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{"citationID":"aizxJDUS","properties":{"formattedCitation":"(Mejia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(Mejia et al. 2018)</w:t>
      </w:r>
      <w:r w:rsidRPr="006C7380">
        <w:rPr>
          <w:rFonts w:ascii="Times New Roman" w:hAnsi="Times New Roman" w:cs="Times New Roman"/>
        </w:rPr>
        <w:fldChar w:fldCharType="end"/>
      </w:r>
      <w:r w:rsidRPr="006C7380">
        <w:rPr>
          <w:rFonts w:ascii="Times New Roman" w:hAnsi="Times New Roman" w:cs="Times New Roman"/>
        </w:rPr>
        <w:t>.</w:t>
      </w:r>
    </w:p>
    <w:p w14:paraId="769F2335" w14:textId="647CC86A"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GPP is also frequently limited by inorganic N availability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{"citationID":"Pi8iVYJ5","properties":{"formattedCitation":"(Bernot et al. 2010; Jarvie et al. 2018)","plainCitation":"(Bernot et al. 2010; Jarvie et al. 2018)","noteIndex":0},"citationItems":[{"id":179,"uris":["http://zotero.org/users/local/WH62bQVK/items/P7YQB3FP"],"uri":["http://zotero.org/users/local/WH62bQVK/items/P7YQB3FP"],"itemData":{"id":179,"type":"article-journal","title":"Inter-regional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id":182,"uris":["http://zotero.org/users/local/WH62bQVK/items/V7YBPPNN"],"uri":["http://zotero.org/users/local/WH62bQVK/items/V7YBPPNN"],"itemData":{"id":182,"type":"article-journal","title":"Phosphorus and nitrogen limitation and impairment of headwater streams relative to rivers in Great Britain: A national perspective on eutrophication","container-title":"Science of The Total Environment","page":"849-862","volume":"621","source":"ScienceDirect","abstract":"This study provides a first national-scale assessment of the nutrient status of British headwater streams within the wider river network, by joint analysis of the national Countryside Survey Headwater Stream and Harmonised River Monitoring Scheme datasets. We apply a novel Nutrient Limitation Assessment methodology to explore the extent to which nutrients may potentially limit primary production in headwater streams and rivers, by coupling ternary assessment of nitrogen (N), phosphorus (P), and carbon (C) depletion, with N:P stoichiometry, and threshold P and N concentrations. P limitation was more commonly seen in the rivers, with greater prevalence of N limitation in the headwater streams. High levels of potential P and N co-limitation were found in the headwater streams, especially the Upland-Low-Alkalinity streams. This suggests that managing both P and N inputs may be needed to minimise risks of degradation of these sensitive headwater stream environments. Although localised nutrient impairment of headwater streams can occur, there were markedly lower rates of P and N impairment of headwater streams relative to downstream rivers at the national scale. Nutrient source contributions, relative to hydrological dilution, increased with catchment scale, corresponding with increases in the extent of agricultural and urban land-use. The estimated nutrient reductions needed to achieve compliance with Water Framework Directive standards, and to reach limiting concentrations, were greatest for the Lowland-High-Alkalinity rivers and streams. Preliminary assessments suggest that reducing P concentrations in the Lowland-High-Alkalinity headwater streams, and N concentrations in the Upland-Low-Alkalinity rivers, might offer greater overall benefits for water-quality remediation at the national scale, relative to the magnitude of nutrient reductions required. This approach could help inform the prioritisation of nutrient remediation, as part of a directional approach to water quality management based on closing the gaps between current and target nutrient concentrations.","DOI":"10.1016/j.scitotenv.2017.11.128","ISSN":"0048-9697","title-short":"Phosphorus and nitrogen limitation and impairment of headwater streams relative to rivers in Great Britain","journalAbbreviation":"Science of The Total Environment","author":[{"family":"Jarvie","given":"Helen P."},{"family":"Smith","given":"Douglas R."},{"family":"Norton","given":"Lisa R."},{"family":"Edwards","given":"Francois K."},{"family":"Bowes","given":"Michael J."},{"family":"King","given":"Stephen M."},{"family":"Scarlett","given":"Peter"},{"family":"Davies","given":"Sian"},{"family":"Dils","given":"Rachael M."},{"family":"Bachiller-Jareno","given":"Nuria"}],"issued":{"date-parts":[["2018",4,15]]}}}],"schema":"https://github.com/citation-style-language/schema/raw/master/csl-citation.json"}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(Bernot et al. 2010; Jarvie et al. 2018)</w:t>
      </w:r>
      <w:r w:rsidRPr="006C7380">
        <w:rPr>
          <w:rFonts w:ascii="Times New Roman" w:hAnsi="Times New Roman" w:cs="Times New Roman"/>
        </w:rPr>
        <w:fldChar w:fldCharType="end"/>
      </w:r>
      <w:r w:rsidRPr="006C7380">
        <w:rPr>
          <w:rFonts w:ascii="Times New Roman" w:hAnsi="Times New Roman" w:cs="Times New Roman"/>
        </w:rPr>
        <w:t>.  An extensive study of temperate streams in the USA suggests that DIN below 0.04 mg N L</w:t>
      </w:r>
      <w:r w:rsidRPr="006C7380">
        <w:rPr>
          <w:rFonts w:ascii="Times New Roman" w:hAnsi="Times New Roman" w:cs="Times New Roman"/>
          <w:vertAlign w:val="superscript"/>
        </w:rPr>
        <w:t>-1</w:t>
      </w:r>
      <w:r w:rsidRPr="006C7380">
        <w:rPr>
          <w:rFonts w:ascii="Times New Roman" w:hAnsi="Times New Roman" w:cs="Times New Roman"/>
        </w:rPr>
        <w:t xml:space="preserve"> suppresses chlorophyll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{"citationID":"lt8RhTUS","properties":{"formattedCitation":"(Dodds et al. 2002)","plainCitation":"(Dodds et al. 2002)","noteIndex":0},"citationItems":[{"id":185,"uris":["http://zotero.org/users/local/WH62bQVK/items/GP2H2NPN"],"uri":["http://zotero.org/users/local/WH62bQVK/items/GP2H2NPN"],"itemData":{"id":185,"type":"article-journal","title":"Nitrogen and phosphorus relationships to benthic algal biomass in temperate streams","container-title":"Canadian Journal of Fisheries and Aquatic Sciences","page":"865-874","volume":"59","issue":"5","source":"Crossref","DOI":"10.1139/f02-063","ISSN":"0706-652X, 1205-7533","language":"en","author":[{"family":"Dodds","given":"Walter K"},{"family":"Smith","given":"Val H"},{"family":"Lohman","given":"Kirk"}],"issued":{"date-parts":[["2002",5]]}}}],"schema":"https://github.com/citation-style-language/schema/raw/master/csl-citation.json"}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(Dodds et al. 2002)</w:t>
      </w:r>
      <w:r w:rsidRPr="006C7380">
        <w:rPr>
          <w:rFonts w:ascii="Times New Roman" w:hAnsi="Times New Roman" w:cs="Times New Roman"/>
        </w:rPr>
        <w:fldChar w:fldCharType="end"/>
      </w:r>
      <w:r w:rsidRPr="006C7380">
        <w:rPr>
          <w:rFonts w:ascii="Times New Roman" w:hAnsi="Times New Roman" w:cs="Times New Roman"/>
        </w:rPr>
        <w:t>, which is often used as a proxy for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{"citationID":"49guBZDL","properties":{"formattedCitation":"(Ryther 1956)","plainCitation":"(Ryther 1956)","dontUpdate":true,"noteIndex":0},"citationItems":[{"id":186,"uris":["http://zotero.org/users/local/WH62bQVK/items/UYXDWEIK"],"uri":["http://zotero.org/users/local/WH62bQVK/items/UYXDWEIK"],"itemData":{"id":186,"type":"article-journal","title":"The Measurement of Primary Production1","container-title":"Limnology and Oceanography","page":"72-84","volume":"1","issue":"2","source":"Wiley Online Library","abstract":"A discussion is presented of the measurement of primary production by short-term experimental methods and by measurement of in situ environmental changes occurring over longer periods of time. The methods described include the measurement of photosynthesis by oxygen production, carbon dioxide assimilation and the associated pH change, and uptake of radioactive carbon (C14). In situ changes in the standing crop and the concentration of inorganic plant nutrients are also discussed, and the possibility explored of relating the rate of uptake of radioactive inorganic tracers to primary production. The relationship between chlorophyll and photosynthesis is reviewed and some new experimental evidence is presented which indicates the possibility of using chlorophyll concentration as an index of primary production. In the discussions of each method emphasis is placed on sensitivity, reliability, and the interpretation of the data.","DOI":"10.4319/lo.1956.1.2.0072","ISSN":"1939-5590","language":"en","author":[{"family":"Ryther","given":"John H."}],"issued":{"date-parts":[["1956"]]}}}],"schema":"https://github.com/citation-style-language/schema/raw/master/csl-citation.json"}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Ryther 1956)</w:t>
      </w:r>
      <w:r w:rsidRPr="006C7380">
        <w:rPr>
          <w:rFonts w:ascii="Times New Roman" w:hAnsi="Times New Roman" w:cs="Times New Roman"/>
        </w:rPr>
        <w:fldChar w:fldCharType="end"/>
      </w:r>
      <w:r w:rsidRPr="006C7380">
        <w:rPr>
          <w:rFonts w:ascii="Times New Roman" w:hAnsi="Times New Roman" w:cs="Times New Roman"/>
        </w:rPr>
        <w:t>.  The mean DIN I report was 0.02 mg N L</w:t>
      </w:r>
      <w:r w:rsidRPr="006C7380">
        <w:rPr>
          <w:rFonts w:ascii="Times New Roman" w:hAnsi="Times New Roman" w:cs="Times New Roman"/>
          <w:vertAlign w:val="superscript"/>
        </w:rPr>
        <w:t>-1</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REF _Ref5796103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4</w:t>
      </w:r>
      <w:r w:rsidRPr="006C7380">
        <w:rPr>
          <w:rFonts w:ascii="Times New Roman" w:hAnsi="Times New Roman" w:cs="Times New Roman"/>
        </w:rPr>
        <w:fldChar w:fldCharType="end"/>
      </w:r>
      <w:r w:rsidRPr="006C7380">
        <w:rPr>
          <w:rFonts w:ascii="Times New Roman" w:hAnsi="Times New Roman" w:cs="Times New Roman"/>
        </w:rPr>
        <w:t xml:space="preserve">A), but because my reported DIN was artificially inflated to account for poor detection limit the actual mean was less.  This suggests that DIN concentrations in these streams are also limiting GPP despite the likelihood of primary limitation by PAR, similar to what others have found in the Klamath River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{"citationID":"kJNmPjGk","properties":{"formattedCitation":"(Genzoli and Hall 2016)","plainCitation":"(Genzoli and Hall 2016)","noteIndex":0},"citationItems":[{"id":348,"uris":["http://zotero.org/users/local/WH62bQVK/items/HMIXSVAD"],"uri":["http://zotero.org/users/local/WH62bQVK/items/HMIXSVAD"],"itemData":{"id":348,"type":"article-journal","title":"Shifts in Klamath River metabolism following a reservoir cyanobacterial bloom","container-title":"Freshwater Science","page":"795-809","volume":"35","issue":"3","source":"journals.uchicago.edu (Atypon)","abstract":"Sources of C and the location of production in rivers can influence trophic state. Despite major alterations to large rivers, data describing metabolic balance and partitioning in these rivers are sparse. We quantified ecosystem metabolism in the Lower Klamath River, USA, before and after a reservoir-derived cyanobacterial bloom. We calculated daily whole-river metabolism at 3 reaches on the Klamath River below Iron Gate Dam from May–October 2012. We measured planktonic metabolism biweekly from June to October to partition the source (planktonic or benthic) of whole-river gross primary production (GPPTotal) and ecosystem respiration (ERTotal) prior to and during the cyanobacterial bloom. Whole-river ecosystem metabolism in the Klamath River varied seasonally, with low GPPTotal and ERTotal in spring and autumn (May, June, October means = 4.4, –2.9 g O2 m−2 d−1), and high GPPTotal and ERTotal during summer (July–September means = 8.0, –6.8 g O2 m−2 d−1). Within sites, daily variation in ERTotal was coupled with daily variation in GPPTotal, suggesting a dominant role of autotrophs in ERTotal. Average rates of GPPTotal declined from up- to downriver sites, driving parallel declines in net ecosystem production. After the bloom, planktonic production and respiration increased 2–4× over nonbloom rates, whereas whole-river metabolism was relatively stable because of compensatory declines in benthic metabolism. Minimum daily dissolved O2 concentration (DO) declined with increasing GPPTotal. This pattern strengthened during the bloom, showing that DO, a regulated water-quality variable, was tightly linked to C-cycling processes in the river. The bloom changed the location (planktonic vs benthic) of production and respiration in the river and decreased DO minima, but not rates of whole-river metabolism. Location of primary production had only subtle effects on ecosystem metabolism compared to seasonal changes in metabolism.","DOI":"10.1086/687752","ISSN":"2161-9549","journalAbbreviation":"Freshwater Science","author":[{"family":"Genzoli","given":"Laurel"},{"family":"Hall","given":"Robert O."}],"issued":{"date-parts":[["2016",6,17]]}}}],"schema":"https://github.com/citation-style-language/schema/raw/master/csl-citation.json"}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(Genzoli and Hall 2016)</w:t>
      </w:r>
      <w:r w:rsidRPr="006C7380">
        <w:rPr>
          <w:rFonts w:ascii="Times New Roman" w:hAnsi="Times New Roman" w:cs="Times New Roman"/>
        </w:rPr>
        <w:fldChar w:fldCharType="end"/>
      </w:r>
      <w:r w:rsidRPr="006C7380">
        <w:rPr>
          <w:rFonts w:ascii="Times New Roman" w:hAnsi="Times New Roman" w:cs="Times New Roman"/>
        </w:rPr>
        <w:t xml:space="preserve">.  Moreover, metabolism estimates and nutrient limitation analysis in some of the same streams indicates a combination of light and N limitation of GPP (Arango et al. unpublished).  Co-limitation by DIN and PAR may explain the lack of relationship between GPP and PAR in my dataset.    </w:t>
      </w:r>
    </w:p>
    <w:p w14:paraId="5216AC80"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While N is often important, some studies have found a positive relationship between SRP and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{"citationID":"hfiIDiNe","properties":{"formattedCitation":"(Mulholland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(Mulholland et al. 2001)</w:t>
      </w:r>
      <w:r w:rsidRPr="006C7380">
        <w:rPr>
          <w:rFonts w:ascii="Times New Roman" w:hAnsi="Times New Roman" w:cs="Times New Roman"/>
        </w:rPr>
        <w:fldChar w:fldCharType="end"/>
      </w:r>
      <w:r w:rsidRPr="006C7380">
        <w:rPr>
          <w:rFonts w:ascii="Times New Roman" w:hAnsi="Times New Roman" w:cs="Times New Roman"/>
        </w:rPr>
        <w:t xml:space="preserve"> although SRP may limit GPP only at very low concentrations</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{"citationID":"b2ZDLDxu","properties":{"formattedCitation":"(Bernot et al. 2010)","plainCitation":"(Bernot et al. 2010)","dontUpdate":true,"noteIndex":0},"citationItems":[{"id":179,"uris":["http://zotero.org/users/local/WH62bQVK/items/P7YQB3FP"],"uri":["http://zotero.org/users/local/WH62bQVK/items/P7YQB3FP"],"itemData":{"id":179,"type":"article-journal","title":"Inter-regional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 xml:space="preserve"> (Bernot et al. 2010)</w:t>
      </w:r>
      <w:r w:rsidRPr="006C7380">
        <w:rPr>
          <w:rFonts w:ascii="Times New Roman" w:hAnsi="Times New Roman" w:cs="Times New Roman"/>
        </w:rPr>
        <w:fldChar w:fldCharType="end"/>
      </w:r>
      <w:r w:rsidRPr="006C7380">
        <w:rPr>
          <w:rFonts w:ascii="Times New Roman" w:hAnsi="Times New Roman" w:cs="Times New Roman"/>
        </w:rPr>
        <w:t>.  In eastern Washington, SRP may be less important for GPP given some sites in the Methow River have reasonably high GPP (2.53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at low SRP concentrations (0.002 mg P L</w:t>
      </w:r>
      <w:r w:rsidRPr="006C7380">
        <w:rPr>
          <w:rFonts w:ascii="Times New Roman" w:hAnsi="Times New Roman" w:cs="Times New Roman"/>
          <w:vertAlign w:val="superscript"/>
        </w:rPr>
        <w:t>-1</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{"citationID":"wZUJiqbN","properties":{"formattedCitation":"(Mejia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Mejia et al. 2018)</w:t>
      </w:r>
      <w:r w:rsidRPr="006C7380">
        <w:rPr>
          <w:rFonts w:ascii="Times New Roman" w:hAnsi="Times New Roman" w:cs="Times New Roman"/>
        </w:rPr>
        <w:fldChar w:fldCharType="end"/>
      </w:r>
      <w:r w:rsidRPr="006C7380">
        <w:rPr>
          <w:rFonts w:ascii="Times New Roman" w:hAnsi="Times New Roman" w:cs="Times New Roman"/>
        </w:rPr>
        <w:t xml:space="preserve">.  It is also unclear at what point SRP becomes limiting because the mechanism likely involves the ratio of DIN:SRP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{"citationID":"7hwULvfc","properties":{"formattedCitation":"(Kominoski et al. 2018)","plainCitation":"(Kominoski et al. 2018)","dontUpdate":true,"noteIndex":0},"citationItems":[{"id":299,"uris":["http://zotero.org/users/local/WH62bQVK/items/K383YWQ9"],"uri":["http://zotero.org/users/local/WH62bQVK/items/K383YWQ9"],"itemData":{"id":299,"type":"article-journal","title":"Experimental nitrogen and phosphorus additions increase rates of stream ecosystem respiration and carbon loss: Nutrients increase whole-stream respiration","container-title":"Limnology and Oceanography","page":"22-36","volume":"63","issue":"1","source":"DOI.org (Crossref)","abstract":"Nitrogen (N) and phosphorus (P) enrichment reduces organic carbon (C) storage in detritus-based stream ecosystems, but the relative effects of N and P concentrations and ratios on stream metabolic rates have not previously been tested. We tracked changes in whole-stream ecosystem respiration (ER) and gross primary productivity (GPP), particulate organic matter (POM) standing stocks, fungal biomass, and POM-speciﬁc respiration rates before and during 2 yr of experimental N and P enrichment in ﬁve forest streams. Nutrient additions (\u0018 96 lg N L21 to \u0018 472 lg N L21 and \u0018 10 lg P L21 to \u0018 85 lg P L21) targeted dissolved N : P molar ratios of 2, 8, 16, 32, and 128. Whole-stream ER was positively related to standing stock of wood, a seasonably stable POM compartment that varied by up to 23 among streams. Nutrient enrichment generally increased ER but had no effect on low-level GPP. Prior to nutrient enrichment, ER was higher at lower N : P, but during enrichment ER increased with increasing N : P. Respiration rates on leaf litter and wood increased with enrichment but decreased with increasing P, and the quantity of leaf litter generally declined with increasing N. Respiration rates on ﬁne benthic organic matter (FBOM) were higher with increasing N : P, and FBOM standing stocks decreased with increasing N. Fungal biomass did not change with nutrient enrichment. Compared to pre-enrichment conditions, nutrients increased seasonal variation in leaf litter standing stocks and whole-stream respiration rates. Our results demonstrate how nutrient-stimulated loss of C from detritus-based ecosystems occurs through the maintenance of enhanced respiration rates on detrital resources that are particularly sensitive to N inputs.","DOI":"10.1002/lno.10610","ISSN":"00243590","title-short":"Experimental nitrogen and phosphorus additions increase rates of stream ecosystem respiration and carbon loss","journalAbbreviation":"Limnol. Oceanogr.","language":"en","author":[{"family":"Kominoski","given":"John S."},{"family":"Rosemond","given":"Amy D."},{"family":"Benstead","given":"Jonathan P."},{"family":"Gulis","given":"Vlad"},{"family":"Manning","given":"David W. P."}],"issued":{"date-parts":[["2018",1]]}}}],"schema":"https://github.com/citation-style-language/schema/raw/master/csl-citation.json"}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(Kominoski et al. 2018</w:t>
      </w:r>
      <w:r w:rsidRPr="006C7380">
        <w:rPr>
          <w:rFonts w:ascii="Times New Roman" w:hAnsi="Times New Roman" w:cs="Times New Roman"/>
        </w:rPr>
        <w:fldChar w:fldCharType="end"/>
      </w:r>
      <w:r w:rsidRPr="006C7380">
        <w:rPr>
          <w:rFonts w:ascii="Times New Roman" w:hAnsi="Times New Roman" w:cs="Times New Roman"/>
        </w:rPr>
        <w:t>).  For example, DIN in my study streams was very low as was GPP despite reasonably high SRP concentrations (0.022 mg P L</w:t>
      </w:r>
      <w:r w:rsidRPr="006C7380">
        <w:rPr>
          <w:rFonts w:ascii="Times New Roman" w:hAnsi="Times New Roman" w:cs="Times New Roman"/>
          <w:vertAlign w:val="superscript"/>
        </w:rPr>
        <w:t>-1</w:t>
      </w:r>
      <w:r w:rsidRPr="006C7380">
        <w:rPr>
          <w:rFonts w:ascii="Times New Roman" w:hAnsi="Times New Roman" w:cs="Times New Roman"/>
        </w:rPr>
        <w:t xml:space="preserve">) matching what other studies have found in headwaters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{"citationID":"ujGGG3gx","properties":{"formattedCitation":"(Johnson et al. 2009)","plainCitation":"(Johnson et al. 2009)","noteIndex":0},"citationItems":[{"id":301,"uris":["http://zotero.org/users/local/WH62bQVK/items/8I37WA2Z"],"uri":["http://zotero.org/users/local/WH62bQVK/items/8I37WA2Z"],"itemData":{"id":301,"type":"article-journal","title":"The influence of land use on stream biofilm nutrient limitation across eight North American ecoregions","container-title":"Canadian Journal of Fisheries and Aquatic Sciences","page":"1081-1094","volume":"66","issue":"7","source":"DOI.org (Crossref)","abstract":"Nutrient diffusing substrata were used to determine the influence of inorganic nitrogen (N) and phosphorus (P) availability on community respiration (CR), gross primary production (GPP), and chlorophyll a (chl a) on inorganic and organic substrata. We incubated substrata in nine streams each in a total of eight ecoregions (n = 72 streams) located in a range of native vegetation, agriculture, and urban land-use types. On organic substrata, CR was nutrient-limited in 94% of reference streams but showed significant nutrient limitation in only 60% and 65% of agricultural and urban streams, respectively. The relative magnitude of nutrient limitation for CR on organic substrata decreased with increasing percent modified land use in the basin (agriculture + urban). On inorganic and organic substrata, GPP and chl a were rarely nutrient-limited across all ecoregions and land-use types, although the magnitude of nutrient limitation increased with increasing light availability. The effect of human land use on nutrient limitation of biofilm CR, GPP, and chl a was influenced by ecoregion, yet heterotrophic biofilms were consistently most sensitive to nutrient enrichment across ecoregions. Both heterotrophic and autotrophic biofilm constituents should be considered to fully understand stream ecosystem responses to nutrient enrichment. Re´sume´ : Nous avons utilise´ des substrats diffuseurs de nutriments pour de´terminer l’influence de la disponibilite´ de l’azote (N) et du phosphore (P) inorganiques sur la respiration de la communaute´ (CR), la production primaire brute (GPP) et la chlorophylle a (chl a) sur des substrats inorganiques et organiques. Nous avons incube´ des substrats dans neufs cours d’eau dans chacune d’un ensemble de huit e´core´gions (n = 72 cours d’eau) situe´s dans une gamme de ve´ge´tations indige`nes, de types d’agriculture et d’utilisatiosn urbaines des terres. Sur les substrats organiques, CR est limite´e par les nutriments dans 94 % des cours d’eau te´moins, mais elle ne montre de limitation significative par les nutriments que dans respectivement 60 % et 65 % des cours d’eau agricoles et urbains. L’importance relative de la limitation de CR par les nutriments sur les substrats organiques diminue en fonction de l’augmentation du pourcentage d’utilisation de terres modifie´es (agriculture + urbanisation) dans le bassin versant. Sur les substrats inorganiques et organiques, GPP et chl a sont rarement limite´es par les nutriments sur l’ensemble des e´core´gions et dans les diffe´rents types d’utilisation des terres, bien que l’importance de la limitation par les nutriments augmente en fonction de la disponibilite´ de la lumie`re. L’effet de l’utilisation des terres par les humains sur la limitation par les nutriments de CR, GPP et chl a de biofilms varie selon l’e´core´gion; ne´anmoins, les biofilms he´te´rotrophes sont re´gulie`rement plus sensibles a` un enrichissement en nutriments dans toutes les e´core´gions. Il faut tenir des constituants he´te´rotrophes et autotrophes des biofilms si l’on veut comprendre entie`rement la re´action des e´cosyste`mes d’eau courante a` l’enrichissement en nutriments.","DOI":"10.1139/F09-065","ISSN":"0706-652X, 1205-7533","journalAbbreviation":"Can. J. Fish. Aquat. Sci.","language":"en","editor":[{"family":"Smith","given":"Ralph"}],"author":[{"family":"Johnson","given":"Laura T."},{"family":"Tank","given":"Jennifer L."},{"family":"Dodds","given":"Walter K."}],"issued":{"date-parts":[["2009",7]]}}}],"schema":"https://github.com/citation-style-language/schema/raw/master/csl-citation.json"}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(Johnson et al. 2009)</w:t>
      </w:r>
      <w:r w:rsidRPr="006C7380">
        <w:rPr>
          <w:rFonts w:ascii="Times New Roman" w:hAnsi="Times New Roman" w:cs="Times New Roman"/>
        </w:rPr>
        <w:fldChar w:fldCharType="end"/>
      </w:r>
      <w:r w:rsidRPr="006C7380">
        <w:rPr>
          <w:rFonts w:ascii="Times New Roman" w:hAnsi="Times New Roman" w:cs="Times New Roman"/>
        </w:rPr>
        <w:t>.  Overall, the balance of evidence suggests that GPP in my study streams was limited by low light and/or inorganic N availability.</w:t>
      </w:r>
    </w:p>
    <w:p w14:paraId="4AE49B44"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Comparing the headwater streams in my study to those from a larger river system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{"citationID":"ussDrypp","properties":{"formattedCitation":"(Mejia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(e.g., Mejia et al. 2018)</w:t>
      </w:r>
      <w:r w:rsidRPr="006C7380">
        <w:rPr>
          <w:rFonts w:ascii="Times New Roman" w:hAnsi="Times New Roman" w:cs="Times New Roman"/>
        </w:rPr>
        <w:fldChar w:fldCharType="end"/>
      </w:r>
      <w:r w:rsidRPr="006C7380">
        <w:rPr>
          <w:rFonts w:ascii="Times New Roman" w:hAnsi="Times New Roman" w:cs="Times New Roman"/>
        </w:rPr>
        <w:t xml:space="preserve"> may not be entirely warranted however there is little else to compare with my measured values.  The majority of studies involving stream metabolism are conducted in much larger systems or very different habitats.  Some studies are of forested headwaters and use similar methodology but the region is very dissimilar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{"citationID":"HowHDQIp","properties":{"formattedCitation":"(Roberts et al. 2007)","plainCitation":"(Roberts et al. 2007)","dontUpdate":true,"noteIndex":0},"citationItems":[{"id":177,"uris":["http://zotero.org/users/local/WH62bQVK/items/U9FGCKXM"],"uri":["http://zotero.org/users/local/WH62bQVK/items/U9FGCKXM"],"itemData":{"id":177,"type":"article-journal","title":"Multiple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(e.g. deciduous forest in Tennessee; Roberts et al. 2007)</w:t>
      </w:r>
      <w:r w:rsidRPr="006C7380">
        <w:rPr>
          <w:rFonts w:ascii="Times New Roman" w:hAnsi="Times New Roman" w:cs="Times New Roman"/>
        </w:rPr>
        <w:fldChar w:fldCharType="end"/>
      </w:r>
      <w:r w:rsidRPr="006C7380">
        <w:rPr>
          <w:rFonts w:ascii="Times New Roman" w:hAnsi="Times New Roman" w:cs="Times New Roman"/>
        </w:rPr>
        <w:t xml:space="preserve">, or the region and methodology is similar but the local habitat is not comparable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{"citationID":"ViyzKHHB","properties":{"formattedCitation":"(Bernot et al. 2010)","plainCitation":"(Bernot et al. 2010)","dontUpdate":true,"noteIndex":0},"citationItems":[{"id":179,"uris":["http://zotero.org/users/local/WH62bQVK/items/P7YQB3FP"],"uri":["http://zotero.org/users/local/WH62bQVK/items/P7YQB3FP"],"itemData":{"id":179,"type":"article-journal","title":"Inter-regional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(e.g. pasture/urban; Bernot et al. 2010)</w:t>
      </w:r>
      <w:r w:rsidRPr="006C7380">
        <w:rPr>
          <w:rFonts w:ascii="Times New Roman" w:hAnsi="Times New Roman" w:cs="Times New Roman"/>
        </w:rPr>
        <w:fldChar w:fldCharType="end"/>
      </w:r>
      <w:r w:rsidRPr="006C7380">
        <w:rPr>
          <w:rFonts w:ascii="Times New Roman" w:hAnsi="Times New Roman" w:cs="Times New Roman"/>
        </w:rPr>
        <w:t xml:space="preserve">. </w:t>
      </w:r>
      <w:r w:rsidRPr="006C7380">
        <w:rPr>
          <w:rFonts w:ascii="Times New Roman" w:hAnsi="Times New Roman" w:cs="Times New Roman"/>
          <w:lang w:eastAsia="ja-JP"/>
        </w:rPr>
        <w:t xml:space="preserve"> </w:t>
      </w:r>
      <w:r w:rsidRPr="006C7380">
        <w:rPr>
          <w:rFonts w:ascii="Times New Roman" w:hAnsi="Times New Roman" w:cs="Times New Roman"/>
        </w:rPr>
        <w:t xml:space="preserve">There are investigations of headwaters in similar environments to mine but they use chlorophyll </w:t>
      </w:r>
      <w:r w:rsidRPr="006C7380">
        <w:rPr>
          <w:rFonts w:ascii="Times New Roman" w:hAnsi="Times New Roman" w:cs="Times New Roman"/>
          <w:i/>
        </w:rPr>
        <w:t>a</w:t>
      </w:r>
      <w:r w:rsidRPr="006C7380">
        <w:rPr>
          <w:rFonts w:ascii="Times New Roman" w:hAnsi="Times New Roman" w:cs="Times New Roman"/>
        </w:rPr>
        <w:t xml:space="preserve"> instead of primary production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{"citationID":"33UJ2WYL","properties":{"formattedCitation":"(Warren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(e.g. Warren et al. 2017)</w:t>
      </w:r>
      <w:r w:rsidRPr="006C7380">
        <w:rPr>
          <w:rFonts w:ascii="Times New Roman" w:hAnsi="Times New Roman" w:cs="Times New Roman"/>
        </w:rPr>
        <w:fldChar w:fldCharType="end"/>
      </w:r>
      <w:r w:rsidRPr="006C7380">
        <w:rPr>
          <w:rFonts w:ascii="Times New Roman" w:hAnsi="Times New Roman" w:cs="Times New Roman"/>
        </w:rPr>
        <w:t>.  Considering the prevalence of small coniferous streams</w:t>
      </w:r>
      <w:r w:rsidRPr="006C7380">
        <w:rPr>
          <w:rFonts w:ascii="Times New Roman" w:hAnsi="Times New Roman" w:cs="Times New Roman"/>
          <w:lang w:eastAsia="ja-JP"/>
        </w:rPr>
        <w:t xml:space="preserve"> in the montane west</w:t>
      </w:r>
      <w:r w:rsidRPr="006C7380">
        <w:rPr>
          <w:rFonts w:ascii="Times New Roman" w:hAnsi="Times New Roman" w:cs="Times New Roman"/>
        </w:rPr>
        <w:t xml:space="preserve">, </w:t>
      </w:r>
      <w:r w:rsidRPr="006C7380">
        <w:rPr>
          <w:rFonts w:ascii="Times New Roman" w:hAnsi="Times New Roman" w:cs="Times New Roman"/>
          <w:lang w:eastAsia="ja-JP"/>
        </w:rPr>
        <w:t>there have been very few metabolism studies of these economically and culturally important habitats</w:t>
      </w:r>
      <w:r w:rsidRPr="006C7380">
        <w:rPr>
          <w:rFonts w:ascii="Times New Roman" w:hAnsi="Times New Roman" w:cs="Times New Roman"/>
        </w:rPr>
        <w:t>.</w:t>
      </w:r>
    </w:p>
    <w:p w14:paraId="3F2567B4" w14:textId="77777777" w:rsidR="002D0F99" w:rsidRPr="006C7380" w:rsidRDefault="002D0F99" w:rsidP="002D0F99">
      <w:pPr>
        <w:spacing w:line="480" w:lineRule="auto"/>
        <w:rPr>
          <w:rFonts w:ascii="Times New Roman" w:hAnsi="Times New Roman" w:cs="Times New Roman"/>
        </w:rPr>
      </w:pPr>
      <w:r w:rsidRPr="006C7380">
        <w:rPr>
          <w:rFonts w:ascii="Times New Roman" w:hAnsi="Times New Roman" w:cs="Times New Roman"/>
        </w:rPr>
        <w:tab/>
      </w:r>
    </w:p>
    <w:p w14:paraId="190842BA" w14:textId="77777777"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ER</w:t>
      </w:r>
    </w:p>
    <w:p w14:paraId="6CF4A758" w14:textId="4012D113"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The ER values I calculated had an overall mean of 10.29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across sites and sample periods (</w:t>
      </w:r>
      <w:r w:rsidRPr="006C7380">
        <w:rPr>
          <w:rFonts w:ascii="Times New Roman" w:hAnsi="Times New Roman" w:cs="Times New Roman"/>
        </w:rPr>
        <w:fldChar w:fldCharType="begin"/>
      </w:r>
      <w:r w:rsidRPr="006C7380">
        <w:rPr>
          <w:rFonts w:ascii="Times New Roman" w:hAnsi="Times New Roman" w:cs="Times New Roman"/>
        </w:rPr>
        <w:instrText xml:space="preserve"> REF _Ref338798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7</w:t>
      </w:r>
      <w:r w:rsidRPr="006C7380">
        <w:rPr>
          <w:rFonts w:ascii="Times New Roman" w:hAnsi="Times New Roman" w:cs="Times New Roman"/>
        </w:rPr>
        <w:fldChar w:fldCharType="end"/>
      </w:r>
      <w:r w:rsidRPr="006C7380">
        <w:rPr>
          <w:rFonts w:ascii="Times New Roman" w:hAnsi="Times New Roman" w:cs="Times New Roman"/>
        </w:rPr>
        <w:t xml:space="preserve">).  Consistent with other headwaters, these streams displayed strong heterotrophic metabolism, with the magnitude of ER far exceeding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{"citationID":"m67UB3BO","properties":{"formattedCitation":"(Bott et al. 2006; Roberts et al. 2007)","plainCitation":"(Bott et al. 2006; Roberts et al. 2007)","noteIndex":0},"citationItems":[{"id":351,"uris":["http://zotero.org/users/local/WH62bQVK/items/9N5XEXFD"],"uri":["http://zotero.org/users/local/WH62bQVK/items/9N5XEXFD"],"itemData":{"id":351,"type":"article-journal","title":"Ecosystem Metabolism in Piedmont Streams: Reach Geomorphology Modulates the Influence of Riparian Vegetation","container-title":"Ecosystems","page":"398-421","volume":"9","issue":"3","source":"Springer Link","abstract":"We measured the impact of riparian zone vegetation on ecosystem metabolism in paired forested and meadow reaches on 13 streams in southeastern Pennsylvania and Maryland, USA. Metabolism estimates were based on open-system measurements of dissolved oxygen changes, with reaeration determined from propane evasion. Daily gross primary productivity (GPP) in meadow and forested reaches averaged 2.85 and 0.86 g O2 m−2 d−1, respectively, at water temperatures of 12°C or greater when the forest canopy was developed and 1.74 and 1.09 g O2 m−2 d−1, respectively, at temperatures below 12°C when the canopy was bare. Community respiration (CR24) also was greater in meadow reaches than in forested reaches, averaging 5.58 and 3.57 g O2 m−2 d−1, respectively, in the warm season and 4.87 and 2.88 g O2 m−2 d−1, respectively, during the cold season. Thus, both meadow and forested reaches were heterotrophic. Forested reaches were always wider and nearly always shallower than companion meadow reaches. When ecosystem function was assessed per unit of stream length, the difference in average GPP between meadow and forested reaches was reduced from three-fold to 1.9-fold in the warm season, and mean GPP was greater in the forested reaches during the cold season. Mean CR24 per meter stream length was greater in forested reaches during both seasons. Even though riparian shading reduced primary productivity per unit area of streambed, the greater stream width of the forested reaches counteracted that reduction in part. Thus, when rates of ecosystem function were expressed per length of stream, differences between reaches were always smaller than when expressed per area, and activity per unit stream length was sometimes greater in forested reaches than in meadow reaches.","DOI":"10.1007/s10021-005-0086-6","ISSN":"1435-0629","title-short":"Ecosystem Metabolism in Piedmont Streams","journalAbbreviation":"Ecosystems","language":"en","author":[{"family":"Bott","given":"Thomas L."},{"family":"Newbold","given":"J. Denis"},{"family":"Arscott","given":"David B."}],"issued":{"date-parts":[["2006",4,1]]}}},{"id":177,"uris":["http://zotero.org/users/local/WH62bQVK/items/U9FGCKXM"],"uri":["http://zotero.org/users/local/WH62bQVK/items/U9FGCKXM"],"itemData":{"id":177,"type":"article-journal","title":"Multiple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(Bott et al. 2006; Roberts et al. 2007)</w:t>
      </w:r>
      <w:r w:rsidRPr="006C7380">
        <w:rPr>
          <w:rFonts w:ascii="Times New Roman" w:hAnsi="Times New Roman" w:cs="Times New Roman"/>
        </w:rPr>
        <w:fldChar w:fldCharType="end"/>
      </w:r>
      <w:r w:rsidRPr="006C7380">
        <w:rPr>
          <w:rFonts w:ascii="Times New Roman" w:hAnsi="Times New Roman" w:cs="Times New Roman"/>
        </w:rPr>
        <w:t xml:space="preserve">.  The magnitude of these ER estimates however, does not agree with previous studies.  For example, the mean in my study was 8.2x greater in magnitude than what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{"citationID":"9u8d38VG","properties":{"formattedCitation":"(Mejia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Mejia et al. (2018)</w:t>
      </w:r>
      <w:r w:rsidRPr="006C7380">
        <w:rPr>
          <w:rFonts w:ascii="Times New Roman" w:hAnsi="Times New Roman" w:cs="Times New Roman"/>
        </w:rPr>
        <w:fldChar w:fldCharType="end"/>
      </w:r>
      <w:r w:rsidRPr="006C7380">
        <w:rPr>
          <w:rFonts w:ascii="Times New Roman" w:hAnsi="Times New Roman" w:cs="Times New Roman"/>
        </w:rPr>
        <w:t xml:space="preserve"> reported (1.25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and higher than most large rivers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{"citationID":"Pz3WzhHl","properties":{"formattedCitation":"(Hall et al. 2016)","plainCitation":"(Hall et al. 2016)","noteIndex":0},"citationItems":[{"id":72,"uris":["http://zotero.org/users/local/WH62bQVK/items/W8W9U5RB"],"uri":["http://zotero.org/users/local/WH62bQVK/items/W8W9U5RB"],"itemData":{"id":72,"type":"article-journal","title":"Metabolism,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et al. 2016)</w:t>
      </w:r>
      <w:r w:rsidRPr="006C7380">
        <w:rPr>
          <w:rFonts w:ascii="Times New Roman" w:hAnsi="Times New Roman" w:cs="Times New Roman"/>
        </w:rPr>
        <w:fldChar w:fldCharType="end"/>
      </w:r>
      <w:r w:rsidRPr="006C7380">
        <w:rPr>
          <w:rFonts w:ascii="Times New Roman" w:hAnsi="Times New Roman" w:cs="Times New Roman"/>
        </w:rPr>
        <w:t xml:space="preserve">.  Consistent with many other studies, GPP and ER were highly correlated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{"citationID":"5MYj2WPo","properties":{"formattedCitation":"(Roberts et al. 2007; Bernot et al. 2010; Hall et al. 2016; Mejia et al. 2018)","plainCitation":"(Roberts et al. 2007; Bernot et al. 2010; Hall et al. 2016; Mejia et al. 2018)","dontUpdate":true,"noteIndex":0},"citationItems":[{"id":177,"uris":["http://zotero.org/users/local/WH62bQVK/items/U9FGCKXM"],"uri":["http://zotero.org/users/local/WH62bQVK/items/U9FGCKXM"],"itemData":{"id":177,"type":"article-journal","title":"Multiple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(Roberts et al. 2007; Bernot et al. 2010; Hall et al. 2016; Mejia et al. 2018</w:t>
      </w:r>
      <w:r w:rsidRPr="006C7380">
        <w:rPr>
          <w:rFonts w:ascii="Times New Roman" w:hAnsi="Times New Roman" w:cs="Times New Roman"/>
        </w:rPr>
        <w:fldChar w:fldCharType="end"/>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REF _Ref347669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10</w:t>
      </w:r>
      <w:r w:rsidRPr="006C7380">
        <w:rPr>
          <w:rFonts w:ascii="Times New Roman" w:hAnsi="Times New Roman" w:cs="Times New Roman"/>
        </w:rPr>
        <w:fldChar w:fldCharType="end"/>
      </w:r>
      <w:r w:rsidRPr="006C7380">
        <w:rPr>
          <w:rFonts w:ascii="Times New Roman" w:hAnsi="Times New Roman" w:cs="Times New Roman"/>
        </w:rPr>
        <w:t xml:space="preserve">) indicating that organic matter dynamics generally scale together, which is common in small forested headwaters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{"citationID":"RJ8IosQg","properties":{"formattedCitation":"(Allan and Castillo 2007)","plainCitation":"(Allan and Castillo 2007)","noteIndex":0},"citationItems":[{"id":192,"uris":["http://zotero.org/users/local/WH62bQVK/items/NJEUZH62"],"uri":["http://zotero.org/users/local/WH62bQVK/items/NJEUZH62"],"itemData":{"id":192,"type":"book","title":"Heterotrophic energy sources: Ch 5 in: Stream Ecology: Structure and function of running waters","publisher":"Springer Netherlands","edition":"2","source":"www.springer.com","abstract":"Stream Ecology: Structure and Function of Running Waters is designed to serve as a textbook for advanced undergraduate and graduate students, and as a reference source for specialists in stream ecology and related fields. The Second Edition is thoroughly updated and expanded to incorporate significant advances in our understanding of environmental factors, biological interactions, and ecosystem processes, and how these vary with hydrological, geomorphological, and landscape setting. The broad diversity of running waters – from torrential mountain brooks, to large, lowland rivers, to great river systems whose basins occupy sub-continents – makes river ecosystems appear overwhelming complex. A central theme of this book is that although the settings are often unique, the processes at work in running waters are general and increasingly well understood. Even as our scientific understanding of stream ecosystems rapidly advances, the pressures arising from diverse human activities continue to threaten the health of rivers worldwide. This book presents vital new findings concerning human impacts, and the advances in pollution control, flow management, restoration, and conservation planning that point to practical solutions. Reviews of the first edition: \".. an unusually lucid and judicious reassessment of the state of stream ecology\" Science Magazine \"..provides an excellent introduction to the area for advanced undergraduates and graduate students…\" Limnology &amp; Oceanography \"… a valuable reference for all those interested in the ecology of running waters.\" Transactions of the American Fisheries Society","URL":"https://www.springer.com/us/book/9781402055829","ISBN":"978-1-4020-5582-9","title-short":"Stream Ecology","language":"en","author":[{"family":"Allan","given":"J. David"},{"family":"Castillo","given":"María M."}],"issued":{"date-parts":[["2007"]]},"accessed":{"date-parts":[["2019",3,11]]}}}],"schema":"https://github.com/citation-style-language/schema/raw/master/csl-citation.json"}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(Allan and Castillo 2007)</w:t>
      </w:r>
      <w:r w:rsidRPr="006C7380">
        <w:rPr>
          <w:rFonts w:ascii="Times New Roman" w:hAnsi="Times New Roman" w:cs="Times New Roman"/>
        </w:rPr>
        <w:fldChar w:fldCharType="end"/>
      </w:r>
      <w:r w:rsidRPr="006C7380">
        <w:rPr>
          <w:rFonts w:ascii="Times New Roman" w:hAnsi="Times New Roman" w:cs="Times New Roman"/>
        </w:rPr>
        <w:t xml:space="preserve">.  Despite the strong correlation between GPP and ER, I did not find seasonal variation in ER whereas I did for GPP.  One expectation might have been higher ER in fall due to a peak in organic matter inputs to the stream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{"citationID":"CcfcvLAr","properties":{"formattedCitation":"(Roberts et al. 2007)","plainCitation":"(Roberts et al. 2007)","noteIndex":0},"citationItems":[{"id":177,"uris":["http://zotero.org/users/local/WH62bQVK/items/U9FGCKXM"],"uri":["http://zotero.org/users/local/WH62bQVK/items/U9FGCKXM"],"itemData":{"id":177,"type":"article-journal","title":"Multiple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(Roberts et al. 2007)</w:t>
      </w:r>
      <w:r w:rsidRPr="006C7380">
        <w:rPr>
          <w:rFonts w:ascii="Times New Roman" w:hAnsi="Times New Roman" w:cs="Times New Roman"/>
        </w:rPr>
        <w:fldChar w:fldCharType="end"/>
      </w:r>
      <w:r w:rsidRPr="006C7380">
        <w:rPr>
          <w:rFonts w:ascii="Times New Roman" w:hAnsi="Times New Roman" w:cs="Times New Roman"/>
        </w:rPr>
        <w:t>, but the relative lack of streamside deciduous vegetation and dominance of coniferous vegetation might have dampened any seasonal pattern.</w:t>
      </w:r>
    </w:p>
    <w:p w14:paraId="00C4C9A4" w14:textId="2C17C833"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The environmental predictors found by my optimized statistical models suggested stream depth was an important determining factor, with deeper streams displaying greater ER (</w:t>
      </w:r>
      <w:r w:rsidRPr="006C7380">
        <w:rPr>
          <w:rFonts w:ascii="Times New Roman" w:hAnsi="Times New Roman" w:cs="Times New Roman"/>
        </w:rPr>
        <w:fldChar w:fldCharType="begin"/>
      </w:r>
      <w:r w:rsidRPr="006C7380">
        <w:rPr>
          <w:rFonts w:ascii="Times New Roman" w:hAnsi="Times New Roman" w:cs="Times New Roman"/>
        </w:rPr>
        <w:instrText xml:space="preserve"> REF _Ref268561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6</w:t>
      </w:r>
      <w:r w:rsidRPr="006C7380">
        <w:rPr>
          <w:rFonts w:ascii="Times New Roman" w:hAnsi="Times New Roman" w:cs="Times New Roman"/>
        </w:rPr>
        <w:fldChar w:fldCharType="end"/>
      </w:r>
      <w:r w:rsidRPr="006C7380">
        <w:rPr>
          <w:rFonts w:ascii="Times New Roman" w:hAnsi="Times New Roman" w:cs="Times New Roman"/>
        </w:rPr>
        <w:t>).  Stream slope was also implicated, with steeper streams displaying greater ER (</w:t>
      </w:r>
      <w:r w:rsidRPr="006C7380">
        <w:rPr>
          <w:rFonts w:ascii="Times New Roman" w:hAnsi="Times New Roman" w:cs="Times New Roman"/>
        </w:rPr>
        <w:fldChar w:fldCharType="begin"/>
      </w:r>
      <w:r w:rsidRPr="006C7380">
        <w:rPr>
          <w:rFonts w:ascii="Times New Roman" w:hAnsi="Times New Roman" w:cs="Times New Roman"/>
        </w:rPr>
        <w:instrText xml:space="preserve"> REF _Ref340950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9</w:t>
      </w:r>
      <w:r w:rsidRPr="006C7380">
        <w:rPr>
          <w:rFonts w:ascii="Times New Roman" w:hAnsi="Times New Roman" w:cs="Times New Roman"/>
        </w:rPr>
        <w:fldChar w:fldCharType="end"/>
      </w:r>
      <w:r w:rsidRPr="006C7380">
        <w:rPr>
          <w:rFonts w:ascii="Times New Roman" w:hAnsi="Times New Roman" w:cs="Times New Roman"/>
        </w:rPr>
        <w:t>), which may be a unique finding</w:t>
      </w:r>
      <w:r w:rsidRPr="006C7380">
        <w:rPr>
          <w:rFonts w:ascii="Times New Roman" w:hAnsi="Times New Roman" w:cs="Times New Roman"/>
          <w:lang w:eastAsia="ja-JP"/>
        </w:rPr>
        <w:t xml:space="preserve">.  The relationship with stream depth </w:t>
      </w:r>
      <w:r w:rsidRPr="006C7380">
        <w:rPr>
          <w:rFonts w:ascii="Times New Roman" w:hAnsi="Times New Roman" w:cs="Times New Roman"/>
        </w:rPr>
        <w:t xml:space="preserve">is consistent with other findings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{"citationID":"8zyUZ1Gx","properties":{"formattedCitation":"(Mejia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(Mejia et al. 2018)</w:t>
      </w:r>
      <w:r w:rsidRPr="006C7380">
        <w:rPr>
          <w:rFonts w:ascii="Times New Roman" w:hAnsi="Times New Roman" w:cs="Times New Roman"/>
        </w:rPr>
        <w:fldChar w:fldCharType="end"/>
      </w:r>
      <w:r w:rsidRPr="006C7380">
        <w:rPr>
          <w:rFonts w:ascii="Times New Roman" w:hAnsi="Times New Roman" w:cs="Times New Roman"/>
        </w:rPr>
        <w:t xml:space="preserve">, and appears easy to rationalize as a driver of ER because deeper streams may generate more metabolism simply because of the increase in physical dimensions of the stream.  Slope presents itself with some difficulty however.  If stream slope were a driver of ER, the mechanism seems obscure.  Steeper slopes could lead to more soil erosion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{"citationID":"kbUOVvdz","properties":{"formattedCitation":"(Renard et al. 2017 Oct 19)","plainCitation":"(Renard et al. 2017 Oct 19)","dontUpdate":true,"noteIndex":0},"citationItems":[{"id":194,"uris":["http://zotero.org/users/local/WH62bQVK/items/5B8TV7S2"],"uri":["http://zotero.org/users/local/WH62bQVK/items/5B8TV7S2"],"itemData":{"id":194,"type":"article-journal","title":"The Revised Universal Soil Loss Equation","container-title":"Soil Erosion Research Methods","abstract":"The Universal Soil Loss Equation (USLE), has been the workhorse of erosion prediction and conservation planning technology in the U. S. and even worldwide. In","URL":"https://www.taylorfrancis.com/","note":"DOI: 10.1201/9780203739358-5","language":"en","author":[{"family":"Renard","given":"K. G."},{"family":"Laflen","given":"J. M."},{"family":"Foster","given":"G. R."},{"family":"McCool","given":"D. K."},{"family":"Laflen","given":"J. M."},{"family":"Foster","given":"G. R."},{"family":"McCool","given":"D. K."}],"issued":{"date-parts":[["2017",10,19]]},"accessed":{"date-parts":[["2019",3,12]]}}}],"schema":"https://github.com/citation-style-language/schema/raw/master/csl-citation.json"} </w:instrText>
      </w:r>
      <w:r w:rsidRPr="006C7380">
        <w:rPr>
          <w:rFonts w:ascii="Times New Roman" w:hAnsi="Times New Roman" w:cs="Times New Roman"/>
        </w:rPr>
        <w:fldChar w:fldCharType="separate"/>
      </w:r>
      <w:r w:rsidR="00B94778">
        <w:rPr>
          <w:rFonts w:ascii="Times New Roman" w:hAnsi="Times New Roman" w:cs="Times New Roman"/>
        </w:rPr>
        <w:t>(Renard et al. 1991</w:t>
      </w:r>
      <w:r w:rsidRPr="006C7380">
        <w:rPr>
          <w:rFonts w:ascii="Times New Roman" w:hAnsi="Times New Roman" w:cs="Times New Roman"/>
        </w:rPr>
        <w:t>)</w:t>
      </w:r>
      <w:r w:rsidRPr="006C7380">
        <w:rPr>
          <w:rFonts w:ascii="Times New Roman" w:hAnsi="Times New Roman" w:cs="Times New Roman"/>
        </w:rPr>
        <w:fldChar w:fldCharType="end"/>
      </w:r>
      <w:r w:rsidRPr="006C7380">
        <w:rPr>
          <w:rFonts w:ascii="Times New Roman" w:hAnsi="Times New Roman" w:cs="Times New Roman"/>
        </w:rPr>
        <w:t xml:space="preserve"> and thus potentially more nutrients or carbon in the stream but neither nutrients nor DOC were part of the GLZM outcomes.  If greater slope allows for more light penetration through the canopy, then this would be expected to reveal itself as PAR, canopy openness, and/or increased temperature, </w:t>
      </w:r>
      <w:r w:rsidRPr="006C7380">
        <w:rPr>
          <w:rFonts w:ascii="Times New Roman" w:hAnsi="Times New Roman" w:cs="Times New Roman"/>
          <w:lang w:eastAsia="ja-JP"/>
        </w:rPr>
        <w:t>but I did not find relationships with those variables</w:t>
      </w:r>
      <w:r w:rsidRPr="006C7380">
        <w:rPr>
          <w:rFonts w:ascii="Times New Roman" w:hAnsi="Times New Roman" w:cs="Times New Roman"/>
        </w:rPr>
        <w:t xml:space="preserve">.  Increasing slope is associated with an increase in stream step-pool morphology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{"citationID":"BaPVYIK7","properties":{"formattedCitation":"(Chartrand and Whiting 2000)","plainCitation":"(Chartrand and Whiting 2000)","noteIndex":0},"citationItems":[{"id":302,"uris":["http://zotero.org/users/local/WH62bQVK/items/X7PLV6Y4"],"uri":["http://zotero.org/users/local/WH62bQVK/items/X7PLV6Y4"],"itemData":{"id":302,"type":"article-journal","title":"Alluvial architecture in headwater streams with special emphasis on step–pool topography","container-title":"Earth Surface Processes and Landforms","page":"583-600","volume":"25","issue":"6","source":"Wiley Online Library","abstract":"Alluvial mountain streams exhibit a range of channel forms: pool–riffle, plane bed, step–pool and cascades. Previous work suggested that these forms exist within discrete, and progressively steeper slope classes. Measurements conducted at over 100 sites in west-central and central Idaho confirm that slope steepens progressively as one moves from pool–riffle, to plane bed, to step–pool, and finally to cascades. Median slope for pool–riffle topography is 0·0060, for plane beds 0·013, for step–pools 0·044, and for cascades 0·068. There is substantial overlap in the slopes associated with these channel forms. Pool–riffle topography was found at slopes between 0·0010 and 0·015, plane beds between 0·0010 and 0·035, step–pools between 0·015 and 0·134, and cascades between 0·050 and 0·12. Step–pools are particularly striking features in headwater streams. They are characterized by alternating steep and gentle channel segments. The steep segments (step risers) are transverse accumulations of boulder and cobbles, while the gentle segments (pools) contain finer material. Step wavelength is best correlated to step height which is in turn best correlated to the median particle size found on step risers. This result differs from past studies that have reported channel slope to be the dominant control on step wavelength. The presumed geometry and Froude number associated with the features under formative conditions are consistent with the existence field for antidunes and by extension with the hypothesis that step–pools are formed by antidunes. Copyright © 2000 John Wiley &amp; Sons, Ltd.","DOI":"10.1002/1096-9837(200006)25:6&lt;583::AID-ESP92&gt;3.0.CO;2-3","ISSN":"1096-9837","language":"en","author":[{"family":"Chartrand","given":"Shawn M."},{"family":"Whiting","given":"Peter J."}],"issued":{"date-parts":[["2000"]]}}}],"schema":"https://github.com/citation-style-language/schema/raw/master/csl-citation.json"}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(Chartrand and Whiting 2000)</w:t>
      </w:r>
      <w:r w:rsidRPr="006C7380">
        <w:rPr>
          <w:rFonts w:ascii="Times New Roman" w:hAnsi="Times New Roman" w:cs="Times New Roman"/>
        </w:rPr>
        <w:fldChar w:fldCharType="end"/>
      </w:r>
      <w:r w:rsidRPr="006C7380">
        <w:rPr>
          <w:rFonts w:ascii="Times New Roman" w:hAnsi="Times New Roman" w:cs="Times New Roman"/>
          <w:lang w:eastAsia="ja-JP"/>
        </w:rPr>
        <w:t>,</w:t>
      </w:r>
      <w:r w:rsidRPr="006C7380">
        <w:rPr>
          <w:rFonts w:ascii="Times New Roman" w:hAnsi="Times New Roman" w:cs="Times New Roman"/>
        </w:rPr>
        <w:t xml:space="preserve"> and one may expect this to have an effect on respiration.  It might be expected that coarse particulate matter (CPOM) such as leaves, needles, and sticks may accumulate more in pools than in other stream features such as riffles and the majority of stream ER is associated with the breakdown of this material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{"citationID":"maZqDbdP","properties":{"formattedCitation":"(Marcarelli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(Marcarelli et al. 2011)</w:t>
      </w:r>
      <w:r w:rsidRPr="006C7380">
        <w:rPr>
          <w:rFonts w:ascii="Times New Roman" w:hAnsi="Times New Roman" w:cs="Times New Roman"/>
        </w:rPr>
        <w:fldChar w:fldCharType="end"/>
      </w:r>
      <w:r w:rsidRPr="006C7380">
        <w:rPr>
          <w:rFonts w:ascii="Times New Roman" w:hAnsi="Times New Roman" w:cs="Times New Roman"/>
        </w:rPr>
        <w:t xml:space="preserve">.  Unexpectedly however, the reverse of this appears to be the case.  CPOM tends to accumulate less in pools because there is less physical structure to accumulate it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{"citationID":"wguASo19","properties":{"formattedCitation":"(Quinn et al. 2007)","plainCitation":"(Quinn et al. 2007)","noteIndex":0},"citationItems":[{"id":305,"uris":["http://zotero.org/users/local/WH62bQVK/items/UPZ9KC7W"],"uri":["http://zotero.org/users/local/WH62bQVK/items/UPZ9KC7W"],"itemData":{"id":305,"type":"article-journal","title":"Factors influencing retention of coarse particulate organic matter in streams","container-title":"Earth Surface Processes and Landforms","page":"1186-1203","volume":"32","issue":"8","source":"Wiley Online Library","abstract":"Input of terrestrial coarse particulate organic matter (CPOM: leaves and small wood, &gt;1 mm) adds food resources and habitat to streams. Restoration projects often aim to increase CPOM through riparian planting, but this relies on inputs being retained within the restored reach, and quantitative knowledge of factors influencing retention processes is limited. We investigated retention characteristics under base-flow conditions in 65 stream reaches in pasture, native forests and pine plantations (with and without recent logging) in five contrasting New Zealand regions, using three CPOM analogues, namely 30 cm dowels, soaked ginkgo leaves and waterproof paper triangles. These differed significantly in geometric mean retention distance (Sp), with greatest retention (smallest Sp) of dowels &gt; ginkgos &gt; triangles. Retention efficiency was greater in riffles and glides than in pools. Objects trapping CPOM differed between land uses and regions in predictable ways. For example, in relatively unshaded pasture streams, instream and encroaching vegetation riparian was more important, and wood less important, than in forest. Catchment-area- and width-specific Sp values were more informative for comparisons amongst sites than deposition velocities (vdep). Catchment-area-specific Sp values varied 10-fold amongst regions and threefold amongst land uses. Stepwise multiple regression models explained 71–74% of variance in Sp for the different CPOM analogues and showed that flow (+ influence; i.e., Sp increases with flow) was the most important factor, followed by submerged wood (−), with periphyton biomass (−) also significant in all models. A comparison with results from Spain showed similar relationships between Sp of plastic CPOM analogues and discharge under base-flow conditions. Restoring riparian vegetation is expected to ultimately enhance instream CPOM by increasing input and retention by wood. Our findings indicate that this should prioritize small streams if the aim is to optimize the restoration of CPOM influence on instream processes. Copyright © 2007 John Wiley &amp; Sons, Ltd.","DOI":"10.1002/esp.1547","ISSN":"1096-9837","language":"en","author":[{"family":"Quinn","given":"John M."},{"family":"Phillips","given":"Ngaire R."},{"family":"Parkyn","given":"Stephanie M."}],"issued":{"date-parts":[["2007"]]}}}],"schema":"https://github.com/citation-style-language/schema/raw/master/csl-citation.json"}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(Quinn et al. 2007)</w:t>
      </w:r>
      <w:r w:rsidRPr="006C7380">
        <w:rPr>
          <w:rFonts w:ascii="Times New Roman" w:hAnsi="Times New Roman" w:cs="Times New Roman"/>
        </w:rPr>
        <w:fldChar w:fldCharType="end"/>
      </w:r>
      <w:r w:rsidRPr="006C7380">
        <w:rPr>
          <w:rFonts w:ascii="Times New Roman" w:hAnsi="Times New Roman" w:cs="Times New Roman"/>
        </w:rPr>
        <w:t>.  It might be expected then that, if anything, ER may decrease with increasing step pool morphology.  Aside from this, I am aware of no other study that posits an increase in ER with slope</w:t>
      </w:r>
      <w:r w:rsidRPr="006C7380">
        <w:rPr>
          <w:rFonts w:ascii="Times New Roman" w:hAnsi="Times New Roman" w:cs="Times New Roman"/>
          <w:lang w:eastAsia="ja-JP"/>
        </w:rPr>
        <w:t>, so that particular relationship may be spurious</w:t>
      </w:r>
      <w:r w:rsidRPr="006C7380">
        <w:rPr>
          <w:rFonts w:ascii="Times New Roman" w:hAnsi="Times New Roman" w:cs="Times New Roman"/>
        </w:rPr>
        <w:t xml:space="preserve">.  Other factors that have been identified as controls on ER include DIN and DOC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{"citationID":"yEpXtQrS","properties":{"formattedCitation":"(Bernot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(Bernot et al. 2010)</w:t>
      </w:r>
      <w:r w:rsidRPr="006C7380">
        <w:rPr>
          <w:rFonts w:ascii="Times New Roman" w:hAnsi="Times New Roman" w:cs="Times New Roman"/>
        </w:rPr>
        <w:fldChar w:fldCharType="end"/>
      </w:r>
      <w:r w:rsidRPr="006C7380">
        <w:rPr>
          <w:rFonts w:ascii="Times New Roman" w:hAnsi="Times New Roman" w:cs="Times New Roman"/>
        </w:rPr>
        <w:t xml:space="preserve">.  However I found no relationships between those variables and my estimates of ER.  </w:t>
      </w:r>
    </w:p>
    <w:p w14:paraId="187856FF"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Overall, metabolism in these streams was likely limited by low PAR and low DIN, and the significant predictors of depth, slope and sampling period do not appear to yield insight into drivers of stream metabolism.  The fact that stream depth is a variable used by the inverse model to derive metabolism, and that slope is part of the equation used to derive K</w:t>
      </w:r>
      <w:r w:rsidRPr="006C7380">
        <w:rPr>
          <w:rFonts w:ascii="Times New Roman" w:hAnsi="Times New Roman" w:cs="Times New Roman"/>
          <w:vertAlign w:val="subscript"/>
        </w:rPr>
        <w:t>600</w:t>
      </w:r>
      <w:r w:rsidRPr="006C7380">
        <w:rPr>
          <w:rFonts w:ascii="Times New Roman" w:hAnsi="Times New Roman" w:cs="Times New Roman"/>
        </w:rPr>
        <w:t xml:space="preserve"> which is also used by the inverse model, might be the only reason those factors are significant.  Moreover, the ER values are unrealistically high suggesting that the </w:t>
      </w:r>
      <w:r w:rsidRPr="006C7380">
        <w:rPr>
          <w:rFonts w:ascii="Times New Roman" w:hAnsi="Times New Roman" w:cs="Times New Roman"/>
          <w:lang w:eastAsia="ja-JP"/>
        </w:rPr>
        <w:t>magnitudes of the</w:t>
      </w:r>
      <w:r w:rsidRPr="006C7380">
        <w:rPr>
          <w:rFonts w:ascii="Times New Roman" w:hAnsi="Times New Roman" w:cs="Times New Roman"/>
        </w:rPr>
        <w:t xml:space="preserve"> values produced by </w:t>
      </w:r>
      <w:r w:rsidRPr="006C7380">
        <w:rPr>
          <w:rFonts w:ascii="Times New Roman" w:hAnsi="Times New Roman" w:cs="Times New Roman"/>
          <w:lang w:eastAsia="ja-JP"/>
        </w:rPr>
        <w:t xml:space="preserve">my </w:t>
      </w:r>
      <w:r w:rsidRPr="006C7380">
        <w:rPr>
          <w:rFonts w:ascii="Times New Roman" w:hAnsi="Times New Roman" w:cs="Times New Roman"/>
        </w:rPr>
        <w:t xml:space="preserve">modeled </w:t>
      </w:r>
      <w:r w:rsidRPr="006C7380">
        <w:rPr>
          <w:rFonts w:ascii="Times New Roman" w:hAnsi="Times New Roman" w:cs="Times New Roman"/>
          <w:lang w:eastAsia="ja-JP"/>
        </w:rPr>
        <w:t xml:space="preserve">estimates </w:t>
      </w:r>
      <w:r w:rsidRPr="006C7380">
        <w:rPr>
          <w:rFonts w:ascii="Times New Roman" w:hAnsi="Times New Roman" w:cs="Times New Roman"/>
        </w:rPr>
        <w:t>may be questionable</w:t>
      </w:r>
      <w:r w:rsidRPr="006C7380">
        <w:rPr>
          <w:rFonts w:ascii="Times New Roman" w:hAnsi="Times New Roman" w:cs="Times New Roman"/>
          <w:lang w:eastAsia="ja-JP"/>
        </w:rPr>
        <w:t>, though i</w:t>
      </w:r>
      <w:r w:rsidRPr="006C7380">
        <w:rPr>
          <w:rFonts w:ascii="Times New Roman" w:hAnsi="Times New Roman" w:cs="Times New Roman"/>
        </w:rPr>
        <w:t>t remains a possibility that the relative order of values may be preserved.</w:t>
      </w:r>
    </w:p>
    <w:p w14:paraId="5BAE33E0" w14:textId="12C2A365"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Trout</w:t>
      </w:r>
      <w:r w:rsidR="005E4DEE">
        <w:rPr>
          <w:rFonts w:ascii="Times New Roman" w:eastAsia="STHupo" w:hAnsi="Times New Roman" w:cs="Times New Roman"/>
          <w:u w:val="single"/>
        </w:rPr>
        <w:t xml:space="preserve"> Biomass</w:t>
      </w:r>
    </w:p>
    <w:p w14:paraId="45090968" w14:textId="0DD23A73"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The trout biomass estimates (</w:t>
      </w:r>
      <w:r w:rsidRPr="006C7380">
        <w:rPr>
          <w:rFonts w:ascii="Times New Roman" w:hAnsi="Times New Roman" w:cs="Times New Roman"/>
        </w:rPr>
        <w:fldChar w:fldCharType="begin"/>
      </w:r>
      <w:r w:rsidRPr="006C7380">
        <w:rPr>
          <w:rFonts w:ascii="Times New Roman" w:hAnsi="Times New Roman" w:cs="Times New Roman"/>
        </w:rPr>
        <w:instrText xml:space="preserve"> REF _Ref353469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11</w:t>
      </w:r>
      <w:r w:rsidRPr="006C7380">
        <w:rPr>
          <w:rFonts w:ascii="Times New Roman" w:hAnsi="Times New Roman" w:cs="Times New Roman"/>
        </w:rPr>
        <w:fldChar w:fldCharType="end"/>
      </w:r>
      <w:r w:rsidRPr="006C7380">
        <w:rPr>
          <w:rFonts w:ascii="Times New Roman" w:hAnsi="Times New Roman" w:cs="Times New Roman"/>
        </w:rPr>
        <w:t>C) were relatively high yet still fell within the range of biomass estimates found in streams across the historical range of westslope cutthroat trout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{"citationID":"Fz50eCU5","properties":{"formattedCitation":"(Benjamin and Baxter 2012)","plainCitation":"(Benjamin and Baxter 2012)","dontUpdate":true,"noteIndex":0},"citationItems":[{"id":108,"uris":["http://zotero.org/users/local/WH62bQVK/items/ZRFUMN6L"],"uri":["http://zotero.org/users/local/WH62bQVK/items/ZRFUMN6L"],"itemData":{"id":108,"type":"article-journal","title":"Is a trout a trout? A range-wide comparison shows nonnative brook trout exhibit greater density, biomass, and production than native inland cutthroat trout","container-title":"Biological Invasions","page":"1865-1879","volume":"14","issue":"9","source":"Springer Link","abstract":"Frequently nonnative species invade habitats occupied by a similar, even closely related, species, and it is often assumed that the two have functionally redundant ecological roles. However, the consequences of these types of invasions are rarely studied. Eastern brook trout are the most widely distributed and abundant nonnative fish throughout western North America and are assumed to be analogous in terms of ecological function to the native cutthroat trout they replace. However, based on results of previous studies conducted on a few streams, we hypothesized that the two species differ ecologically, and we predicted that brook trout would exhibit greater density, biomass, and annual production than cutthroat trout at the onset of invasion (i.e., in sympatry) and once replacement has occurred (i.e., in allopatry). We compiled data sets (sympatry: n = 169; allopatry: n = 687) from across the historical range of inland cutthroat trout and made comparisons for all sites combined (western scale) and among regions. In sympatry, at the western scale we observed that brook trout exhibited 3.1 times greater density and 2.5 times greater biomass than cutthroat trout, but no difference in production. In allopatry, density and biomass were 1.5 times greater and annual production 1.9 times higher for brook trout than cutthroat trout. Results of comparisons by region were similar, though more variable. In addition, we found that trout density and biomass were correlated with landscape features such as elevation and gradient, but such watershed variables did not account for the differences we observed between the trout species. These results suggest a general pattern of greater density, biomass, and production when brook trout invade and replace cutthroat trout, and highlight the need for more studies that elucidate the mechanisms responsible for this pattern and that investigate the broader consequences of a nonnative species replacing a closely related (and often presumed to be similar) native species.","DOI":"10.1007/s10530-012-0198-9","ISSN":"1573-1464","title-short":"Is a trout a trout?","journalAbbreviation":"Biol Invasions","language":"en","author":[{"family":"Benjamin","given":"Joseph R."},{"family":"Baxter","given":"Colden V."}],"issued":{"date-parts":[["2012",9,1]]}}}],"schema":"https://github.com/citation-style-language/schema/raw/master/csl-citation.json"}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Benjamin and Baxter 2012)</w:t>
      </w:r>
      <w:r w:rsidRPr="006C7380">
        <w:rPr>
          <w:rFonts w:ascii="Times New Roman" w:hAnsi="Times New Roman" w:cs="Times New Roman"/>
        </w:rPr>
        <w:fldChar w:fldCharType="end"/>
      </w:r>
      <w:r w:rsidRPr="006C7380">
        <w:rPr>
          <w:rStyle w:val="CommentReference"/>
          <w:rFonts w:ascii="Times New Roman" w:hAnsi="Times New Roman" w:cs="Times New Roman"/>
          <w:sz w:val="24"/>
          <w:szCs w:val="24"/>
        </w:rPr>
        <w:t>.  Cold</w:t>
      </w:r>
      <w:r w:rsidRPr="006C7380">
        <w:rPr>
          <w:rFonts w:ascii="Times New Roman" w:hAnsi="Times New Roman" w:cs="Times New Roman"/>
        </w:rPr>
        <w:t>er minimum daily water temperature was a significant predictor of trout biomass during my study (</w:t>
      </w:r>
      <w:r w:rsidRPr="006C7380">
        <w:rPr>
          <w:rFonts w:ascii="Times New Roman" w:hAnsi="Times New Roman" w:cs="Times New Roman"/>
        </w:rPr>
        <w:fldChar w:fldCharType="begin"/>
      </w:r>
      <w:r w:rsidRPr="006C7380">
        <w:rPr>
          <w:rFonts w:ascii="Times New Roman" w:hAnsi="Times New Roman" w:cs="Times New Roman"/>
        </w:rPr>
        <w:instrText xml:space="preserve"> REF _Ref438996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13</w:t>
      </w:r>
      <w:r w:rsidRPr="006C7380">
        <w:rPr>
          <w:rFonts w:ascii="Times New Roman" w:hAnsi="Times New Roman" w:cs="Times New Roman"/>
        </w:rPr>
        <w:fldChar w:fldCharType="end"/>
      </w:r>
      <w:r w:rsidRPr="006C7380">
        <w:rPr>
          <w:rFonts w:ascii="Times New Roman" w:hAnsi="Times New Roman" w:cs="Times New Roman"/>
        </w:rPr>
        <w:t xml:space="preserve">), and the same relationship existed with minimum, mean, and maximum daily water temperatures.  Cutthroat trout depend on cold mountain streams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{"citationID":"SHpnBske","properties":{"formattedCitation":"(Isaak et al. 2016)","plainCitation":"(Isaak et al. 2016)","noteIndex":0},"citationItems":[{"id":200,"uris":["http://zotero.org/users/local/WH62bQVK/items/BEXHACHN"],"uri":["http://zotero.org/users/local/WH62bQVK/items/BEXHACHN"],"itemData":{"id":200,"type":"article-journal","title":"Slow climate velocities of mountain streams portend their role as refugia for cold-water biodiversity","container-title":"Proceedings of the National Academy of Sciences","page":"4374-4379","volume":"113","issue":"16","source":"www.pnas.org","abstract":"The imminent demise of montane species is a recurrent theme in the climate change literature, particularly for aquatic species that are constrained to networks and elevational rather than latitudinal retreat as temperatures increase. Predictions of widespread species losses, however, have yet to be fulfilled despite decades of climate change, suggesting that trends are much weaker than anticipated and may be too subtle for detection given the widespread use of sparse water temperature datasets or imprecise surrogates like elevation and air temperature. Through application of large water-temperature databases evaluated for sensitivity to historical air-temperature variability and computationally interpolated to provide high-resolution thermal habitat information for a 222,000-km network, we estimate a less dire thermal plight for cold-water species within mountains of the northwestern United States. Stream warming rates and climate velocities were both relatively low for 1968–2011 (average warming rate = 0.101 °C/decade; median velocity = 1.07 km/decade) when air temperatures warmed at 0.21 °C/decade. Many cold-water vertebrate species occurred in a subset of the network characterized by low climate velocities, and three native species of conservation concern occurred in extremely cold, slow velocity environments (0.33–0.48 km/decade). Examination of aggressive warming scenarios indicated that although network climate velocities could increase, they remain low in headwaters because of strong local temperature gradients associated with topographic controls. Better information about changing hydrology and disturbance regimes is needed to complement these results, but rather than being climatic cul-de-sacs, many mountain streams appear poised to be redoubts for cold-water biodiversity this century.","DOI":"10.1073/pnas.1522429113","ISSN":"0027-8424, 1091-6490","note":"PMID: 27044091","journalAbbreviation":"PNAS","language":"en","author":[{"family":"Isaak","given":"Daniel J."},{"family":"Young","given":"Michael K."},{"family":"Luce","given":"Charles H."},{"family":"Hostetler","given":"Steven W."},{"family":"Wenger","given":"Seth J."},{"family":"Peterson","given":"Erin E."},{"family":"Hoef","given":"Jay M. Ver"},{"family":"Groce","given":"Matthew C."},{"family":"Horan","given":"Dona L."},{"family":"Nagel","given":"David E."}],"issued":{"date-parts":[["2016",4,19]]}}}],"schema":"https://github.com/citation-style-language/schema/raw/master/csl-citation.json"}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(Isaak et al. 2016)</w:t>
      </w:r>
      <w:r w:rsidRPr="006C7380">
        <w:rPr>
          <w:rFonts w:ascii="Times New Roman" w:hAnsi="Times New Roman" w:cs="Times New Roman"/>
        </w:rPr>
        <w:fldChar w:fldCharType="end"/>
      </w:r>
      <w:r w:rsidRPr="006C7380">
        <w:rPr>
          <w:rFonts w:ascii="Times New Roman" w:hAnsi="Times New Roman" w:cs="Times New Roman"/>
        </w:rPr>
        <w:t xml:space="preserve">, and although they can live in warmer water than I sampled, they are often outcompeted by other trout species in warmer environments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{"citationID":"R2Fz5rvF","properties":{"formattedCitation":"(Bear et al. 2007)","plainCitation":"(Bear et al. 2007)","noteIndex":0},"citationItems":[{"id":197,"uris":["http://zotero.org/users/local/WH62bQVK/items/UTDWAFHX"],"uri":["http://zotero.org/users/local/WH62bQVK/items/UTDWAFHX"],"itemData":{"id":197,"type":"article-journal","title":"Comparative Thermal Requirements of Westslope Cutthroat Trout and Rainbow Trout: Implications for Species Interactions and Development of Thermal Protection Standards","container-title":"Transactions of the American Fisheries Society","page":"1113-1121","volume":"136","issue":"4","source":"Wiley Online Library","abstract":"Water temperature appears to play a key role in determining population persistence of westslope cutthroat trout Oncorhynchus clarkii lewisi, but specific thermal performance and survival criteria have not been defined. We used the acclimated chronic exposure laboratory method to determine upper thermal tolerances and growth optima of westslope cutthroat trout and rainbow trout O. mykiss, a potential nonnative competitor that occupies much of the former range of westslope cutthroat trout. Rainbow trout had a distinct survival advantage over westslope cutthroat trout at water temperatures above 20°C. The ultimate upper incipient lethal temperature of rainbow trout (24.3°C; 95% confidence interval [CI] = 24.0–24.7°C) was 4.7°C higher than that of westslope cutthroat trout (19.6°C; 95% CI = 19.1–19.9°C). In contrast, both species had similar growth rates and optimum growth temperatures (westslope cutthroat trout: 13.6°C; rainbow trout: 13.1°C) over the temperature range of 8–20°C, although rainbow trout grew over a wider range and at higher temperatures than did westslope cutthroat trout. The rainbow trout's higher upper temperature tolerance and greater growth capacity at warmer temperatures may account for the species' displacement of westslope cutthroat trout at lower elevations. Our results indicate that maximum daily temperatures near the optimum growth temperature of 13–15°C would ensure suitable thermal habitat for westslope cutthroat trout populations. The low upper temperature tolerance and optimum growth temperature of westslope cutthroat trout relative to those of other salmonids suggest that this subspecies may be particularly susceptible to stream temperature increases associated with global warming and anthropogenic habitat disturbance.","DOI":"10.1577/T06-072.1","ISSN":"1548-8659","title-short":"Comparative Thermal Requirements of Westslope Cutthroat Trout and Rainbow Trout","language":"en","author":[{"family":"Bear","given":"Elizabeth A."},{"family":"McMahon","given":"Thomas E."},{"family":"Zale","given":"Alexander V."}],"issued":{"date-parts":[["2007"]]}}}],"schema":"https://github.com/citation-style-language/schema/raw/master/csl-citation.json"}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(Bear et al. 2007)</w:t>
      </w:r>
      <w:r w:rsidRPr="006C7380">
        <w:rPr>
          <w:rFonts w:ascii="Times New Roman" w:hAnsi="Times New Roman" w:cs="Times New Roman"/>
        </w:rPr>
        <w:fldChar w:fldCharType="end"/>
      </w:r>
      <w:r w:rsidRPr="006C7380">
        <w:rPr>
          <w:rFonts w:ascii="Times New Roman" w:hAnsi="Times New Roman" w:cs="Times New Roman"/>
        </w:rPr>
        <w:t xml:space="preserve">.    </w:t>
      </w:r>
    </w:p>
    <w:p w14:paraId="06BAA1AB" w14:textId="6C501C9E" w:rsidR="002D0F99" w:rsidRPr="006C7380" w:rsidRDefault="002D0F99" w:rsidP="002D0F99">
      <w:pPr>
        <w:spacing w:line="480" w:lineRule="auto"/>
        <w:ind w:firstLine="720"/>
        <w:rPr>
          <w:rFonts w:ascii="Times New Roman" w:eastAsia="STHupo" w:hAnsi="Times New Roman" w:cs="Times New Roman"/>
          <w:u w:val="single"/>
        </w:rPr>
      </w:pPr>
      <w:r w:rsidRPr="006C7380">
        <w:rPr>
          <w:rFonts w:ascii="Times New Roman" w:hAnsi="Times New Roman" w:cs="Times New Roman"/>
        </w:rPr>
        <w:t>Higher canopy openness was also a significant predictor of trout biomass (</w:t>
      </w:r>
      <w:r w:rsidRPr="006C7380">
        <w:rPr>
          <w:rFonts w:ascii="Times New Roman" w:hAnsi="Times New Roman" w:cs="Times New Roman"/>
        </w:rPr>
        <w:fldChar w:fldCharType="begin"/>
      </w:r>
      <w:r w:rsidRPr="006C7380">
        <w:rPr>
          <w:rFonts w:ascii="Times New Roman" w:hAnsi="Times New Roman" w:cs="Times New Roman"/>
        </w:rPr>
        <w:instrText xml:space="preserve"> REF _Ref438996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13</w:t>
      </w:r>
      <w:r w:rsidRPr="006C7380">
        <w:rPr>
          <w:rFonts w:ascii="Times New Roman" w:hAnsi="Times New Roman" w:cs="Times New Roman"/>
        </w:rPr>
        <w:fldChar w:fldCharType="end"/>
      </w:r>
      <w:r w:rsidRPr="006C7380">
        <w:rPr>
          <w:rFonts w:ascii="Times New Roman" w:hAnsi="Times New Roman" w:cs="Times New Roman"/>
        </w:rPr>
        <w:t xml:space="preserve">), but canopy openness interacted with water temperature such that colder temperatures had higher biomass under open canopies but higher temperatures had uniformly lower trout biomass.  This finding is also well supported in other studies which found that trout biomass was higher in reaches where trees had been removed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{"citationID":"3kRWv0J8","properties":{"formattedCitation":"(Kaylor and Warren 2017a)","plainCitation":"(Kaylor and Warren 2017a)","dontUpdate":true,"noteIndex":0},"citationItems":[{"id":12,"uris":["http://zotero.org/users/local/WH62bQVK/items/GY9ZEHYT"],"uri":["http://zotero.org/users/local/WH62bQVK/items/GY9ZEHYT"],"itemData":{"id":12,"type":"article-journal","title":"Canopy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(Kaylor and Warren 2017a</w:t>
      </w:r>
      <w:r w:rsidRPr="006C7380">
        <w:rPr>
          <w:rFonts w:ascii="Times New Roman" w:hAnsi="Times New Roman" w:cs="Times New Roman"/>
        </w:rPr>
        <w:fldChar w:fldCharType="end"/>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{"citationID":"6Mb5RaDw","properties":{"formattedCitation":"(Martens et al. 2019 Feb 18)","plainCitation":"(Martens et al. 2019 Feb 18)","dontUpdate":true,"noteIndex":0},"citationItems":[{"id":204,"uris":["http://zotero.org/users/local/WH62bQVK/items/LJSZFMZ2"],"uri":["http://zotero.org/users/local/WH62bQVK/items/LJSZFMZ2"],"itemData":{"id":204,"type":"article-journal","title":"Stream Conditions after 18 Years of Passive Riparian Restoration in Small Fish-bearing Watersheds","container-title":"Environmental Management","source":"Springer Link","abstract":"Many of the ecological processes in the riparian forests and streams across the Pacific Northwest have become impaired through production forestry practices common prior to the 1990s. Some of these practices included forest harvest without stream buffers, removal of instream wood, road construction and use, and harvesting large proportions of watersheds. Passive ecological restoration (the use of natural processes of succession and disturbance to alleviate anthropogenic impacts over time) is a common practice used in the management of riparian forests previously subjected to production forestry. Eighteen years after the implementation of passive restoration of riparian forests, we used four common stream indicators (stream temperature, canopy closure, instream wood, and salmonid densities) to assess the effects of restoration in small fish-bearing streams. Summer stream temperatures have decreased below unmanaged reference levels, whereas riparian forest canopy closure has increased beyond that in reference watersheds. Instream wood and age-1 or older salmonids appear to be either stable at reduced levels or declining, compared with production forestry and unmanaged reference watersheds. Overall, second-growth riparian forests need more time to develop allowing more light into streams (increasing primary productivity), while also allowing for the continuous recruitment of larger pieces of instream wood (improving habitat for salmonids). Using only passive restoration, stream conditions in second-growth forests are unlikely to increase salmonid production in the near future.","URL":"https://doi.org/10.1007/s00267-019-01146-x","DOI":"10.1007/s00267-019-01146-x","ISSN":"1432-1009","journalAbbreviation":"Environmental Management","language":"en","author":[{"family":"Martens","given":"Kyle D."},{"family":"Devine","given":"Warren D."},{"family":"Minkova","given":"Teodora V."},{"family":"Foster","given":"Alex D."}],"issued":{"date-parts":[["2019",2,18]]},"accessed":{"date-parts":[["2019",3,14]]}}}],"schema":"https://github.com/citation-style-language/schema/raw/master/csl-citation.json"}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Martens et al. 2019)</w:t>
      </w:r>
      <w:r w:rsidRPr="006C7380">
        <w:rPr>
          <w:rFonts w:ascii="Times New Roman" w:hAnsi="Times New Roman" w:cs="Times New Roman"/>
        </w:rPr>
        <w:fldChar w:fldCharType="end"/>
      </w:r>
      <w:r w:rsidRPr="006C7380">
        <w:rPr>
          <w:rFonts w:ascii="Times New Roman" w:hAnsi="Times New Roman" w:cs="Times New Roman"/>
        </w:rPr>
        <w:t xml:space="preserve">.  Additionally,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{"citationID":"gw6V6tqY","properties":{"formattedCitation":"(Kaylor and Warren 2017b)","plainCitation":"(Kaylor and Warren 2017b)","dontUpdate":true,"noteIndex":0},"citationItems":[{"id":206,"uris":["http://zotero.org/users/local/WH62bQVK/items/C49RWMSX"],"uri":["http://zotero.org/users/local/WH62bQVK/items/C49RWMSX"],"itemData":{"id":206,"type":"article-journal","title":"Linking riparian shade and the legacies of forest management to fish and vertebrate biomass in forested streams","container-title":"Ecosphere","page":"e01845","volume":"8","issue":"6","source":"Wiley Online Library","abstract":"Determining the factors that limit abundance and biomass of fish is fundamental to effective fisheries management. In streams, pool availability, cover, and habitat complexity often limit fish—particularly salmonids—and many restoration efforts are directed toward addressing physical habitat factors. However, the availability of prey, and the factors that influence prey abundance, can also influence the abundance, biomass, and growth of fish and other consumers. Both habitat and prey availability can be influenced by characteristics of the riparian forest in headwaters. In this study, we evaluate how variables associated with stream habitat, primary production, and macroinvertebrate biomass account for variability in the biomass of cutthroat trout and total vertebrates (fish and salamanders) across a series of paired stream reaches with contrasting forest structure. Each of nine stream pairs consisted of an old-growth reach and a reach bordered by 40- to 60-yr-old second-growth riparian forest. We evaluated relationships between response and explanatory variables for each forest structure type using correlation analysis, regression analysis, and AICc model comparison analyses. We also conducted correlation and regression analyses on within-stream reach pair differences across the nine study streams. Canopy openness, nitrate concentration, periphyton chlorophyll a accrual, total invertebrate biomass, predatory invertebrate biomass, cutthroat trout biomass, and total vertebrate biomass were all positively correlated with each other, while temperature was negatively correlated with biotic variables. Within reach pairs, canopy openness emerged as the strongest correlate with top predators, with differences in canopy openness explaining 84% of the variation in vertebrate biomass differences in the paired analysis. Other habitat metrics were poorly correlated with invertebrate, fish, and salamander biomass for all analyses. Overall, these results suggest that for the stream reaches surveyed here, resource availability—as regulated through bottom-up, autotrophic pathways—is a dominant control on fish and other consumers. This highlights the importance of food resource limitation for fish and top predators in headwater streams, and illustrates how differences in canopy structure can affect bottom-up drivers of stream food webs.","DOI":"10.1002/ecs2.1845","ISSN":"2150-8925","language":"en","author":[{"family":"Kaylor","given":"Matthew J."},{"family":"Warren","given":"Dana R."}],"issued":{"date-parts":[["2017"]]}}}],"schema":"https://github.com/citation-style-language/schema/raw/master/csl-citation.json"}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Kaylor and Warren (2017b)</w:t>
      </w:r>
      <w:r w:rsidRPr="006C7380">
        <w:rPr>
          <w:rFonts w:ascii="Times New Roman" w:hAnsi="Times New Roman" w:cs="Times New Roman"/>
        </w:rPr>
        <w:fldChar w:fldCharType="end"/>
      </w:r>
      <w:r w:rsidRPr="006C7380">
        <w:rPr>
          <w:rFonts w:ascii="Times New Roman" w:hAnsi="Times New Roman" w:cs="Times New Roman"/>
        </w:rPr>
        <w:t xml:space="preserve"> found that canopy openness alone accounted for the majority of vertebrate biomass in the streams they studied, including cutthroat trout, possibly due to increased light which leads to more effective feeding for visual predators or which may cause bottom-up trophic pathways.  </w:t>
      </w:r>
      <w:r w:rsidRPr="006C7380">
        <w:rPr>
          <w:rFonts w:ascii="Times New Roman" w:hAnsi="Times New Roman" w:cs="Times New Roman"/>
          <w:lang w:eastAsia="ja-JP"/>
        </w:rPr>
        <w:t xml:space="preserve">Although I found a similar relationship with canopy openness, </w:t>
      </w:r>
      <w:r w:rsidRPr="006C7380">
        <w:rPr>
          <w:rFonts w:ascii="Times New Roman" w:hAnsi="Times New Roman" w:cs="Times New Roman"/>
        </w:rPr>
        <w:t xml:space="preserve">I </w:t>
      </w:r>
      <w:r w:rsidRPr="006C7380">
        <w:rPr>
          <w:rFonts w:ascii="Times New Roman" w:hAnsi="Times New Roman" w:cs="Times New Roman"/>
          <w:lang w:eastAsia="ja-JP"/>
        </w:rPr>
        <w:t xml:space="preserve">did not find a </w:t>
      </w:r>
      <w:r w:rsidRPr="006C7380">
        <w:rPr>
          <w:rFonts w:ascii="Times New Roman" w:hAnsi="Times New Roman" w:cs="Times New Roman"/>
        </w:rPr>
        <w:t xml:space="preserve">relationship with PAR.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{"citationID":"FgzywoD4","properties":{"formattedCitation":"(Studinski and Hartman 2015)","plainCitation":"(Studinski and Hartman 2015)","dontUpdate":true,"noteIndex":0},"citationItems":[{"id":308,"uris":["http://zotero.org/users/local/WH62bQVK/items/BX7INJFF"],"uri":["http://zotero.org/users/local/WH62bQVK/items/BX7INJFF"],"itemData":{"id":308,"type":"article-journal","title":"The effects of riparian logging on terrestrial invertebrate inputs into forested headwater streams","container-title":"Hydrobiologia","page":"189-198","volume":"743","issue":"1","source":"Springer Link","abstract":"Terrestrial invertebrates (TIs) are an important food source for stream salmonids, especially in low-productivity headwater streams. Studies have shown that TIs can account for &gt;50% of a salmonid’s summer diet, and the consumption of larger TIs is often the difference between feeding above or below maintenance ration. Riparian disturbance is assumed to affect the biomass and composition of TIs entering a stream, but consistent patterns have not emerged. In this study, pan traps were used to quantify the effects of riparian tree harvesting at 0, 50, and 90% basal area harvest (BAH) on TI inputs into 8 Appalachian headwater streams in West Virginia during the summers of 2007 and 2008. The biomass and composition of TI inputs were affected by both treatment and year. The 90% BAH treatments had significantly higher TI input biomass due to a shift in composition toward larger taxa. At greater harvest intensities, increases of grasshoppers (Acrididae) and katydids (Tettigoniidae), wood-associated Coleoptera, ants (Formicidae), and pollinating hymenopterans were observed. No significant changes were attributed to the 50% BAH treatments. These results indicate forestry practices can significantly affect TI inputs into Appalachian headwater streams and have the potential to alter fish production.","DOI":"10.1007/s10750-014-2036-9","ISSN":"1573-5117","journalAbbreviation":"Hydrobiologia","language":"en","author":[{"family":"Studinski","given":"Jered M."},{"family":"Hartman","given":"Kyle J."}],"issued":{"date-parts":[["2015",1,1]]}}}],"schema":"https://github.com/citation-style-language/schema/raw/master/csl-citation.json"}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Studinski and Hartman (2015)</w:t>
      </w:r>
      <w:r w:rsidRPr="006C7380">
        <w:rPr>
          <w:rFonts w:ascii="Times New Roman" w:hAnsi="Times New Roman" w:cs="Times New Roman"/>
        </w:rPr>
        <w:fldChar w:fldCharType="end"/>
      </w:r>
      <w:r w:rsidRPr="006C7380">
        <w:rPr>
          <w:rFonts w:ascii="Times New Roman" w:hAnsi="Times New Roman" w:cs="Times New Roman"/>
        </w:rPr>
        <w:t xml:space="preserve"> suggest that open canopies lead to an increase in terrestrial insect subsidies which may be the leading cause for increased fish biomass.</w:t>
      </w:r>
    </w:p>
    <w:p w14:paraId="40D8CA27" w14:textId="5D5E5D41" w:rsidR="002D0F99"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No relationship was found between trout biomass and GPP (</w:t>
      </w:r>
      <w:r w:rsidRPr="006C7380">
        <w:rPr>
          <w:rFonts w:ascii="Times New Roman" w:hAnsi="Times New Roman" w:cs="Times New Roman"/>
        </w:rPr>
        <w:fldChar w:fldCharType="begin"/>
      </w:r>
      <w:r w:rsidRPr="006C7380">
        <w:rPr>
          <w:rFonts w:ascii="Times New Roman" w:hAnsi="Times New Roman" w:cs="Times New Roman"/>
        </w:rPr>
        <w:instrText xml:space="preserve"> REF _Ref2756531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14</w:t>
      </w:r>
      <w:r w:rsidRPr="006C7380">
        <w:rPr>
          <w:rFonts w:ascii="Times New Roman" w:hAnsi="Times New Roman" w:cs="Times New Roman"/>
        </w:rPr>
        <w:fldChar w:fldCharType="end"/>
      </w:r>
      <w:r w:rsidRPr="006C7380">
        <w:rPr>
          <w:rFonts w:ascii="Times New Roman" w:hAnsi="Times New Roman" w:cs="Times New Roman"/>
        </w:rPr>
        <w:t>), ER, or the P/R ratio.  This lack of relationship may be because heterotrophic streams display a decoupling between whole stream respiration and animal respiration implying that organic matter breakdown by microbes</w:t>
      </w:r>
      <w:r w:rsidRPr="006C7380" w:rsidDel="00CF7181">
        <w:rPr>
          <w:rFonts w:ascii="Times New Roman" w:hAnsi="Times New Roman" w:cs="Times New Roman"/>
        </w:rPr>
        <w:t xml:space="preserve"> </w:t>
      </w:r>
      <w:r w:rsidRPr="006C7380">
        <w:rPr>
          <w:rFonts w:ascii="Times New Roman" w:hAnsi="Times New Roman" w:cs="Times New Roman"/>
        </w:rPr>
        <w:t>drives whole stream 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{"citationID":"BFWkzz90","properties":{"formattedCitation":"(Marcarelli et al. 2011)","plainCitation":"(Marcarelli et al. 2011)","dontUpdate":true,"noteIndex":0},"citationItems":[{"id":76,"uris":["http://zotero.org/users/local/WH62bQVK/items/AP8U9VQF"],"uri":["http://zotero.org/users/local/WH62bQVK/items/AP8U9VQF"],"itemData":{"id":76,"type":"article-journal","title":"Quantity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Marcarelli et al. 2011)</w:t>
      </w:r>
      <w:r w:rsidRPr="006C7380">
        <w:rPr>
          <w:rFonts w:ascii="Times New Roman" w:hAnsi="Times New Roman" w:cs="Times New Roman"/>
        </w:rPr>
        <w:fldChar w:fldCharType="end"/>
      </w:r>
      <w:r w:rsidRPr="006C7380">
        <w:rPr>
          <w:rFonts w:ascii="Times New Roman" w:hAnsi="Times New Roman" w:cs="Times New Roman"/>
        </w:rPr>
        <w:t>.  However that same study found a positive relationship between the P/R ratio and insect secondary production, suggesting that carbon from aquatic GPP may be more responsible for supporting animal growth than carbon from terrestrial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{"citationID":"14V4CP2X","properties":{"formattedCitation":"(Marcarelli et al. 2011)","plainCitation":"(Marcarelli et al. 2011)","dontUpdate":true,"noteIndex":0},"citationItems":[{"id":76,"uris":["http://zotero.org/users/local/WH62bQVK/items/AP8U9VQF"],"uri":["http://zotero.org/users/local/WH62bQVK/items/AP8U9VQF"],"itemData":{"id":76,"type":"article-journal","title":"Quantity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Marcarelli et al. 2011)</w:t>
      </w:r>
      <w:r w:rsidRPr="006C7380">
        <w:rPr>
          <w:rFonts w:ascii="Times New Roman" w:hAnsi="Times New Roman" w:cs="Times New Roman"/>
        </w:rPr>
        <w:fldChar w:fldCharType="end"/>
      </w:r>
      <w:r w:rsidRPr="006C7380">
        <w:rPr>
          <w:rFonts w:ascii="Times New Roman" w:hAnsi="Times New Roman" w:cs="Times New Roman"/>
        </w:rPr>
        <w:t>.  I did not sample macroinvertebrates, and I could not detect this linkage in my trout data (</w:t>
      </w:r>
      <w:r w:rsidRPr="006C7380">
        <w:rPr>
          <w:rFonts w:ascii="Times New Roman" w:hAnsi="Times New Roman" w:cs="Times New Roman"/>
        </w:rPr>
        <w:fldChar w:fldCharType="begin"/>
      </w:r>
      <w:r w:rsidRPr="006C7380">
        <w:rPr>
          <w:rFonts w:ascii="Times New Roman" w:hAnsi="Times New Roman" w:cs="Times New Roman"/>
        </w:rPr>
        <w:instrText xml:space="preserve"> REF _Ref2756531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Figure </w:t>
      </w:r>
      <w:r w:rsidR="00BE6241">
        <w:rPr>
          <w:rFonts w:ascii="Times New Roman" w:hAnsi="Times New Roman" w:cs="Times New Roman"/>
          <w:noProof/>
        </w:rPr>
        <w:t>14</w:t>
      </w:r>
      <w:r w:rsidRPr="006C7380">
        <w:rPr>
          <w:rFonts w:ascii="Times New Roman" w:hAnsi="Times New Roman" w:cs="Times New Roman"/>
        </w:rPr>
        <w:fldChar w:fldCharType="end"/>
      </w:r>
      <w:r w:rsidRPr="006C7380">
        <w:rPr>
          <w:rFonts w:ascii="Times New Roman" w:hAnsi="Times New Roman" w:cs="Times New Roman"/>
        </w:rPr>
        <w:t xml:space="preserve">), or perhaps this relationship is obscured at higher trophic levels.  These conclusions are open to question however given the </w:t>
      </w:r>
      <w:r w:rsidRPr="006C7380">
        <w:rPr>
          <w:rFonts w:ascii="Times New Roman" w:hAnsi="Times New Roman" w:cs="Times New Roman"/>
          <w:lang w:eastAsia="ja-JP"/>
        </w:rPr>
        <w:t xml:space="preserve">relatively low sample size and possibly </w:t>
      </w:r>
      <w:r w:rsidRPr="006C7380">
        <w:rPr>
          <w:rFonts w:ascii="Times New Roman" w:hAnsi="Times New Roman" w:cs="Times New Roman"/>
        </w:rPr>
        <w:t>problematic metabolism estimations.</w:t>
      </w:r>
    </w:p>
    <w:p w14:paraId="44DA439D" w14:textId="5E59F510" w:rsidR="005E4DEE" w:rsidRDefault="005E4DEE" w:rsidP="002D0F99">
      <w:pPr>
        <w:spacing w:line="480" w:lineRule="auto"/>
        <w:ind w:firstLine="720"/>
        <w:rPr>
          <w:rFonts w:ascii="Times New Roman" w:hAnsi="Times New Roman" w:cs="Times New Roman"/>
        </w:rPr>
      </w:pPr>
    </w:p>
    <w:p w14:paraId="3C1B5A94" w14:textId="19311ED7" w:rsidR="005E4DEE" w:rsidRDefault="005E4DEE" w:rsidP="002D0F99">
      <w:pPr>
        <w:spacing w:line="480" w:lineRule="auto"/>
        <w:ind w:firstLine="720"/>
        <w:rPr>
          <w:rFonts w:ascii="Times New Roman" w:hAnsi="Times New Roman" w:cs="Times New Roman"/>
        </w:rPr>
      </w:pPr>
    </w:p>
    <w:p w14:paraId="0C78EBA9" w14:textId="5F46AFD8" w:rsidR="005E4DEE" w:rsidRDefault="005E4DEE" w:rsidP="002D0F99">
      <w:pPr>
        <w:spacing w:line="480" w:lineRule="auto"/>
        <w:ind w:firstLine="720"/>
        <w:rPr>
          <w:rFonts w:ascii="Times New Roman" w:hAnsi="Times New Roman" w:cs="Times New Roman"/>
        </w:rPr>
      </w:pPr>
    </w:p>
    <w:p w14:paraId="35D4E59C" w14:textId="77777777" w:rsidR="005E4DEE" w:rsidRPr="006C7380" w:rsidRDefault="005E4DEE" w:rsidP="002D0F99">
      <w:pPr>
        <w:spacing w:line="480" w:lineRule="auto"/>
        <w:ind w:firstLine="720"/>
        <w:rPr>
          <w:rFonts w:ascii="Times New Roman" w:hAnsi="Times New Roman" w:cs="Times New Roman"/>
        </w:rPr>
      </w:pPr>
    </w:p>
    <w:p w14:paraId="57D01A60" w14:textId="77777777"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Future Studies</w:t>
      </w:r>
    </w:p>
    <w:p w14:paraId="6590B767" w14:textId="77777777" w:rsidR="002D0F99" w:rsidRPr="006C7380" w:rsidRDefault="002D0F99" w:rsidP="002D0F99">
      <w:pPr>
        <w:spacing w:line="480" w:lineRule="auto"/>
        <w:rPr>
          <w:rFonts w:ascii="Times New Roman" w:hAnsi="Times New Roman" w:cs="Times New Roman"/>
        </w:rPr>
      </w:pPr>
      <w:r w:rsidRPr="006C7380">
        <w:rPr>
          <w:rFonts w:ascii="Times New Roman" w:hAnsi="Times New Roman" w:cs="Times New Roman"/>
        </w:rPr>
        <w:tab/>
        <w:t xml:space="preserve">Future studies that attempt to estimate whole stream headwater metabolism using diel oxygen curves without using gas tracers to estimate the gas exchange may be better served by altering the methods presented here.  Using inverse modeling to estimate the gas exchange is likely a preferable technique than using a linear equation based on stream slope which I have done (examples in methods).  Model results with a negative gas exchange, negative GPP, and positive ER will still need to be left out of the analysis though, so increasing the initial sample size to compensate for this eventual loss of data may offset this.  Also, increasing the sampling rate of the DO meter to 1 minute or less might increase the resolution of the data to improve results and decrease the number of sites that would need to be dropped due to spurious estimates.  These changes have the benefit of relatively simple methodology although the technique may still be limited to streams of lower slopes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{"citationID":"GHhgPLtq","properties":{"formattedCitation":"(Hall Jr. and Madinger 2018)","plainCitation":"(Hall Jr. and Madinger 2018)","noteIndex":0},"citationItems":[{"id":130,"uris":["http://zotero.org/users/local/WH62bQVK/items/LMUHEY4K"],"uri":["http://zotero.org/users/local/WH62bQVK/items/LMUHEY4K"],"itemData":{"id":130,"type":"article-journal","title":"Use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Jr. and Madinger 2018)</w:t>
      </w:r>
      <w:r w:rsidRPr="006C7380">
        <w:rPr>
          <w:rFonts w:ascii="Times New Roman" w:hAnsi="Times New Roman" w:cs="Times New Roman"/>
        </w:rPr>
        <w:fldChar w:fldCharType="end"/>
      </w:r>
      <w:r w:rsidRPr="006C7380">
        <w:rPr>
          <w:rFonts w:ascii="Times New Roman" w:hAnsi="Times New Roman" w:cs="Times New Roman"/>
        </w:rPr>
        <w:t xml:space="preserve">.  </w:t>
      </w:r>
    </w:p>
    <w:p w14:paraId="7BD8E526" w14:textId="1EB18662"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Another possibility may be to use an equation to derive the gas exchange value involving more parameters than slope.  A meta-analysis by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{"citationID":"rHOMYg7v","properties":{"formattedCitation":"(Palumbo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Palumbo and Brown (2014)</w:t>
      </w:r>
      <w:r w:rsidRPr="006C7380">
        <w:rPr>
          <w:rFonts w:ascii="Times New Roman" w:hAnsi="Times New Roman" w:cs="Times New Roman"/>
        </w:rPr>
        <w:fldChar w:fldCharType="end"/>
      </w:r>
      <w:r w:rsidRPr="006C7380">
        <w:rPr>
          <w:rFonts w:ascii="Times New Roman" w:hAnsi="Times New Roman" w:cs="Times New Roman"/>
        </w:rPr>
        <w:t xml:space="preserve"> which evaluated 18 different equations affirm that using equations that have slope as a parameter are less biased than equations which do not have slope as a parameter.  They then suggest an equation from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{"citationID":"Q5h4UCBs","properties":{"formattedCitation":"(Thackston and W. Dawson III 2001)","plainCitation":"(Thackston and W. Dawson III 2001)","dontUpdate":true,"noteIndex":0},"citationItems":[{"id":234,"uris":["http://zotero.org/users/local/WH62bQVK/items/2FQMS2RV"],"uri":["http://zotero.org/users/local/WH62bQVK/items/2FQMS2RV"],"itemData":{"id":234,"type":"article-journal","title":"Recalibration of a Reaeration Equation","volume":"127","note":"DOI: 10.1061/(ASCE)0733-9372(2001)127:4(317)","author":[{"family":"Thackston","given":"Edward"},{"family":"W. Dawson III","given":"John"}],"issued":{"date-parts":[["2001",4,1]]}}}],"schema":"https://github.com/citation-style-language/schema/raw/master/csl-citation.json"}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Thackston and Dawson (2001)</w:t>
      </w:r>
      <w:r w:rsidRPr="006C7380">
        <w:rPr>
          <w:rFonts w:ascii="Times New Roman" w:hAnsi="Times New Roman" w:cs="Times New Roman"/>
        </w:rPr>
        <w:fldChar w:fldCharType="end"/>
      </w:r>
      <w:r w:rsidRPr="006C7380">
        <w:rPr>
          <w:rFonts w:ascii="Times New Roman" w:hAnsi="Times New Roman" w:cs="Times New Roman"/>
        </w:rPr>
        <w:t xml:space="preserve"> for streams within the same depth and velocity range as the streams in my study which curiously does not include a slope component.  This seeming contradiction may be because small steep streams behave uniquely or little effort has been put forth to extend predictive power to them and thus the meta-analysis had little to work with.  Interestingly none of the equations include a component for stream bed roughness.  Other studies including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{"citationID":"T4nIicse","properties":{"formattedCitation":"(Ulseth et al. 2019)","plainCitation":"(Ulseth et al. 2019)","dontUpdate":true,"noteIndex":0},"citationItems":[{"id":238,"uris":["http://zotero.org/users/local/WH62bQVK/items/KSGQUMDH"],"uri":["http://zotero.org/users/local/WH62bQVK/items/KSGQUMDH"],"itemData":{"id":238,"type":"article-journal","title":"Distinct air–water gas exchange regimes in low- and high-energy streams","container-title":"Nature Geoscience","page":"259-263","volume":"12","issue":"4","source":"Crossref","DOI":"10.1038/s41561-019-0324-8","ISSN":"1752-0894, 1752-0908","language":"en","author":[{"family":"Ulseth","given":"Amber J."},{"family":"Hall","given":"Robert O."},{"family":"Boix Canadell","given":"Marta"},{"family":"Madinger","given":"Hilary L."},{"family":"Niayifar","given":"Amin"},{"family":"Battin","given":"Tom J."}],"issued":{"date-parts":[["2019",4]]}}}],"schema":"https://github.com/citation-style-language/schema/raw/master/csl-citation.json"}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Ulseth et al. (2019)</w:t>
      </w:r>
      <w:r w:rsidRPr="006C7380">
        <w:rPr>
          <w:rFonts w:ascii="Times New Roman" w:hAnsi="Times New Roman" w:cs="Times New Roman"/>
        </w:rPr>
        <w:fldChar w:fldCharType="end"/>
      </w:r>
      <w:r w:rsidRPr="006C7380">
        <w:rPr>
          <w:rFonts w:ascii="Times New Roman" w:hAnsi="Times New Roman" w:cs="Times New Roman"/>
        </w:rPr>
        <w:t xml:space="preserve"> demonstrate that increasing the stream bed roughness to depth ratio causes large increases in gas exchange because of the increased turbulence which is typical of low order mountain streams.  The same study also suggests that stream slope above 4% (slopes in my study range 2-10%; </w:t>
      </w:r>
      <w:r w:rsidRPr="006C7380">
        <w:rPr>
          <w:rFonts w:ascii="Times New Roman" w:hAnsi="Times New Roman" w:cs="Times New Roman"/>
        </w:rPr>
        <w:fldChar w:fldCharType="begin"/>
      </w:r>
      <w:r w:rsidRPr="006C7380">
        <w:rPr>
          <w:rFonts w:ascii="Times New Roman" w:hAnsi="Times New Roman" w:cs="Times New Roman"/>
        </w:rPr>
        <w:instrText xml:space="preserve"> REF _Ref5791022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E6241" w:rsidRPr="006C7380">
        <w:rPr>
          <w:rFonts w:ascii="Times New Roman" w:hAnsi="Times New Roman" w:cs="Times New Roman"/>
        </w:rPr>
        <w:t xml:space="preserve">Table </w:t>
      </w:r>
      <w:r w:rsidR="00BE6241">
        <w:rPr>
          <w:rFonts w:ascii="Times New Roman" w:hAnsi="Times New Roman" w:cs="Times New Roman"/>
          <w:noProof/>
        </w:rPr>
        <w:t>1</w:t>
      </w:r>
      <w:r w:rsidRPr="006C7380">
        <w:rPr>
          <w:rFonts w:ascii="Times New Roman" w:hAnsi="Times New Roman" w:cs="Times New Roman"/>
        </w:rPr>
        <w:fldChar w:fldCharType="end"/>
      </w:r>
      <w:r w:rsidRPr="006C7380">
        <w:rPr>
          <w:rFonts w:ascii="Times New Roman" w:hAnsi="Times New Roman" w:cs="Times New Roman"/>
        </w:rPr>
        <w:t xml:space="preserve">) causes disproportionate increases in gas exchange because air bubbles begin to form and become entrained in the water column.  This study does not suggest an equation to use for my application, </w:t>
      </w:r>
      <w:r w:rsidRPr="006C7380">
        <w:rPr>
          <w:rFonts w:ascii="Times New Roman" w:hAnsi="Times New Roman" w:cs="Times New Roman"/>
          <w:lang w:eastAsia="ja-JP"/>
        </w:rPr>
        <w:t>but</w:t>
      </w:r>
      <w:r w:rsidRPr="006C7380">
        <w:rPr>
          <w:rFonts w:ascii="Times New Roman" w:hAnsi="Times New Roman" w:cs="Times New Roman"/>
        </w:rPr>
        <w:t xml:space="preserve"> there appears to be much work attempting to extend equations for predictions of gas exchange rates to mountainous headwater streams</w:t>
      </w:r>
      <w:r w:rsidRPr="006C7380">
        <w:rPr>
          <w:rFonts w:ascii="Times New Roman" w:hAnsi="Times New Roman" w:cs="Times New Roman"/>
          <w:lang w:eastAsia="ja-JP"/>
        </w:rPr>
        <w:t>,</w:t>
      </w:r>
      <w:r w:rsidRPr="006C7380">
        <w:rPr>
          <w:rFonts w:ascii="Times New Roman" w:hAnsi="Times New Roman" w:cs="Times New Roman"/>
        </w:rPr>
        <w:t xml:space="preserve"> </w:t>
      </w:r>
      <w:r w:rsidRPr="006C7380">
        <w:rPr>
          <w:rFonts w:ascii="Times New Roman" w:hAnsi="Times New Roman" w:cs="Times New Roman"/>
          <w:lang w:eastAsia="ja-JP"/>
        </w:rPr>
        <w:t xml:space="preserve">so </w:t>
      </w:r>
      <w:r w:rsidRPr="006C7380">
        <w:rPr>
          <w:rFonts w:ascii="Times New Roman" w:hAnsi="Times New Roman" w:cs="Times New Roman"/>
        </w:rPr>
        <w:t>this may be expected in the near future.</w:t>
      </w:r>
    </w:p>
    <w:p w14:paraId="4ADBD0E0"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Other techniques for estimating the gas exchange rate in headwaters likely exist for future studies of this kind.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{"citationID":"cLGKAHYv","properties":{"formattedCitation":"(Pennington et al. 2018)","plainCitation":"(Pennington et al. 2018)","dontUpdate":true,"noteIndex":0},"citationItems":[{"id":242,"uris":["http://zotero.org/users/local/WH62bQVK/items/NJG6RMHZ"],"uri":["http://zotero.org/users/local/WH62bQVK/items/NJG6RMHZ"],"itemData":{"id":242,"type":"article-journal","title":"Measurement of gas-exchange rate in streams by the oxygen–carbon method","container-title":"Freshwater Science","page":"222-237","volume":"37","issue":"2","source":"Crossref","abstract":"The gas-exchange rate between streams and the atmosphere is needed to measure in-stream ecological processes and C processing in rivers and streams. Current methods include empirical relationships to hydraulics, direct injection of a tracer gas, and modeling based on O2 or C diel curves. All existing methods have strengths and drawbacks and most are limited to point measurements or are unable to measure diel variation in exchange rate. Researchers continue to search for better techniques, particularly for steep streams with high rates of gas exchange and low primary productivity. We present the O22C (OC) method for calculating gas-exchange rates via simultaneous measurement of O2 and dissolved inorganic C (DIC). Gas-exchange rates are calculated by solving the combined stream transport equation for O2 and DIC. The output is a time-series of aeration rates at the same sampling frequency as the input O2 and C data. Field tests in a 4th-order montane stream in Oregon, USA, indicate that the method is suitable for stream reaches with high downstream gas-concentration gradients and saturation deficits. The mean modeled aeration rate adjusted to 177C (3.25/h) agreed well with the value of 3.22/h from direct gas injection. Net ecosystem production calculated with the modeled aeration rate (21.69 g O2 m22 d21) was consistent with the result obtained with direct gas injection (21.60 g O2 m22 d21). An assumption of the model is a constant respiration quotient, but results indicated that the respiration quotient may be time variable. Sensitivity analysis indicated that application of the OC method is limited to reaches with a suitable change in combined O2 and CO2 concentration ≥ </w:instrText>
      </w:r>
      <w:r w:rsidRPr="006C7380">
        <w:rPr>
          <w:rFonts w:ascii="Cambria Math" w:hAnsi="Cambria Math" w:cs="Cambria Math"/>
        </w:rPr>
        <w:instrText>∼</w:instrText>
      </w:r>
      <w:r w:rsidRPr="006C7380">
        <w:rPr>
          <w:rFonts w:ascii="Times New Roman" w:hAnsi="Times New Roman" w:cs="Times New Roman"/>
        </w:rPr>
        <w:instrText xml:space="preserve">4 lmol/L and combined O2 and CO2 saturation deﬁcits ≈ 4 lmol/L, characteristic of smaller gaining streams. Preliminary application of the OC method indicates it could be useful to practitioners interested in continuous measurement of gas-exchange rates.","DOI":"10.1086/698018","ISSN":"2161-9549, 2161-9565","language":"en","author":[{"family":"Pennington","given":"Robert"},{"family":"Argerich","given":"Alba"},{"family":"Haggerty","given":"Roy"}],"issued":{"date-parts":[["2018",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Pennington et al. (2018)</w:t>
      </w:r>
      <w:r w:rsidRPr="006C7380">
        <w:rPr>
          <w:rFonts w:ascii="Times New Roman" w:hAnsi="Times New Roman" w:cs="Times New Roman"/>
        </w:rPr>
        <w:fldChar w:fldCharType="end"/>
      </w:r>
      <w:r w:rsidRPr="006C7380">
        <w:rPr>
          <w:rFonts w:ascii="Times New Roman" w:hAnsi="Times New Roman" w:cs="Times New Roman"/>
        </w:rPr>
        <w:t xml:space="preserve"> found that the gas exchange rate can be calculated from the simultaneous measurement of both DO and CO</w:t>
      </w:r>
      <w:r w:rsidRPr="006C7380">
        <w:rPr>
          <w:rFonts w:ascii="Times New Roman" w:hAnsi="Times New Roman" w:cs="Times New Roman"/>
          <w:vertAlign w:val="subscript"/>
        </w:rPr>
        <w:t>2</w:t>
      </w:r>
      <w:r w:rsidRPr="006C7380">
        <w:rPr>
          <w:rFonts w:ascii="Times New Roman" w:hAnsi="Times New Roman" w:cs="Times New Roman"/>
        </w:rPr>
        <w:t xml:space="preserve">.  This technique involves more instrumentation and more complex calculations but is uninvasive and produces a time-series of the gas exchange rate such that changing environmental conditions that alter the gas exchange rate (e.g. flow variation, surface wind movement) can be dynamically modeled.  Another promising and creative avenue of research in this area makes use of sound.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{"citationID":"3YRetFt8","properties":{"formattedCitation":"(Morse et al. 2007)","plainCitation":"(Morse et al. 2007)","dontUpdate":true,"noteIndex":0},"citationItems":[{"id":240,"uris":["http://zotero.org/users/local/WH62bQVK/items/RESTC86J"],"uri":["http://zotero.org/users/local/WH62bQVK/items/RESTC86J"],"itemData":{"id":240,"type":"article-journal","title":"Using sound pressure to estimate reaeration in streams","container-title":"Journal of the North American Benthological Society","page":"28-37","volume":"26","issue":"1","source":"Crossref","abstract":"The reaeration coefﬁcient (k) is an essential and sensitive component of the equations used to calculate whole-stream metabolism (WSM) for a stream reach by the open-channel method. However, the empirical methods used to estimate k (e.g., by propane or sulfur hexaﬂuoride evasion rates) are time consuming and costly. We reasoned that the reaeration rate (the product of k and the dissolved O2 deﬁcit or surplus) and sound level (noise) are related to turbulence in a stream and, thus, sound level should be related to reaeration. We used a simple and inexpensive sound level meter to measure sound levels at a ﬁxed height (30 cm) above key geomorphic features (e.g., pools, rifﬂes, cascades) in several streams in Alaska and Vermont. We calculated a feature-weighted average sound pressure for selected stream reaches based on the proportion of these geomorphic features within each reach. We calculated k in the Alaskan stream reaches based on propane evasion rates and found a strong linear relationship to the featureweighted average sound pressure (n ¼ 11, r 2 ¼ 0.94, p , 0.001). We concluded that the sound pressure method, which requires ;0.5 h to complete and relies on inexpensive instrumentation, provides estimates of k that are comparable to estimates from the more resource-intensive volatile gas-evasion method. In the Vermont stream reaches, we were able to create a sound pressure–stage rating curve, similar to a hydrologic rating curve. Combining the k–sound pressure relationship with the sound pressure–stage rating curve holds promise as a way to estimate reaeration continuously, at modest cost and effort, and on a time scale similar to that on which dissolved O2, temperature, and light values are recorded to calculate WSM.","DOI":"10.1899/0887-3593(2007)26[28:USPTER]2.0.CO;2","ISSN":"0887-3593, 1937-237X","language":"en","author":[{"family":"Morse","given":"Nathaniel"},{"family":"Bowden","given":"William Breck"},{"family":"Hackman","given":"Alexander"},{"family":"Pruden","given":"Celia"},{"family":"Steiner","given":"Erin"},{"family":"Berger","given":"Elliott"}],"issued":{"date-parts":[["2007",3]]}}}],"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Morse et al. (2007)</w:t>
      </w:r>
      <w:r w:rsidRPr="006C7380">
        <w:rPr>
          <w:rFonts w:ascii="Times New Roman" w:hAnsi="Times New Roman" w:cs="Times New Roman"/>
        </w:rPr>
        <w:fldChar w:fldCharType="end"/>
      </w:r>
      <w:r w:rsidRPr="006C7380">
        <w:rPr>
          <w:rFonts w:ascii="Times New Roman" w:hAnsi="Times New Roman" w:cs="Times New Roman"/>
        </w:rPr>
        <w:t xml:space="preserve"> reasoned that turbulence drives gas exchange in steep streams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{"citationID":"DJo0ODmw","properties":{"formattedCitation":"(Chanson and Toombes 2003)","plainCitation":"(Chanson and Toombes 2003)","noteIndex":0},"citationItems":[{"id":243,"uris":["http://zotero.org/users/local/WH62bQVK/items/7E2H7WMW"],"uri":["http://zotero.org/users/local/WH62bQVK/items/7E2H7WMW"],"itemData":{"id":243,"type":"article-journal","title":"Strong interactions between free-surface aeration and turbulence in an open channel flow","container-title":"Experimental Thermal and Fluid Science","collection-title":"14th Australasian Fluid Mechanics Conference","page":"525-535","volume":"27","issue":"5","source":"ScienceDirect","abstract":"High-velocity free-surface flows may be characterised by strong free-surface aeration. In turn the entrained air bubbles are expected to interact with the flow turbulence. An experimental study was conducted in supercritical open channel flows down a cascade. Measurements included time-averaged air–water flow properties, air and water chord sizes, and interfacial areas. High levels of turbulence were associated consistently with large air–water interfacial areas. Altogether the study contributes to a better understanding of the basic interfacial processes in re-aeration cascades.","DOI":"10.1016/S0894-1777(02)00266-2","ISSN":"0894-1777","journalAbbreviation":"Experimental Thermal and Fluid Science","author":[{"family":"Chanson","given":"Hubert"},{"family":"Toombes","given":"Luke"}],"issued":{"date-parts":[["2003",5,1]]}}}],"schema":"https://github.com/citation-style-language/schema/raw/master/csl-citation.json"}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(Chanson and Toombes 2003)</w:t>
      </w:r>
      <w:r w:rsidRPr="006C7380">
        <w:rPr>
          <w:rFonts w:ascii="Times New Roman" w:hAnsi="Times New Roman" w:cs="Times New Roman"/>
        </w:rPr>
        <w:fldChar w:fldCharType="end"/>
      </w:r>
      <w:r w:rsidRPr="006C7380">
        <w:rPr>
          <w:rFonts w:ascii="Times New Roman" w:hAnsi="Times New Roman" w:cs="Times New Roman"/>
        </w:rPr>
        <w:t xml:space="preserve"> and turbulence has acoustic properties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{"citationID":"jgL6cMOW","properties":{"formattedCitation":"(Leighton 2012)","plainCitation":"(Leighton 2012)","noteIndex":0},"citationItems":[{"id":246,"uris":["http://zotero.org/users/local/WH62bQVK/items/HMHDHV43"],"uri":["http://zotero.org/users/local/WH62bQVK/items/HMHDHV43"],"itemData":{"id":246,"type":"article-journal","title":"From seas to surgeries, from babbling brooks to baby scans: the acoustics of gas bubbles in liquids","container-title":"International Journal of Modern Physics B","source":"www.worldscientific.com","archive_location":"world","abstract":"Gas bubbles are the most potent naturally-occurring entities that influence the acoustic environment in liquids. Upon entrainment under breaking waves, waterfalls, or rainfall over water, each bubble undergoes small amplitude decaying pulsations with a natural frequency that varies approximately inversely with the bubble radius, giving rise to the \"plink\" of a dripping tap or the roar of a cataract. When they occur in their millions per cubic metre in the top few metres of the ocean, bubbles can dominate the underwater sound field. Similarly, when driven by an incident sound field, bubbles exhibit a strong pulsation resonance. Acoustic scatter by bubbles can confound sonar in the shallow waters which typify many modern maritime military operations. If they are driven by sound fields of sufficient amplitude, the bubble pulsations can become highly nonlinear. These nonlinearities might be exploited to enhance sonar, or to monitor the bubble population. Such oceanic monitoring is important, for example, beca...","URL":"https://www.worldscientific.com/doi/pdf/10.1142/S0217979204026494","DOI":"10.1142/S0217979204026494","title-short":"FROM SEAS TO SURGERIES, FROM BABBLING BROOKS TO BABY SCANS","language":"en","author":[{"family":"Leighton","given":"T. G."}],"issued":{"date-parts":[["2012"]]},"accessed":{"date-parts":[["2019",4,5]]}}}],"schema":"https://github.com/citation-style-language/schema/raw/master/csl-citation.json"}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(Leighton 2012)</w:t>
      </w:r>
      <w:r w:rsidRPr="006C7380">
        <w:rPr>
          <w:rFonts w:ascii="Times New Roman" w:hAnsi="Times New Roman" w:cs="Times New Roman"/>
        </w:rPr>
        <w:fldChar w:fldCharType="end"/>
      </w:r>
      <w:r w:rsidRPr="006C7380">
        <w:rPr>
          <w:rFonts w:ascii="Times New Roman" w:hAnsi="Times New Roman" w:cs="Times New Roman"/>
        </w:rPr>
        <w:t>.  This led them to compare the sound coming from a stream at a standardized distance to measured gas exchange from gas injections.  This study found a strong linear relationship between gas exchange and sound levels and has the benefit of using inexpensive equipment and simple methodology.</w:t>
      </w:r>
    </w:p>
    <w:p w14:paraId="6C7FEE74" w14:textId="77777777" w:rsidR="005E4DEE" w:rsidRDefault="005E4DEE" w:rsidP="002D0F99">
      <w:pPr>
        <w:spacing w:line="480" w:lineRule="auto"/>
        <w:jc w:val="center"/>
        <w:rPr>
          <w:rFonts w:ascii="Times New Roman" w:eastAsia="STHupo" w:hAnsi="Times New Roman" w:cs="Times New Roman"/>
          <w:u w:val="single"/>
        </w:rPr>
      </w:pPr>
    </w:p>
    <w:p w14:paraId="73D34FDB" w14:textId="77777777" w:rsidR="005E4DEE" w:rsidRDefault="005E4DEE" w:rsidP="002D0F99">
      <w:pPr>
        <w:spacing w:line="480" w:lineRule="auto"/>
        <w:jc w:val="center"/>
        <w:rPr>
          <w:rFonts w:ascii="Times New Roman" w:eastAsia="STHupo" w:hAnsi="Times New Roman" w:cs="Times New Roman"/>
          <w:u w:val="single"/>
        </w:rPr>
      </w:pPr>
    </w:p>
    <w:p w14:paraId="6DE8F4C5" w14:textId="4505351C"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Conclusion</w:t>
      </w:r>
    </w:p>
    <w:p w14:paraId="1D0309C7"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It appears that the mountainous headwater streams in Kittitas County I studied display characteristics that are fairly consistent with what would be expected.  The streams are steep, cool, dark, low in nitrogen, and high in DOC.  They are somewhat high in SRP.  The cutthroat trout biomass is high but within expected ranges and these fish have a tendency to inhabit colder water, probably because of competition with rainbow trout</w:t>
      </w:r>
      <w:r w:rsidRPr="006C7380">
        <w:rPr>
          <w:rFonts w:ascii="Times New Roman" w:hAnsi="Times New Roman" w:cs="Times New Roman"/>
          <w:lang w:eastAsia="ja-JP"/>
        </w:rPr>
        <w:t xml:space="preserve"> in warmer water</w:t>
      </w:r>
      <w:r w:rsidRPr="006C7380">
        <w:rPr>
          <w:rFonts w:ascii="Times New Roman" w:hAnsi="Times New Roman" w:cs="Times New Roman"/>
        </w:rPr>
        <w:t>.  They seem to be found under more open canopies, likely because of prey availability or higher foraging efficiency.</w:t>
      </w:r>
    </w:p>
    <w:p w14:paraId="189AD377"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I was not able to establish a relationship between stream metabolism and trout biomass.  This may be because this relationship does not exist in the streams I studied, the relationship is too weak to be detected by my methodology, or my metabolism estimation methodology needs refinement.  Future research will likely produce methodology to more easily and reliably estimate metabolism in headwaters whereupon this question may be revisited.</w:t>
      </w:r>
    </w:p>
    <w:p w14:paraId="34AC3E06" w14:textId="785E532E" w:rsidR="00CC432A" w:rsidRDefault="00CC432A">
      <w:pPr>
        <w:rPr>
          <w:rFonts w:ascii="Times New Roman" w:hAnsi="Times New Roman" w:cs="Times New Roman"/>
        </w:rPr>
      </w:pPr>
      <w:r>
        <w:rPr>
          <w:rFonts w:ascii="Times New Roman" w:hAnsi="Times New Roman" w:cs="Times New Roman"/>
        </w:rPr>
        <w:br w:type="page"/>
      </w:r>
    </w:p>
    <w:p w14:paraId="774329A7" w14:textId="56BE1D80" w:rsidR="009F4214" w:rsidRDefault="009F4214" w:rsidP="009F4214">
      <w:pPr>
        <w:pStyle w:val="Bibliography"/>
        <w:jc w:val="center"/>
      </w:pPr>
      <w:r>
        <w:t>REFERENCES</w:t>
      </w:r>
    </w:p>
    <w:p w14:paraId="1EB91AB1" w14:textId="7AD24E18" w:rsidR="00CC432A" w:rsidRPr="00CC432A" w:rsidRDefault="00CC432A" w:rsidP="00CC432A">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Pr="00CC432A">
        <w:rPr>
          <w:rFonts w:ascii="Times New Roman" w:hAnsi="Times New Roman" w:cs="Times New Roman"/>
        </w:rPr>
        <w:t xml:space="preserve">Alexander RB, Boyer EW, Smith RA, Schwarz GE, Moore RB. 2007. The </w:t>
      </w:r>
      <w:r w:rsidR="009532B0">
        <w:rPr>
          <w:rFonts w:ascii="Times New Roman" w:hAnsi="Times New Roman" w:cs="Times New Roman"/>
        </w:rPr>
        <w:t>r</w:t>
      </w:r>
      <w:r w:rsidRPr="00CC432A">
        <w:rPr>
          <w:rFonts w:ascii="Times New Roman" w:hAnsi="Times New Roman" w:cs="Times New Roman"/>
        </w:rPr>
        <w:t xml:space="preserve">ole of </w:t>
      </w:r>
      <w:r w:rsidR="009532B0">
        <w:rPr>
          <w:rFonts w:ascii="Times New Roman" w:hAnsi="Times New Roman" w:cs="Times New Roman"/>
        </w:rPr>
        <w:t>headwater streams in downstream water q</w:t>
      </w:r>
      <w:r w:rsidRPr="00CC432A">
        <w:rPr>
          <w:rFonts w:ascii="Times New Roman" w:hAnsi="Times New Roman" w:cs="Times New Roman"/>
        </w:rPr>
        <w:t>uality. J</w:t>
      </w:r>
      <w:r w:rsidR="009532B0">
        <w:rPr>
          <w:rFonts w:ascii="Times New Roman" w:hAnsi="Times New Roman" w:cs="Times New Roman"/>
        </w:rPr>
        <w:t xml:space="preserve"> </w:t>
      </w:r>
      <w:r w:rsidRPr="00CC432A">
        <w:rPr>
          <w:rFonts w:ascii="Times New Roman" w:hAnsi="Times New Roman" w:cs="Times New Roman"/>
        </w:rPr>
        <w:t>A</w:t>
      </w:r>
      <w:r w:rsidR="009532B0">
        <w:rPr>
          <w:rFonts w:ascii="Times New Roman" w:hAnsi="Times New Roman" w:cs="Times New Roman"/>
        </w:rPr>
        <w:t xml:space="preserve">m </w:t>
      </w:r>
      <w:r w:rsidRPr="00CC432A">
        <w:rPr>
          <w:rFonts w:ascii="Times New Roman" w:hAnsi="Times New Roman" w:cs="Times New Roman"/>
        </w:rPr>
        <w:t>W</w:t>
      </w:r>
      <w:r w:rsidR="009532B0">
        <w:rPr>
          <w:rFonts w:ascii="Times New Roman" w:hAnsi="Times New Roman" w:cs="Times New Roman"/>
        </w:rPr>
        <w:t xml:space="preserve">ater </w:t>
      </w:r>
      <w:r w:rsidRPr="00CC432A">
        <w:rPr>
          <w:rFonts w:ascii="Times New Roman" w:hAnsi="Times New Roman" w:cs="Times New Roman"/>
        </w:rPr>
        <w:t>R</w:t>
      </w:r>
      <w:r w:rsidR="009532B0">
        <w:rPr>
          <w:rFonts w:ascii="Times New Roman" w:hAnsi="Times New Roman" w:cs="Times New Roman"/>
        </w:rPr>
        <w:t xml:space="preserve">esour </w:t>
      </w:r>
      <w:r w:rsidRPr="00CC432A">
        <w:rPr>
          <w:rFonts w:ascii="Times New Roman" w:hAnsi="Times New Roman" w:cs="Times New Roman"/>
        </w:rPr>
        <w:t>A</w:t>
      </w:r>
      <w:r w:rsidR="009532B0">
        <w:rPr>
          <w:rFonts w:ascii="Times New Roman" w:hAnsi="Times New Roman" w:cs="Times New Roman"/>
        </w:rPr>
        <w:t>ssoc</w:t>
      </w:r>
      <w:r w:rsidR="00063292">
        <w:rPr>
          <w:rFonts w:ascii="Times New Roman" w:hAnsi="Times New Roman" w:cs="Times New Roman"/>
        </w:rPr>
        <w:t>.</w:t>
      </w:r>
      <w:r w:rsidRPr="00CC432A">
        <w:rPr>
          <w:rFonts w:ascii="Times New Roman" w:hAnsi="Times New Roman" w:cs="Times New Roman"/>
        </w:rPr>
        <w:t xml:space="preserve"> 43(1):41–59.</w:t>
      </w:r>
    </w:p>
    <w:p w14:paraId="3E41ACAD" w14:textId="6DFDA954"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Allan JD, Castillo MM. 2007. Heterotrophic energy sources: Ch 5 in: Stream Ecology: Structure and function of running waters. 2nd ed. Springer Netherlands.</w:t>
      </w:r>
    </w:p>
    <w:p w14:paraId="5F54C300" w14:textId="6F217103" w:rsidR="00490391" w:rsidRPr="00CC432A" w:rsidRDefault="00490391" w:rsidP="00490391">
      <w:pPr>
        <w:pStyle w:val="Bibliography"/>
        <w:rPr>
          <w:rFonts w:ascii="Times New Roman" w:hAnsi="Times New Roman" w:cs="Times New Roman"/>
        </w:rPr>
      </w:pPr>
      <w:r>
        <w:rPr>
          <w:rFonts w:ascii="Times New Roman" w:hAnsi="Times New Roman" w:cs="Times New Roman"/>
        </w:rPr>
        <w:t>APHA</w:t>
      </w:r>
      <w:r w:rsidRPr="00CC432A">
        <w:rPr>
          <w:rFonts w:ascii="Times New Roman" w:hAnsi="Times New Roman" w:cs="Times New Roman"/>
        </w:rPr>
        <w:t xml:space="preserve">. 2017. Standard </w:t>
      </w:r>
      <w:r>
        <w:rPr>
          <w:rFonts w:ascii="Times New Roman" w:hAnsi="Times New Roman" w:cs="Times New Roman"/>
        </w:rPr>
        <w:t>methods for the examination of water and w</w:t>
      </w:r>
      <w:r w:rsidRPr="00CC432A">
        <w:rPr>
          <w:rFonts w:ascii="Times New Roman" w:hAnsi="Times New Roman" w:cs="Times New Roman"/>
        </w:rPr>
        <w:t>astewater, 23rd Edition. Wash</w:t>
      </w:r>
      <w:r>
        <w:rPr>
          <w:rFonts w:ascii="Times New Roman" w:hAnsi="Times New Roman" w:cs="Times New Roman"/>
        </w:rPr>
        <w:t>ington, DC: American Public Health Association</w:t>
      </w:r>
      <w:r w:rsidRPr="00CC432A">
        <w:rPr>
          <w:rFonts w:ascii="Times New Roman" w:hAnsi="Times New Roman" w:cs="Times New Roman"/>
        </w:rPr>
        <w:t>.</w:t>
      </w:r>
    </w:p>
    <w:p w14:paraId="788A4169" w14:textId="39B0150C"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Artigas J, García-Berthou E, Bauer DE, Castro MI, Cochero J, Colautti DC, Cortelezzi A, Donato JC, Elosegi A, Feijoó C, et al. 2013. Global pressures, specific responses: effects of nutrient enrichment in streams from different biomes. Environ Res Lett</w:t>
      </w:r>
      <w:r w:rsidR="009F4214">
        <w:rPr>
          <w:rFonts w:ascii="Times New Roman" w:hAnsi="Times New Roman" w:cs="Times New Roman"/>
        </w:rPr>
        <w:t>. 8(1).</w:t>
      </w:r>
    </w:p>
    <w:p w14:paraId="6C41D0FE" w14:textId="201BC7E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Bates D, Mächler M, Bolker B, Walker S. 2015. Fitting </w:t>
      </w:r>
      <w:r w:rsidR="009532B0">
        <w:rPr>
          <w:rFonts w:ascii="Times New Roman" w:hAnsi="Times New Roman" w:cs="Times New Roman"/>
        </w:rPr>
        <w:t>linear mixed-e</w:t>
      </w:r>
      <w:r w:rsidRPr="00CC432A">
        <w:rPr>
          <w:rFonts w:ascii="Times New Roman" w:hAnsi="Times New Roman" w:cs="Times New Roman"/>
        </w:rPr>
        <w:t>ff</w:t>
      </w:r>
      <w:r w:rsidR="009532B0">
        <w:rPr>
          <w:rFonts w:ascii="Times New Roman" w:hAnsi="Times New Roman" w:cs="Times New Roman"/>
        </w:rPr>
        <w:t>ects models u</w:t>
      </w:r>
      <w:r w:rsidR="00063292">
        <w:rPr>
          <w:rFonts w:ascii="Times New Roman" w:hAnsi="Times New Roman" w:cs="Times New Roman"/>
        </w:rPr>
        <w:t>sing lme4. J Stat Softw</w:t>
      </w:r>
      <w:r w:rsidR="009C25B2">
        <w:rPr>
          <w:rFonts w:ascii="Times New Roman" w:hAnsi="Times New Roman" w:cs="Times New Roman"/>
        </w:rPr>
        <w:t>. 67(1).</w:t>
      </w:r>
    </w:p>
    <w:p w14:paraId="33FB958A" w14:textId="6DF666D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Bear EA, McMahon </w:t>
      </w:r>
      <w:r w:rsidR="009532B0">
        <w:rPr>
          <w:rFonts w:ascii="Times New Roman" w:hAnsi="Times New Roman" w:cs="Times New Roman"/>
        </w:rPr>
        <w:t>TE, Zale AV. 2007. Comparative thermal requirements of westslope cutthroat t</w:t>
      </w:r>
      <w:r w:rsidRPr="00CC432A">
        <w:rPr>
          <w:rFonts w:ascii="Times New Roman" w:hAnsi="Times New Roman" w:cs="Times New Roman"/>
        </w:rPr>
        <w:t xml:space="preserve">rout and </w:t>
      </w:r>
      <w:r w:rsidR="009532B0">
        <w:rPr>
          <w:rFonts w:ascii="Times New Roman" w:hAnsi="Times New Roman" w:cs="Times New Roman"/>
        </w:rPr>
        <w:t>r</w:t>
      </w:r>
      <w:r w:rsidRPr="00CC432A">
        <w:rPr>
          <w:rFonts w:ascii="Times New Roman" w:hAnsi="Times New Roman" w:cs="Times New Roman"/>
        </w:rPr>
        <w:t>ain</w:t>
      </w:r>
      <w:r w:rsidR="009532B0">
        <w:rPr>
          <w:rFonts w:ascii="Times New Roman" w:hAnsi="Times New Roman" w:cs="Times New Roman"/>
        </w:rPr>
        <w:t>bow trout: Implications for species interactions and development of thermal protection s</w:t>
      </w:r>
      <w:r w:rsidRPr="00CC432A">
        <w:rPr>
          <w:rFonts w:ascii="Times New Roman" w:hAnsi="Times New Roman" w:cs="Times New Roman"/>
        </w:rPr>
        <w:t>tandards. Trans</w:t>
      </w:r>
      <w:r w:rsidR="00063292">
        <w:rPr>
          <w:rFonts w:ascii="Times New Roman" w:hAnsi="Times New Roman" w:cs="Times New Roman"/>
        </w:rPr>
        <w:t xml:space="preserve"> </w:t>
      </w:r>
      <w:r w:rsidRPr="00CC432A">
        <w:rPr>
          <w:rFonts w:ascii="Times New Roman" w:hAnsi="Times New Roman" w:cs="Times New Roman"/>
        </w:rPr>
        <w:t>Am Fish</w:t>
      </w:r>
      <w:r w:rsidR="00063292">
        <w:rPr>
          <w:rFonts w:ascii="Times New Roman" w:hAnsi="Times New Roman" w:cs="Times New Roman"/>
        </w:rPr>
        <w:t xml:space="preserve"> </w:t>
      </w:r>
      <w:r w:rsidRPr="00CC432A">
        <w:rPr>
          <w:rFonts w:ascii="Times New Roman" w:hAnsi="Times New Roman" w:cs="Times New Roman"/>
        </w:rPr>
        <w:t>Soc. 136(4):1</w:t>
      </w:r>
      <w:r w:rsidR="009C25B2">
        <w:rPr>
          <w:rFonts w:ascii="Times New Roman" w:hAnsi="Times New Roman" w:cs="Times New Roman"/>
        </w:rPr>
        <w:t>113–1121.</w:t>
      </w:r>
    </w:p>
    <w:p w14:paraId="55A48CF3" w14:textId="1EF6AF5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Benjamin JR, Baxter CV. 2012. Is a trout a trout? A range-wide comparison shows nonnative brook trout exhibit greater density, biomass, and production than native inland cutthroat trout. Biol Invasions. 14(9):1865–1879</w:t>
      </w:r>
      <w:r w:rsidR="009C25B2">
        <w:rPr>
          <w:rFonts w:ascii="Times New Roman" w:hAnsi="Times New Roman" w:cs="Times New Roman"/>
        </w:rPr>
        <w:t>.</w:t>
      </w:r>
    </w:p>
    <w:p w14:paraId="24C01A80" w14:textId="4DD58041"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Benstead JP, Rosemond AD, Cross WF, Wallace JB, Eggert SL, Suberkropp K, Gulis V, Greenwood JL, Tant CJ. 2009. Nutrient enrichment alters storage and fluxes of detritus in a headwater stream ecosystem. Ecology. 90(9):2</w:t>
      </w:r>
      <w:r w:rsidR="009C25B2">
        <w:rPr>
          <w:rFonts w:ascii="Times New Roman" w:hAnsi="Times New Roman" w:cs="Times New Roman"/>
        </w:rPr>
        <w:t>556–2566.</w:t>
      </w:r>
    </w:p>
    <w:p w14:paraId="78C55A44" w14:textId="6DC35B3B"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Bernhardt ES, Likens GE. 2002. Dissolved </w:t>
      </w:r>
      <w:r w:rsidR="009532B0" w:rsidRPr="00CC432A">
        <w:rPr>
          <w:rFonts w:ascii="Times New Roman" w:hAnsi="Times New Roman" w:cs="Times New Roman"/>
        </w:rPr>
        <w:t>organic carbon enrichment alters nitrogen dynamics in a forest stre</w:t>
      </w:r>
      <w:r w:rsidRPr="00CC432A">
        <w:rPr>
          <w:rFonts w:ascii="Times New Roman" w:hAnsi="Times New Roman" w:cs="Times New Roman"/>
        </w:rPr>
        <w:t>am. Ecology. 83(6)</w:t>
      </w:r>
      <w:r w:rsidR="009C25B2">
        <w:rPr>
          <w:rFonts w:ascii="Times New Roman" w:hAnsi="Times New Roman" w:cs="Times New Roman"/>
        </w:rPr>
        <w:t>:1689–1700.</w:t>
      </w:r>
    </w:p>
    <w:p w14:paraId="4624E4A1" w14:textId="7C95ADAB"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Bernot MJ, Sobota DJ, Hall RO, Mulholland PJ, Dodds WK, Webster JR, Tank JL, Ashkenas LR, Cooper LW, Dahm CN, et al. 2010. Inter-regional comparison of land-use effects </w:t>
      </w:r>
      <w:r w:rsidR="00063292">
        <w:rPr>
          <w:rFonts w:ascii="Times New Roman" w:hAnsi="Times New Roman" w:cs="Times New Roman"/>
        </w:rPr>
        <w:t>on stream metabolism. Freshw Biol</w:t>
      </w:r>
      <w:r w:rsidR="009C25B2">
        <w:rPr>
          <w:rFonts w:ascii="Times New Roman" w:hAnsi="Times New Roman" w:cs="Times New Roman"/>
        </w:rPr>
        <w:t>. 55(9):1874–1890.</w:t>
      </w:r>
    </w:p>
    <w:p w14:paraId="1063CD22" w14:textId="409DE60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Bilby RE, Bisson PA. 1992. Allochthonous v</w:t>
      </w:r>
      <w:r w:rsidR="009532B0" w:rsidRPr="00CC432A">
        <w:rPr>
          <w:rFonts w:ascii="Times New Roman" w:hAnsi="Times New Roman" w:cs="Times New Roman"/>
        </w:rPr>
        <w:t>ersus autochthonous organic matter contributions to the trophic support of fish populations in clear-cut and old-growth forested strea</w:t>
      </w:r>
      <w:r w:rsidRPr="00CC432A">
        <w:rPr>
          <w:rFonts w:ascii="Times New Roman" w:hAnsi="Times New Roman" w:cs="Times New Roman"/>
        </w:rPr>
        <w:t>ms. Can J Fish Aquat Sci. 49(</w:t>
      </w:r>
      <w:r w:rsidR="009C25B2">
        <w:rPr>
          <w:rFonts w:ascii="Times New Roman" w:hAnsi="Times New Roman" w:cs="Times New Roman"/>
        </w:rPr>
        <w:t>3):540–551.</w:t>
      </w:r>
    </w:p>
    <w:p w14:paraId="5FC14041" w14:textId="50D544A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Bott TL, Newbold JD, Arscott DB. 2006. Ecosystem</w:t>
      </w:r>
      <w:r w:rsidR="009532B0" w:rsidRPr="00CC432A">
        <w:rPr>
          <w:rFonts w:ascii="Times New Roman" w:hAnsi="Times New Roman" w:cs="Times New Roman"/>
        </w:rPr>
        <w:t xml:space="preserve"> metabolism in piedmont streams: reach geomorphology modulates the influence of riparian vegeta</w:t>
      </w:r>
      <w:r w:rsidRPr="00CC432A">
        <w:rPr>
          <w:rFonts w:ascii="Times New Roman" w:hAnsi="Times New Roman" w:cs="Times New Roman"/>
        </w:rPr>
        <w:t>tion. Ecosystems. 9(3):398–421</w:t>
      </w:r>
      <w:r w:rsidR="009C25B2">
        <w:rPr>
          <w:rFonts w:ascii="Times New Roman" w:hAnsi="Times New Roman" w:cs="Times New Roman"/>
        </w:rPr>
        <w:t>.</w:t>
      </w:r>
    </w:p>
    <w:p w14:paraId="13CAF294" w14:textId="20E3F09D"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Carpenter SR, Caraco NF, Correll DL, Howarth RW, Sharpley AN, Smith VH. 1998. Nonpoint </w:t>
      </w:r>
      <w:r w:rsidR="009532B0" w:rsidRPr="00CC432A">
        <w:rPr>
          <w:rFonts w:ascii="Times New Roman" w:hAnsi="Times New Roman" w:cs="Times New Roman"/>
        </w:rPr>
        <w:t>pollution of surface waters with phosphorus and nit</w:t>
      </w:r>
      <w:r w:rsidRPr="00CC432A">
        <w:rPr>
          <w:rFonts w:ascii="Times New Roman" w:hAnsi="Times New Roman" w:cs="Times New Roman"/>
        </w:rPr>
        <w:t>rogen. Ecol</w:t>
      </w:r>
      <w:r w:rsidR="00063292">
        <w:rPr>
          <w:rFonts w:ascii="Times New Roman" w:hAnsi="Times New Roman" w:cs="Times New Roman"/>
        </w:rPr>
        <w:t xml:space="preserve"> </w:t>
      </w:r>
      <w:r w:rsidRPr="00CC432A">
        <w:rPr>
          <w:rFonts w:ascii="Times New Roman" w:hAnsi="Times New Roman" w:cs="Times New Roman"/>
        </w:rPr>
        <w:t xml:space="preserve">Appl. </w:t>
      </w:r>
      <w:r w:rsidR="009C25B2">
        <w:rPr>
          <w:rFonts w:ascii="Times New Roman" w:hAnsi="Times New Roman" w:cs="Times New Roman"/>
        </w:rPr>
        <w:t>8(3):559–568.</w:t>
      </w:r>
    </w:p>
    <w:p w14:paraId="6BC8DFFF" w14:textId="29D76C6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Chanson H, Toombes L. 2003. Strong interactions between free-surface aeration and turbulence in an open channel flow. Exp Therm</w:t>
      </w:r>
      <w:r w:rsidR="00063292">
        <w:rPr>
          <w:rFonts w:ascii="Times New Roman" w:hAnsi="Times New Roman" w:cs="Times New Roman"/>
        </w:rPr>
        <w:t xml:space="preserve"> </w:t>
      </w:r>
      <w:r w:rsidRPr="00CC432A">
        <w:rPr>
          <w:rFonts w:ascii="Times New Roman" w:hAnsi="Times New Roman" w:cs="Times New Roman"/>
        </w:rPr>
        <w:t xml:space="preserve">Fluid </w:t>
      </w:r>
      <w:r w:rsidR="009C25B2">
        <w:rPr>
          <w:rFonts w:ascii="Times New Roman" w:hAnsi="Times New Roman" w:cs="Times New Roman"/>
        </w:rPr>
        <w:t>Sci. 27(5):525–535.</w:t>
      </w:r>
    </w:p>
    <w:p w14:paraId="14461760" w14:textId="4CE20BBD"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Chartrand SM, Whiting PJ. 2000. Alluvial architecture in headwater streams with special emphasis on step–pool topography. Earth Surf Processes L</w:t>
      </w:r>
      <w:r w:rsidR="009C25B2">
        <w:rPr>
          <w:rFonts w:ascii="Times New Roman" w:hAnsi="Times New Roman" w:cs="Times New Roman"/>
        </w:rPr>
        <w:t>andf. 25(6):583–600.</w:t>
      </w:r>
    </w:p>
    <w:p w14:paraId="5FFB7A57" w14:textId="43E3B6C1"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Colvin SAR, Sullivan SMP, Shirey PD, Colvin RW, Winemiller KO, Hughes RM, Fausch KD, Infante DM, Olden JD, Bestgen KR, et al. 2019. Headwate</w:t>
      </w:r>
      <w:r w:rsidR="009532B0" w:rsidRPr="00CC432A">
        <w:rPr>
          <w:rFonts w:ascii="Times New Roman" w:hAnsi="Times New Roman" w:cs="Times New Roman"/>
        </w:rPr>
        <w:t>r streams and wetlands are critical for sustaining fish, fisheries, and ecosystem ser</w:t>
      </w:r>
      <w:r w:rsidRPr="00CC432A">
        <w:rPr>
          <w:rFonts w:ascii="Times New Roman" w:hAnsi="Times New Roman" w:cs="Times New Roman"/>
        </w:rPr>
        <w:t>vices. Fisheries. 44(</w:t>
      </w:r>
      <w:r w:rsidR="009C25B2">
        <w:rPr>
          <w:rFonts w:ascii="Times New Roman" w:hAnsi="Times New Roman" w:cs="Times New Roman"/>
        </w:rPr>
        <w:t>2):73–91.</w:t>
      </w:r>
    </w:p>
    <w:p w14:paraId="4D914BD9" w14:textId="0FF560E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Demars BOL, Thompson J, Manson JR. 2015. Stream metabolism and the open diel oxygen method: Principles, practice, </w:t>
      </w:r>
      <w:r w:rsidR="00063292">
        <w:rPr>
          <w:rFonts w:ascii="Times New Roman" w:hAnsi="Times New Roman" w:cs="Times New Roman"/>
        </w:rPr>
        <w:t xml:space="preserve">and perspectives. </w:t>
      </w:r>
      <w:r w:rsidR="00BF513A">
        <w:rPr>
          <w:rFonts w:ascii="Times New Roman" w:hAnsi="Times New Roman" w:cs="Times New Roman"/>
        </w:rPr>
        <w:t xml:space="preserve">Limnol </w:t>
      </w:r>
      <w:r w:rsidRPr="00CC432A">
        <w:rPr>
          <w:rFonts w:ascii="Times New Roman" w:hAnsi="Times New Roman" w:cs="Times New Roman"/>
        </w:rPr>
        <w:t>Oceanog</w:t>
      </w:r>
      <w:r w:rsidR="009C25B2">
        <w:rPr>
          <w:rFonts w:ascii="Times New Roman" w:hAnsi="Times New Roman" w:cs="Times New Roman"/>
        </w:rPr>
        <w:t>r</w:t>
      </w:r>
      <w:r w:rsidR="00BF513A">
        <w:rPr>
          <w:rFonts w:ascii="Times New Roman" w:hAnsi="Times New Roman" w:cs="Times New Roman"/>
        </w:rPr>
        <w:t>-</w:t>
      </w:r>
      <w:r w:rsidR="009C25B2">
        <w:rPr>
          <w:rFonts w:ascii="Times New Roman" w:hAnsi="Times New Roman" w:cs="Times New Roman"/>
        </w:rPr>
        <w:t>Meth. 13(7):356–374.</w:t>
      </w:r>
    </w:p>
    <w:p w14:paraId="5A17A16B" w14:textId="0332EE7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Dodds WK, Smith VH, Lohman K. 2002. Nitrogen and phosphorus relationships to benthic algal biomass in temperate streams. Can J</w:t>
      </w:r>
      <w:r w:rsidR="00BF513A">
        <w:rPr>
          <w:rFonts w:ascii="Times New Roman" w:hAnsi="Times New Roman" w:cs="Times New Roman"/>
        </w:rPr>
        <w:t xml:space="preserve"> </w:t>
      </w:r>
      <w:r w:rsidRPr="00CC432A">
        <w:rPr>
          <w:rFonts w:ascii="Times New Roman" w:hAnsi="Times New Roman" w:cs="Times New Roman"/>
        </w:rPr>
        <w:t>Fish</w:t>
      </w:r>
      <w:r w:rsidR="00BF513A">
        <w:rPr>
          <w:rFonts w:ascii="Times New Roman" w:hAnsi="Times New Roman" w:cs="Times New Roman"/>
        </w:rPr>
        <w:t xml:space="preserve"> </w:t>
      </w:r>
      <w:r w:rsidRPr="00CC432A">
        <w:rPr>
          <w:rFonts w:ascii="Times New Roman" w:hAnsi="Times New Roman" w:cs="Times New Roman"/>
        </w:rPr>
        <w:t>Aq</w:t>
      </w:r>
      <w:r w:rsidR="009C25B2">
        <w:rPr>
          <w:rFonts w:ascii="Times New Roman" w:hAnsi="Times New Roman" w:cs="Times New Roman"/>
        </w:rPr>
        <w:t>uat Sci. 59(5):865–874.</w:t>
      </w:r>
    </w:p>
    <w:p w14:paraId="57985AB0" w14:textId="1C5DCA94"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EPA-103-B Rev. 1. 2012. AQ1 Method: Ammonia-N in </w:t>
      </w:r>
      <w:r w:rsidR="009532B0" w:rsidRPr="00CC432A">
        <w:rPr>
          <w:rFonts w:ascii="Times New Roman" w:hAnsi="Times New Roman" w:cs="Times New Roman"/>
        </w:rPr>
        <w:t>drinking and surface waters, domestic and industrial w</w:t>
      </w:r>
      <w:r w:rsidRPr="00CC432A">
        <w:rPr>
          <w:rFonts w:ascii="Times New Roman" w:hAnsi="Times New Roman" w:cs="Times New Roman"/>
        </w:rPr>
        <w:t>astes.</w:t>
      </w:r>
    </w:p>
    <w:p w14:paraId="0ADC0375" w14:textId="13CCA64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EPA-127-B Rev. 1. 2016. AQ1 Method: Nitrate-N + Nitrite-N in</w:t>
      </w:r>
      <w:r w:rsidR="009532B0" w:rsidRPr="00CC432A">
        <w:rPr>
          <w:rFonts w:ascii="Times New Roman" w:hAnsi="Times New Roman" w:cs="Times New Roman"/>
        </w:rPr>
        <w:t xml:space="preserve"> drinking and surface waters, domestic and industrial w</w:t>
      </w:r>
      <w:r w:rsidRPr="00CC432A">
        <w:rPr>
          <w:rFonts w:ascii="Times New Roman" w:hAnsi="Times New Roman" w:cs="Times New Roman"/>
        </w:rPr>
        <w:t>astes.</w:t>
      </w:r>
    </w:p>
    <w:p w14:paraId="357D5A19" w14:textId="14D6F28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EPA-155-B Rev. 0. 2016. AQ1 Method: O-Phosphate-P in</w:t>
      </w:r>
      <w:r w:rsidR="009532B0" w:rsidRPr="00CC432A">
        <w:rPr>
          <w:rFonts w:ascii="Times New Roman" w:hAnsi="Times New Roman" w:cs="Times New Roman"/>
        </w:rPr>
        <w:t xml:space="preserve"> drinking, saline and surface waters, domestic and industrial w</w:t>
      </w:r>
      <w:r w:rsidRPr="00CC432A">
        <w:rPr>
          <w:rFonts w:ascii="Times New Roman" w:hAnsi="Times New Roman" w:cs="Times New Roman"/>
        </w:rPr>
        <w:t>astes.</w:t>
      </w:r>
    </w:p>
    <w:p w14:paraId="24F64C92" w14:textId="1816384B"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Findlay S, Strayer D, Goumbala C, Gould K. 1993. Metabolism of streamwater dissolved organic carbon in the s</w:t>
      </w:r>
      <w:r w:rsidR="00BF513A">
        <w:rPr>
          <w:rFonts w:ascii="Times New Roman" w:hAnsi="Times New Roman" w:cs="Times New Roman"/>
        </w:rPr>
        <w:t xml:space="preserve">hallow hyporheic zone. Limnol </w:t>
      </w:r>
      <w:r w:rsidR="009C25B2">
        <w:rPr>
          <w:rFonts w:ascii="Times New Roman" w:hAnsi="Times New Roman" w:cs="Times New Roman"/>
        </w:rPr>
        <w:t>Oceanogr</w:t>
      </w:r>
      <w:r w:rsidR="00BF513A">
        <w:rPr>
          <w:rFonts w:ascii="Times New Roman" w:hAnsi="Times New Roman" w:cs="Times New Roman"/>
        </w:rPr>
        <w:t>.</w:t>
      </w:r>
      <w:r w:rsidR="009C25B2">
        <w:rPr>
          <w:rFonts w:ascii="Times New Roman" w:hAnsi="Times New Roman" w:cs="Times New Roman"/>
        </w:rPr>
        <w:t xml:space="preserve"> 38(7):1493–1499.</w:t>
      </w:r>
    </w:p>
    <w:p w14:paraId="17E44E90" w14:textId="7F92EA74"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Finlay JC. 2011. Stream size and human influences on ecosystem production in river ne</w:t>
      </w:r>
      <w:r w:rsidR="009C25B2">
        <w:rPr>
          <w:rFonts w:ascii="Times New Roman" w:hAnsi="Times New Roman" w:cs="Times New Roman"/>
        </w:rPr>
        <w:t>tworks. Ecosphere. 2(8):art87.</w:t>
      </w:r>
    </w:p>
    <w:p w14:paraId="2CA6B5C4" w14:textId="06F9A2C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Fry B. 1991. Stable </w:t>
      </w:r>
      <w:r w:rsidR="00630CF5" w:rsidRPr="00CC432A">
        <w:rPr>
          <w:rFonts w:ascii="Times New Roman" w:hAnsi="Times New Roman" w:cs="Times New Roman"/>
        </w:rPr>
        <w:t>isotope diagrams of freshwater food w</w:t>
      </w:r>
      <w:r w:rsidR="00630CF5">
        <w:rPr>
          <w:rFonts w:ascii="Times New Roman" w:hAnsi="Times New Roman" w:cs="Times New Roman"/>
        </w:rPr>
        <w:t>e</w:t>
      </w:r>
      <w:r w:rsidR="009C25B2">
        <w:rPr>
          <w:rFonts w:ascii="Times New Roman" w:hAnsi="Times New Roman" w:cs="Times New Roman"/>
        </w:rPr>
        <w:t>bs. Ecology. 72(6):2293–2297.</w:t>
      </w:r>
    </w:p>
    <w:p w14:paraId="1297F6AC" w14:textId="7777777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Gaarder T, Gran HH. 1927. Production of plankton in the Olso Fjord. Rapp PV Cons Int Explor Mer. 42:1–48.</w:t>
      </w:r>
    </w:p>
    <w:p w14:paraId="6ADEEF7C" w14:textId="456E114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Genzoli L, Hall RO. 2016. Shifts in Klamath River metabolism following a reservoir cyanobacterial bloom. Fresh</w:t>
      </w:r>
      <w:r w:rsidR="00BF513A">
        <w:rPr>
          <w:rFonts w:ascii="Times New Roman" w:hAnsi="Times New Roman" w:cs="Times New Roman"/>
        </w:rPr>
        <w:t>w Sci</w:t>
      </w:r>
      <w:r w:rsidR="009C25B2">
        <w:rPr>
          <w:rFonts w:ascii="Times New Roman" w:hAnsi="Times New Roman" w:cs="Times New Roman"/>
        </w:rPr>
        <w:t>. 35(3):795–809.</w:t>
      </w:r>
    </w:p>
    <w:p w14:paraId="0596616F" w14:textId="5C32B7A1"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Gomi T, Sidle RC, Richardson JS. 2002. Understanding</w:t>
      </w:r>
      <w:r w:rsidR="00630CF5" w:rsidRPr="00CC432A">
        <w:rPr>
          <w:rFonts w:ascii="Times New Roman" w:hAnsi="Times New Roman" w:cs="Times New Roman"/>
        </w:rPr>
        <w:t xml:space="preserve"> processes and downstream linkages of headwater syst</w:t>
      </w:r>
      <w:r w:rsidRPr="00CC432A">
        <w:rPr>
          <w:rFonts w:ascii="Times New Roman" w:hAnsi="Times New Roman" w:cs="Times New Roman"/>
        </w:rPr>
        <w:t>ems. BioScience. 52(10):905–916.</w:t>
      </w:r>
    </w:p>
    <w:p w14:paraId="75249CB0" w14:textId="7B855B4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Gresswell RE, Liss WJ. 1995. Values</w:t>
      </w:r>
      <w:r w:rsidR="00630CF5">
        <w:rPr>
          <w:rFonts w:ascii="Times New Roman" w:hAnsi="Times New Roman" w:cs="Times New Roman"/>
        </w:rPr>
        <w:t xml:space="preserve"> associated with management of Y</w:t>
      </w:r>
      <w:r w:rsidR="00630CF5" w:rsidRPr="00CC432A">
        <w:rPr>
          <w:rFonts w:ascii="Times New Roman" w:hAnsi="Times New Roman" w:cs="Times New Roman"/>
        </w:rPr>
        <w:t>ellowstone cutthroat trout in</w:t>
      </w:r>
      <w:r w:rsidRPr="00CC432A">
        <w:rPr>
          <w:rFonts w:ascii="Times New Roman" w:hAnsi="Times New Roman" w:cs="Times New Roman"/>
        </w:rPr>
        <w:t xml:space="preserve"> Yellowstone National Park. Cons</w:t>
      </w:r>
      <w:r w:rsidR="00BF513A">
        <w:rPr>
          <w:rFonts w:ascii="Times New Roman" w:hAnsi="Times New Roman" w:cs="Times New Roman"/>
        </w:rPr>
        <w:t>erv Biol</w:t>
      </w:r>
      <w:r w:rsidR="009C25B2">
        <w:rPr>
          <w:rFonts w:ascii="Times New Roman" w:hAnsi="Times New Roman" w:cs="Times New Roman"/>
        </w:rPr>
        <w:t>. 9(1):159–165.</w:t>
      </w:r>
    </w:p>
    <w:p w14:paraId="189C0314" w14:textId="0D6E11F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Hall CAS. 1972. Migration </w:t>
      </w:r>
      <w:r w:rsidR="00630CF5" w:rsidRPr="00CC432A">
        <w:rPr>
          <w:rFonts w:ascii="Times New Roman" w:hAnsi="Times New Roman" w:cs="Times New Roman"/>
        </w:rPr>
        <w:t>and metabolism in a temperate stream eco</w:t>
      </w:r>
      <w:r w:rsidR="00630CF5">
        <w:rPr>
          <w:rFonts w:ascii="Times New Roman" w:hAnsi="Times New Roman" w:cs="Times New Roman"/>
        </w:rPr>
        <w:t>sy</w:t>
      </w:r>
      <w:r w:rsidR="009C25B2">
        <w:rPr>
          <w:rFonts w:ascii="Times New Roman" w:hAnsi="Times New Roman" w:cs="Times New Roman"/>
        </w:rPr>
        <w:t>stem. Ecology. 53(4):585–604.</w:t>
      </w:r>
    </w:p>
    <w:p w14:paraId="342EC28D" w14:textId="52AADEA1" w:rsidR="00CC432A" w:rsidRPr="00CC432A" w:rsidRDefault="000C7217" w:rsidP="00CC432A">
      <w:pPr>
        <w:pStyle w:val="Bibliography"/>
        <w:rPr>
          <w:rFonts w:ascii="Times New Roman" w:hAnsi="Times New Roman" w:cs="Times New Roman"/>
        </w:rPr>
      </w:pPr>
      <w:r>
        <w:rPr>
          <w:rFonts w:ascii="Times New Roman" w:hAnsi="Times New Roman" w:cs="Times New Roman"/>
        </w:rPr>
        <w:t xml:space="preserve">Hall </w:t>
      </w:r>
      <w:r w:rsidR="00CC432A" w:rsidRPr="00CC432A">
        <w:rPr>
          <w:rFonts w:ascii="Times New Roman" w:hAnsi="Times New Roman" w:cs="Times New Roman"/>
        </w:rPr>
        <w:t>RO, Madinger HL. 2018. Use of argon to measure gas exchange in turbulent mountain streams. Biogeosciences. 15(10):3085–3092.</w:t>
      </w:r>
    </w:p>
    <w:p w14:paraId="00EA5C1D" w14:textId="65128D90" w:rsidR="00CC432A" w:rsidRPr="00CC432A" w:rsidRDefault="000C7217" w:rsidP="00CC432A">
      <w:pPr>
        <w:pStyle w:val="Bibliography"/>
        <w:rPr>
          <w:rFonts w:ascii="Times New Roman" w:hAnsi="Times New Roman" w:cs="Times New Roman"/>
        </w:rPr>
      </w:pPr>
      <w:r>
        <w:rPr>
          <w:rFonts w:ascii="Times New Roman" w:hAnsi="Times New Roman" w:cs="Times New Roman"/>
        </w:rPr>
        <w:t>Hall R</w:t>
      </w:r>
      <w:r w:rsidR="00CC432A" w:rsidRPr="00CC432A">
        <w:rPr>
          <w:rFonts w:ascii="Times New Roman" w:hAnsi="Times New Roman" w:cs="Times New Roman"/>
        </w:rPr>
        <w:t>O., Hotchkiss, Erin R. 2017. Ch 34 Stream Metabolism. In: Lamberti G, Hauer FR, editors. Methods in Stream Ecology: Ecosystem Function. Vol. 2. 3rd ed. London, United Kingdom ; San Diego, CA, United States: Academic Press. p. 219–233.</w:t>
      </w:r>
    </w:p>
    <w:p w14:paraId="39DC838D" w14:textId="65F6A0A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Hall RO, Tank JL, Baker MA, Rosi-Marshall EJ, Hotchkiss ER. 2016. Metabolism</w:t>
      </w:r>
      <w:r w:rsidR="00630CF5" w:rsidRPr="00CC432A">
        <w:rPr>
          <w:rFonts w:ascii="Times New Roman" w:hAnsi="Times New Roman" w:cs="Times New Roman"/>
        </w:rPr>
        <w:t>, gas exchange, and carbon spiraling in r</w:t>
      </w:r>
      <w:r w:rsidR="00630CF5">
        <w:rPr>
          <w:rFonts w:ascii="Times New Roman" w:hAnsi="Times New Roman" w:cs="Times New Roman"/>
        </w:rPr>
        <w:t>iv</w:t>
      </w:r>
      <w:r w:rsidR="00E51745">
        <w:rPr>
          <w:rFonts w:ascii="Times New Roman" w:hAnsi="Times New Roman" w:cs="Times New Roman"/>
        </w:rPr>
        <w:t>ers. Ecosystems. 19(1):73–86.</w:t>
      </w:r>
    </w:p>
    <w:p w14:paraId="5BAF88D8" w14:textId="4A1EEE80"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Hall RO, Yackulic CB, Kennedy TA, Yard MD, Rosi-Marshall EJ, Voichick N, Behn KE. 2015. Turbidity, light, temperature, and hydropeaking control primary productivity in the Colorado River, Grand Canyon: Semimechanistic modeling of daily GPP. L</w:t>
      </w:r>
      <w:r w:rsidR="00E51745">
        <w:rPr>
          <w:rFonts w:ascii="Times New Roman" w:hAnsi="Times New Roman" w:cs="Times New Roman"/>
        </w:rPr>
        <w:t>imnol Oceanogr. 60(2):512–526.</w:t>
      </w:r>
    </w:p>
    <w:p w14:paraId="7821BCDA" w14:textId="1C1D96E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Hilderbrand RH, Kershner JL. 2000. Conservin</w:t>
      </w:r>
      <w:r w:rsidR="00630CF5" w:rsidRPr="00CC432A">
        <w:rPr>
          <w:rFonts w:ascii="Times New Roman" w:hAnsi="Times New Roman" w:cs="Times New Roman"/>
        </w:rPr>
        <w:t>g inland cut</w:t>
      </w:r>
      <w:r w:rsidR="00630CF5">
        <w:rPr>
          <w:rFonts w:ascii="Times New Roman" w:hAnsi="Times New Roman" w:cs="Times New Roman"/>
        </w:rPr>
        <w:t>throat trout in small streams: H</w:t>
      </w:r>
      <w:r w:rsidR="00630CF5" w:rsidRPr="00CC432A">
        <w:rPr>
          <w:rFonts w:ascii="Times New Roman" w:hAnsi="Times New Roman" w:cs="Times New Roman"/>
        </w:rPr>
        <w:t>ow much stream is en</w:t>
      </w:r>
      <w:r w:rsidRPr="00CC432A">
        <w:rPr>
          <w:rFonts w:ascii="Times New Roman" w:hAnsi="Times New Roman" w:cs="Times New Roman"/>
        </w:rPr>
        <w:t>ough? N Am J</w:t>
      </w:r>
      <w:r w:rsidR="00BF513A">
        <w:rPr>
          <w:rFonts w:ascii="Times New Roman" w:hAnsi="Times New Roman" w:cs="Times New Roman"/>
        </w:rPr>
        <w:t xml:space="preserve"> F</w:t>
      </w:r>
      <w:r w:rsidRPr="00CC432A">
        <w:rPr>
          <w:rFonts w:ascii="Times New Roman" w:hAnsi="Times New Roman" w:cs="Times New Roman"/>
        </w:rPr>
        <w:t>ish</w:t>
      </w:r>
      <w:r w:rsidR="00BF513A">
        <w:rPr>
          <w:rFonts w:ascii="Times New Roman" w:hAnsi="Times New Roman" w:cs="Times New Roman"/>
        </w:rPr>
        <w:t xml:space="preserve"> </w:t>
      </w:r>
      <w:r w:rsidR="00E51745">
        <w:rPr>
          <w:rFonts w:ascii="Times New Roman" w:hAnsi="Times New Roman" w:cs="Times New Roman"/>
        </w:rPr>
        <w:t>Manag. 20(2):513–520.</w:t>
      </w:r>
    </w:p>
    <w:p w14:paraId="4156F719" w14:textId="3EC9C78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Hughes NF. 1992. Rankin</w:t>
      </w:r>
      <w:r w:rsidR="00630CF5" w:rsidRPr="00CC432A">
        <w:rPr>
          <w:rFonts w:ascii="Times New Roman" w:hAnsi="Times New Roman" w:cs="Times New Roman"/>
        </w:rPr>
        <w:t xml:space="preserve">g of feeding positions by </w:t>
      </w:r>
      <w:r w:rsidR="00630CF5">
        <w:rPr>
          <w:rFonts w:ascii="Times New Roman" w:hAnsi="Times New Roman" w:cs="Times New Roman"/>
        </w:rPr>
        <w:t>drift-feeding arctic grayling (</w:t>
      </w:r>
      <w:r w:rsidR="00630CF5" w:rsidRPr="00630CF5">
        <w:rPr>
          <w:rFonts w:ascii="Times New Roman" w:hAnsi="Times New Roman" w:cs="Times New Roman"/>
          <w:i/>
        </w:rPr>
        <w:t>Thymallus arcticus</w:t>
      </w:r>
      <w:r w:rsidR="00630CF5" w:rsidRPr="00CC432A">
        <w:rPr>
          <w:rFonts w:ascii="Times New Roman" w:hAnsi="Times New Roman" w:cs="Times New Roman"/>
        </w:rPr>
        <w:t>) in dominance hiera</w:t>
      </w:r>
      <w:r w:rsidRPr="00CC432A">
        <w:rPr>
          <w:rFonts w:ascii="Times New Roman" w:hAnsi="Times New Roman" w:cs="Times New Roman"/>
        </w:rPr>
        <w:t>rchies. Can J Fish Aquat S</w:t>
      </w:r>
      <w:r w:rsidR="00E51745">
        <w:rPr>
          <w:rFonts w:ascii="Times New Roman" w:hAnsi="Times New Roman" w:cs="Times New Roman"/>
        </w:rPr>
        <w:t>ci. 49(10):1994–1998.</w:t>
      </w:r>
    </w:p>
    <w:p w14:paraId="40525652" w14:textId="5309D9E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Isaak DJ, Young MK, Luce CH, Hostetler SW, Wenger SJ, Peterson EE, Hoef JMV, Groce MC, Horan DL, Nagel DE. 2016. Slow climate velocities of mountain streams portend their role as refugia for cold-water biodiversit</w:t>
      </w:r>
      <w:r w:rsidR="00630CF5">
        <w:rPr>
          <w:rFonts w:ascii="Times New Roman" w:hAnsi="Times New Roman" w:cs="Times New Roman"/>
        </w:rPr>
        <w:t>y. Proc Natl Acad Sci U S A</w:t>
      </w:r>
      <w:r w:rsidR="00E51745">
        <w:rPr>
          <w:rFonts w:ascii="Times New Roman" w:hAnsi="Times New Roman" w:cs="Times New Roman"/>
        </w:rPr>
        <w:t>. 113(16):4374–4379.</w:t>
      </w:r>
    </w:p>
    <w:p w14:paraId="31C65245" w14:textId="0BDF821F"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Jarvie HP, Smith DR, Norton LR, Edwards FK, Bowes MJ, King SM, Scarlett P, Davies S, Dils RM, Bachiller-Jareno N. 2018. Phosphorus and nitrogen limitation and impairment of headwater streams relative to rivers in Great Britain: A national perspective on</w:t>
      </w:r>
      <w:r w:rsidR="00E51745">
        <w:rPr>
          <w:rFonts w:ascii="Times New Roman" w:hAnsi="Times New Roman" w:cs="Times New Roman"/>
        </w:rPr>
        <w:t xml:space="preserve"> eutrophication. Sci</w:t>
      </w:r>
      <w:r w:rsidR="00BF513A">
        <w:rPr>
          <w:rFonts w:ascii="Times New Roman" w:hAnsi="Times New Roman" w:cs="Times New Roman"/>
        </w:rPr>
        <w:t xml:space="preserve"> </w:t>
      </w:r>
      <w:r w:rsidR="00E51745">
        <w:rPr>
          <w:rFonts w:ascii="Times New Roman" w:hAnsi="Times New Roman" w:cs="Times New Roman"/>
        </w:rPr>
        <w:t>Total Environ. 621:849–862.</w:t>
      </w:r>
    </w:p>
    <w:p w14:paraId="204EE9AD" w14:textId="17D0B62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Johnson LT, Tank JL, Dodds WK. 2009. The influence of land use on stream biofilm nutrient limitation across eight North American ecoregions. Smith R, editor. Can J Fi</w:t>
      </w:r>
      <w:r w:rsidR="00E51745">
        <w:rPr>
          <w:rFonts w:ascii="Times New Roman" w:hAnsi="Times New Roman" w:cs="Times New Roman"/>
        </w:rPr>
        <w:t>sh Aquat Sci. 66(7):1081–1094.</w:t>
      </w:r>
    </w:p>
    <w:p w14:paraId="0E6745B4" w14:textId="5F2D1530"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Kaylor MJ, Warren DR. 2017a. Canopy closure after four decades of postlogging riparian forest regeneration reduces cutthroat trout biomass in headwater streams through bottom-up pathways. Can J</w:t>
      </w:r>
      <w:r w:rsidR="00E51745">
        <w:rPr>
          <w:rFonts w:ascii="Times New Roman" w:hAnsi="Times New Roman" w:cs="Times New Roman"/>
        </w:rPr>
        <w:t xml:space="preserve"> Fish Aquat Sci. 75(4):513–524.</w:t>
      </w:r>
    </w:p>
    <w:p w14:paraId="2AE9B22E" w14:textId="0041758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Kaylor MJ, Warren DR. 2017b. Linking riparian shade and the legacies of forest management to fish and vertebrate biomass in forested streams.</w:t>
      </w:r>
      <w:r w:rsidR="00E51745">
        <w:rPr>
          <w:rFonts w:ascii="Times New Roman" w:hAnsi="Times New Roman" w:cs="Times New Roman"/>
        </w:rPr>
        <w:t xml:space="preserve"> Ecosphere. 8(6):e01845.</w:t>
      </w:r>
    </w:p>
    <w:p w14:paraId="6265537E" w14:textId="027DB95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Kominoski JS, Rosemond AD, Benstead JP, Gulis V, Manning DWP. 2018. Experimental nitrogen and phosphorus additions increase rates of stream ecosystem respiration and carbon loss: Nutrients increase whole-stream respiration.</w:t>
      </w:r>
      <w:r w:rsidR="00E51745">
        <w:rPr>
          <w:rFonts w:ascii="Times New Roman" w:hAnsi="Times New Roman" w:cs="Times New Roman"/>
        </w:rPr>
        <w:t xml:space="preserve"> Limnol Oceanogr. 63(1):22–36.</w:t>
      </w:r>
    </w:p>
    <w:p w14:paraId="6440FF3C" w14:textId="5142035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Lamberti GA, Steinman AD. 1997. A</w:t>
      </w:r>
      <w:r w:rsidR="00694772" w:rsidRPr="00CC432A">
        <w:rPr>
          <w:rFonts w:ascii="Times New Roman" w:hAnsi="Times New Roman" w:cs="Times New Roman"/>
        </w:rPr>
        <w:t xml:space="preserve"> comparison of primary production in stream ecosy</w:t>
      </w:r>
      <w:r w:rsidRPr="00CC432A">
        <w:rPr>
          <w:rFonts w:ascii="Times New Roman" w:hAnsi="Times New Roman" w:cs="Times New Roman"/>
        </w:rPr>
        <w:t>stems. J</w:t>
      </w:r>
      <w:r w:rsidR="00990F4F">
        <w:rPr>
          <w:rFonts w:ascii="Times New Roman" w:hAnsi="Times New Roman" w:cs="Times New Roman"/>
        </w:rPr>
        <w:t xml:space="preserve"> </w:t>
      </w:r>
      <w:r w:rsidRPr="00CC432A">
        <w:rPr>
          <w:rFonts w:ascii="Times New Roman" w:hAnsi="Times New Roman" w:cs="Times New Roman"/>
        </w:rPr>
        <w:t>N</w:t>
      </w:r>
      <w:r w:rsidR="00990F4F">
        <w:rPr>
          <w:rFonts w:ascii="Times New Roman" w:hAnsi="Times New Roman" w:cs="Times New Roman"/>
        </w:rPr>
        <w:t xml:space="preserve"> </w:t>
      </w:r>
      <w:r w:rsidRPr="00CC432A">
        <w:rPr>
          <w:rFonts w:ascii="Times New Roman" w:hAnsi="Times New Roman" w:cs="Times New Roman"/>
        </w:rPr>
        <w:t>Am</w:t>
      </w:r>
      <w:r w:rsidR="00990F4F">
        <w:rPr>
          <w:rFonts w:ascii="Times New Roman" w:hAnsi="Times New Roman" w:cs="Times New Roman"/>
        </w:rPr>
        <w:t xml:space="preserve"> </w:t>
      </w:r>
      <w:r w:rsidRPr="00CC432A">
        <w:rPr>
          <w:rFonts w:ascii="Times New Roman" w:hAnsi="Times New Roman" w:cs="Times New Roman"/>
        </w:rPr>
        <w:t>Benth</w:t>
      </w:r>
      <w:r w:rsidR="00E51745">
        <w:rPr>
          <w:rFonts w:ascii="Times New Roman" w:hAnsi="Times New Roman" w:cs="Times New Roman"/>
        </w:rPr>
        <w:t>ol</w:t>
      </w:r>
      <w:r w:rsidR="00990F4F">
        <w:rPr>
          <w:rFonts w:ascii="Times New Roman" w:hAnsi="Times New Roman" w:cs="Times New Roman"/>
        </w:rPr>
        <w:t xml:space="preserve"> </w:t>
      </w:r>
      <w:r w:rsidR="00E51745">
        <w:rPr>
          <w:rFonts w:ascii="Times New Roman" w:hAnsi="Times New Roman" w:cs="Times New Roman"/>
        </w:rPr>
        <w:t>Soc. 16(1):95–104.</w:t>
      </w:r>
    </w:p>
    <w:p w14:paraId="2C8C814E" w14:textId="4DA9CFD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Leighton TG. 2012. From seas to surgeries, from babbling brooks to baby scans: the acoustics of gas</w:t>
      </w:r>
      <w:r w:rsidR="00990F4F">
        <w:rPr>
          <w:rFonts w:ascii="Times New Roman" w:hAnsi="Times New Roman" w:cs="Times New Roman"/>
        </w:rPr>
        <w:t xml:space="preserve"> bubbles in liquids. Int </w:t>
      </w:r>
      <w:r w:rsidR="00E51745">
        <w:rPr>
          <w:rFonts w:ascii="Times New Roman" w:hAnsi="Times New Roman" w:cs="Times New Roman"/>
        </w:rPr>
        <w:t>J</w:t>
      </w:r>
      <w:r w:rsidR="00990F4F">
        <w:rPr>
          <w:rFonts w:ascii="Times New Roman" w:hAnsi="Times New Roman" w:cs="Times New Roman"/>
        </w:rPr>
        <w:t xml:space="preserve"> </w:t>
      </w:r>
      <w:r w:rsidR="00E51745">
        <w:rPr>
          <w:rFonts w:ascii="Times New Roman" w:hAnsi="Times New Roman" w:cs="Times New Roman"/>
        </w:rPr>
        <w:t>Mod</w:t>
      </w:r>
      <w:r w:rsidR="00990F4F">
        <w:rPr>
          <w:rFonts w:ascii="Times New Roman" w:hAnsi="Times New Roman" w:cs="Times New Roman"/>
        </w:rPr>
        <w:t xml:space="preserve"> </w:t>
      </w:r>
      <w:r w:rsidR="00E51745">
        <w:rPr>
          <w:rFonts w:ascii="Times New Roman" w:hAnsi="Times New Roman" w:cs="Times New Roman"/>
        </w:rPr>
        <w:t>Phys</w:t>
      </w:r>
      <w:r w:rsidR="00990F4F">
        <w:rPr>
          <w:rFonts w:ascii="Times New Roman" w:hAnsi="Times New Roman" w:cs="Times New Roman"/>
        </w:rPr>
        <w:t xml:space="preserve"> </w:t>
      </w:r>
      <w:r w:rsidR="00E51745">
        <w:rPr>
          <w:rFonts w:ascii="Times New Roman" w:hAnsi="Times New Roman" w:cs="Times New Roman"/>
        </w:rPr>
        <w:t>B.</w:t>
      </w:r>
    </w:p>
    <w:p w14:paraId="25496561" w14:textId="246222A4"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Lockwood RN, Schneider JC. 2000. Stream</w:t>
      </w:r>
      <w:r w:rsidR="00694772" w:rsidRPr="00CC432A">
        <w:rPr>
          <w:rFonts w:ascii="Times New Roman" w:hAnsi="Times New Roman" w:cs="Times New Roman"/>
        </w:rPr>
        <w:t xml:space="preserve"> fish population estimates by mark-and-recapture and depletion meth</w:t>
      </w:r>
      <w:r w:rsidR="005774F3">
        <w:rPr>
          <w:rFonts w:ascii="Times New Roman" w:hAnsi="Times New Roman" w:cs="Times New Roman"/>
        </w:rPr>
        <w:t>od</w:t>
      </w:r>
      <w:r w:rsidRPr="00CC432A">
        <w:rPr>
          <w:rFonts w:ascii="Times New Roman" w:hAnsi="Times New Roman" w:cs="Times New Roman"/>
        </w:rPr>
        <w:t xml:space="preserve">s. Ch 7 in Manual of fisheries survey methods II: </w:t>
      </w:r>
      <w:r w:rsidR="00990F4F">
        <w:rPr>
          <w:rFonts w:ascii="Times New Roman" w:hAnsi="Times New Roman" w:cs="Times New Roman"/>
        </w:rPr>
        <w:t xml:space="preserve">with periodic updates. MI </w:t>
      </w:r>
      <w:r w:rsidRPr="00CC432A">
        <w:rPr>
          <w:rFonts w:ascii="Times New Roman" w:hAnsi="Times New Roman" w:cs="Times New Roman"/>
        </w:rPr>
        <w:t>D</w:t>
      </w:r>
      <w:r w:rsidR="00990F4F">
        <w:rPr>
          <w:rFonts w:ascii="Times New Roman" w:hAnsi="Times New Roman" w:cs="Times New Roman"/>
        </w:rPr>
        <w:t>NR</w:t>
      </w:r>
      <w:r w:rsidR="00E51745">
        <w:rPr>
          <w:rFonts w:ascii="Times New Roman" w:hAnsi="Times New Roman" w:cs="Times New Roman"/>
        </w:rPr>
        <w:t xml:space="preserve"> Report No.:</w:t>
      </w:r>
      <w:r w:rsidRPr="00CC432A">
        <w:rPr>
          <w:rFonts w:ascii="Times New Roman" w:hAnsi="Times New Roman" w:cs="Times New Roman"/>
        </w:rPr>
        <w:t>25.</w:t>
      </w:r>
    </w:p>
    <w:p w14:paraId="0BC2FE20" w14:textId="7B0AA33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Loomis J, Ng K. 2012. Compa</w:t>
      </w:r>
      <w:r w:rsidR="00694772" w:rsidRPr="00CC432A">
        <w:rPr>
          <w:rFonts w:ascii="Times New Roman" w:hAnsi="Times New Roman" w:cs="Times New Roman"/>
        </w:rPr>
        <w:t>ring economic values of trout an</w:t>
      </w:r>
      <w:r w:rsidR="00694772">
        <w:rPr>
          <w:rFonts w:ascii="Times New Roman" w:hAnsi="Times New Roman" w:cs="Times New Roman"/>
        </w:rPr>
        <w:t>glers and nontrout anglers in C</w:t>
      </w:r>
      <w:r w:rsidR="00694772" w:rsidRPr="00CC432A">
        <w:rPr>
          <w:rFonts w:ascii="Times New Roman" w:hAnsi="Times New Roman" w:cs="Times New Roman"/>
        </w:rPr>
        <w:t>olorado’s stocked public rese</w:t>
      </w:r>
      <w:r w:rsidRPr="00CC432A">
        <w:rPr>
          <w:rFonts w:ascii="Times New Roman" w:hAnsi="Times New Roman" w:cs="Times New Roman"/>
        </w:rPr>
        <w:t>rvoirs. N</w:t>
      </w:r>
      <w:r w:rsidR="00990F4F">
        <w:rPr>
          <w:rFonts w:ascii="Times New Roman" w:hAnsi="Times New Roman" w:cs="Times New Roman"/>
        </w:rPr>
        <w:t xml:space="preserve"> </w:t>
      </w:r>
      <w:r w:rsidRPr="00CC432A">
        <w:rPr>
          <w:rFonts w:ascii="Times New Roman" w:hAnsi="Times New Roman" w:cs="Times New Roman"/>
        </w:rPr>
        <w:t>Am</w:t>
      </w:r>
      <w:r w:rsidR="00990F4F">
        <w:rPr>
          <w:rFonts w:ascii="Times New Roman" w:hAnsi="Times New Roman" w:cs="Times New Roman"/>
        </w:rPr>
        <w:t xml:space="preserve"> </w:t>
      </w:r>
      <w:r w:rsidRPr="00CC432A">
        <w:rPr>
          <w:rFonts w:ascii="Times New Roman" w:hAnsi="Times New Roman" w:cs="Times New Roman"/>
        </w:rPr>
        <w:t>J</w:t>
      </w:r>
      <w:r w:rsidR="00990F4F">
        <w:rPr>
          <w:rFonts w:ascii="Times New Roman" w:hAnsi="Times New Roman" w:cs="Times New Roman"/>
        </w:rPr>
        <w:t xml:space="preserve"> </w:t>
      </w:r>
      <w:r w:rsidRPr="00CC432A">
        <w:rPr>
          <w:rFonts w:ascii="Times New Roman" w:hAnsi="Times New Roman" w:cs="Times New Roman"/>
        </w:rPr>
        <w:t>Fish</w:t>
      </w:r>
      <w:r w:rsidR="00990F4F">
        <w:rPr>
          <w:rFonts w:ascii="Times New Roman" w:hAnsi="Times New Roman" w:cs="Times New Roman"/>
        </w:rPr>
        <w:t xml:space="preserve"> </w:t>
      </w:r>
      <w:r w:rsidR="00E51745">
        <w:rPr>
          <w:rFonts w:ascii="Times New Roman" w:hAnsi="Times New Roman" w:cs="Times New Roman"/>
        </w:rPr>
        <w:t>Manag. 32(2):202–210.</w:t>
      </w:r>
    </w:p>
    <w:p w14:paraId="529BDAD4" w14:textId="1449712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Lorenzen CJ. 1967. D</w:t>
      </w:r>
      <w:r w:rsidR="00E51745">
        <w:rPr>
          <w:rFonts w:ascii="Times New Roman" w:hAnsi="Times New Roman" w:cs="Times New Roman"/>
        </w:rPr>
        <w:t>etermination of chlorophyll</w:t>
      </w:r>
      <w:r w:rsidRPr="00CC432A">
        <w:rPr>
          <w:rFonts w:ascii="Times New Roman" w:hAnsi="Times New Roman" w:cs="Times New Roman"/>
        </w:rPr>
        <w:t xml:space="preserve"> </w:t>
      </w:r>
      <w:r w:rsidR="00E51745">
        <w:rPr>
          <w:rFonts w:ascii="Times New Roman" w:hAnsi="Times New Roman" w:cs="Times New Roman"/>
        </w:rPr>
        <w:t>and</w:t>
      </w:r>
      <w:r w:rsidRPr="00CC432A">
        <w:rPr>
          <w:rFonts w:ascii="Times New Roman" w:hAnsi="Times New Roman" w:cs="Times New Roman"/>
        </w:rPr>
        <w:t xml:space="preserve"> </w:t>
      </w:r>
      <w:r w:rsidR="00E51745">
        <w:rPr>
          <w:rFonts w:ascii="Times New Roman" w:hAnsi="Times New Roman" w:cs="Times New Roman"/>
        </w:rPr>
        <w:t>pheo</w:t>
      </w:r>
      <w:r w:rsidRPr="00CC432A">
        <w:rPr>
          <w:rFonts w:ascii="Times New Roman" w:hAnsi="Times New Roman" w:cs="Times New Roman"/>
        </w:rPr>
        <w:t>-</w:t>
      </w:r>
      <w:r w:rsidR="00E51745">
        <w:rPr>
          <w:rFonts w:ascii="Times New Roman" w:hAnsi="Times New Roman" w:cs="Times New Roman"/>
        </w:rPr>
        <w:t>pigments</w:t>
      </w:r>
      <w:r w:rsidRPr="00CC432A">
        <w:rPr>
          <w:rFonts w:ascii="Times New Roman" w:hAnsi="Times New Roman" w:cs="Times New Roman"/>
        </w:rPr>
        <w:t>:</w:t>
      </w:r>
      <w:r w:rsidR="00E51745">
        <w:rPr>
          <w:rFonts w:ascii="Times New Roman" w:hAnsi="Times New Roman" w:cs="Times New Roman"/>
        </w:rPr>
        <w:t xml:space="preserve"> spectrophotometric equations</w:t>
      </w:r>
      <w:r w:rsidRPr="00CC432A">
        <w:rPr>
          <w:rFonts w:ascii="Times New Roman" w:hAnsi="Times New Roman" w:cs="Times New Roman"/>
        </w:rPr>
        <w:t>. L</w:t>
      </w:r>
      <w:r w:rsidR="00E51745">
        <w:rPr>
          <w:rFonts w:ascii="Times New Roman" w:hAnsi="Times New Roman" w:cs="Times New Roman"/>
        </w:rPr>
        <w:t>imnol Oceanogr. 12(2):343–346.</w:t>
      </w:r>
    </w:p>
    <w:p w14:paraId="4026E29D" w14:textId="17964B6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Marcarelli AM, Baxter CV, Mineau MM, Hall R</w:t>
      </w:r>
      <w:r w:rsidR="00694772">
        <w:rPr>
          <w:rFonts w:ascii="Times New Roman" w:hAnsi="Times New Roman" w:cs="Times New Roman"/>
        </w:rPr>
        <w:t>O. 2011. Quantity and quality: U</w:t>
      </w:r>
      <w:r w:rsidRPr="00CC432A">
        <w:rPr>
          <w:rFonts w:ascii="Times New Roman" w:hAnsi="Times New Roman" w:cs="Times New Roman"/>
        </w:rPr>
        <w:t>nifying food web and ecosystem perspectives on the role of resource subsidies in freshwaters. Ecology. 92(6):1215–1225.</w:t>
      </w:r>
    </w:p>
    <w:p w14:paraId="2ED07495" w14:textId="4024CBE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Martens KD, Devine WD, Mink</w:t>
      </w:r>
      <w:r w:rsidR="00AE74FC">
        <w:rPr>
          <w:rFonts w:ascii="Times New Roman" w:hAnsi="Times New Roman" w:cs="Times New Roman"/>
        </w:rPr>
        <w:t xml:space="preserve">ova TV, Foster AD. 2019. </w:t>
      </w:r>
      <w:r w:rsidRPr="00CC432A">
        <w:rPr>
          <w:rFonts w:ascii="Times New Roman" w:hAnsi="Times New Roman" w:cs="Times New Roman"/>
        </w:rPr>
        <w:t>Strea</w:t>
      </w:r>
      <w:r w:rsidR="00694772" w:rsidRPr="00CC432A">
        <w:rPr>
          <w:rFonts w:ascii="Times New Roman" w:hAnsi="Times New Roman" w:cs="Times New Roman"/>
        </w:rPr>
        <w:t>m conditions after 18 years of passive riparian re</w:t>
      </w:r>
      <w:r w:rsidR="00694772" w:rsidRPr="00AE74FC">
        <w:rPr>
          <w:rFonts w:ascii="Times New Roman" w:hAnsi="Times New Roman" w:cs="Times New Roman"/>
        </w:rPr>
        <w:t>storation in small fish-bearing waters</w:t>
      </w:r>
      <w:r w:rsidRPr="00AE74FC">
        <w:rPr>
          <w:rFonts w:ascii="Times New Roman" w:hAnsi="Times New Roman" w:cs="Times New Roman"/>
        </w:rPr>
        <w:t>heds.</w:t>
      </w:r>
      <w:r w:rsidR="00990F4F">
        <w:rPr>
          <w:rFonts w:ascii="Times New Roman" w:hAnsi="Times New Roman" w:cs="Times New Roman"/>
        </w:rPr>
        <w:t xml:space="preserve"> </w:t>
      </w:r>
      <w:r w:rsidR="00AE74FC" w:rsidRPr="00AE74FC">
        <w:rPr>
          <w:rFonts w:ascii="Times New Roman" w:hAnsi="Times New Roman" w:cs="Times New Roman"/>
        </w:rPr>
        <w:t>Environ Manage</w:t>
      </w:r>
      <w:r w:rsidR="00AE74FC">
        <w:rPr>
          <w:rFonts w:ascii="Times New Roman" w:hAnsi="Times New Roman" w:cs="Times New Roman"/>
        </w:rPr>
        <w:t>.</w:t>
      </w:r>
      <w:r w:rsidR="00AE74FC" w:rsidRPr="00AE74FC">
        <w:rPr>
          <w:rFonts w:ascii="Times New Roman" w:hAnsi="Times New Roman" w:cs="Times New Roman"/>
        </w:rPr>
        <w:t xml:space="preserve"> </w:t>
      </w:r>
      <w:r w:rsidR="00AE74FC" w:rsidRPr="00AE74FC">
        <w:rPr>
          <w:rFonts w:ascii="Times New Roman" w:hAnsi="Times New Roman" w:cs="Times New Roman"/>
          <w:color w:val="000000"/>
          <w:shd w:val="clear" w:color="auto" w:fill="FFFFFF"/>
        </w:rPr>
        <w:t>63(5):673-690</w:t>
      </w:r>
    </w:p>
    <w:p w14:paraId="0E153FEA" w14:textId="6BA6EAA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Mclntire CD, Garrison RL, Phinney HK, Warren CE. 1964. P</w:t>
      </w:r>
      <w:r w:rsidR="00694772" w:rsidRPr="00CC432A">
        <w:rPr>
          <w:rFonts w:ascii="Times New Roman" w:hAnsi="Times New Roman" w:cs="Times New Roman"/>
        </w:rPr>
        <w:t>rimary production in laboratory streams.</w:t>
      </w:r>
      <w:r w:rsidRPr="00CC432A">
        <w:rPr>
          <w:rFonts w:ascii="Times New Roman" w:hAnsi="Times New Roman" w:cs="Times New Roman"/>
        </w:rPr>
        <w:t xml:space="preserve"> L</w:t>
      </w:r>
      <w:r w:rsidR="00AE74FC">
        <w:rPr>
          <w:rFonts w:ascii="Times New Roman" w:hAnsi="Times New Roman" w:cs="Times New Roman"/>
        </w:rPr>
        <w:t>imnol Oceanogr. 9(1):92–102.</w:t>
      </w:r>
    </w:p>
    <w:p w14:paraId="6041A7EE" w14:textId="58033B0C"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Mejia FH, Fremier AK, Benjamin JR, Bellmore JR, Grimm AZ, Watson GA, Newsom M. 2018. Stream metabolism increases with drainage area and peaks asynchronously across a stre</w:t>
      </w:r>
      <w:r w:rsidR="00AE74FC">
        <w:rPr>
          <w:rFonts w:ascii="Times New Roman" w:hAnsi="Times New Roman" w:cs="Times New Roman"/>
        </w:rPr>
        <w:t>am network. Aquat Sci. 81(1):9.</w:t>
      </w:r>
    </w:p>
    <w:p w14:paraId="51D450F1" w14:textId="75881062" w:rsidR="00CC432A" w:rsidRPr="00CC432A" w:rsidRDefault="00E34F42" w:rsidP="00CC432A">
      <w:pPr>
        <w:pStyle w:val="Bibliography"/>
        <w:rPr>
          <w:rFonts w:ascii="Times New Roman" w:hAnsi="Times New Roman" w:cs="Times New Roman"/>
        </w:rPr>
      </w:pPr>
      <w:r>
        <w:rPr>
          <w:rFonts w:ascii="Times New Roman" w:hAnsi="Times New Roman" w:cs="Times New Roman"/>
        </w:rPr>
        <w:t>Mendiburu F</w:t>
      </w:r>
      <w:r w:rsidR="00CC432A" w:rsidRPr="00CC432A">
        <w:rPr>
          <w:rFonts w:ascii="Times New Roman" w:hAnsi="Times New Roman" w:cs="Times New Roman"/>
        </w:rPr>
        <w:t>. 2019. agricolae: Statisti</w:t>
      </w:r>
      <w:r w:rsidRPr="00CC432A">
        <w:rPr>
          <w:rFonts w:ascii="Times New Roman" w:hAnsi="Times New Roman" w:cs="Times New Roman"/>
        </w:rPr>
        <w:t>cal procedu</w:t>
      </w:r>
      <w:r>
        <w:rPr>
          <w:rFonts w:ascii="Times New Roman" w:hAnsi="Times New Roman" w:cs="Times New Roman"/>
        </w:rPr>
        <w:t>res for agricultural res</w:t>
      </w:r>
      <w:r w:rsidR="00AE74FC">
        <w:rPr>
          <w:rFonts w:ascii="Times New Roman" w:hAnsi="Times New Roman" w:cs="Times New Roman"/>
        </w:rPr>
        <w:t>earch.</w:t>
      </w:r>
      <w:r>
        <w:rPr>
          <w:rFonts w:ascii="Times New Roman" w:hAnsi="Times New Roman" w:cs="Times New Roman"/>
        </w:rPr>
        <w:t xml:space="preserve"> </w:t>
      </w:r>
      <w:r w:rsidRPr="00E34F42">
        <w:rPr>
          <w:rFonts w:ascii="Times New Roman" w:hAnsi="Times New Roman" w:cs="Times New Roman"/>
        </w:rPr>
        <w:t>cran.r-project.org/web/packages/agricolae/agricolae.pdf</w:t>
      </w:r>
    </w:p>
    <w:p w14:paraId="59321493" w14:textId="0494BF3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Meyer JL, Strayer DL, Wallace JB, Eggert SL, Helfman GS, Leonard NE. 2007. The </w:t>
      </w:r>
      <w:r w:rsidR="00E34F42" w:rsidRPr="00CC432A">
        <w:rPr>
          <w:rFonts w:ascii="Times New Roman" w:hAnsi="Times New Roman" w:cs="Times New Roman"/>
        </w:rPr>
        <w:t>contribution of headwater streams to biodiversity in</w:t>
      </w:r>
      <w:r w:rsidR="00E34F42">
        <w:rPr>
          <w:rFonts w:ascii="Times New Roman" w:hAnsi="Times New Roman" w:cs="Times New Roman"/>
        </w:rPr>
        <w:t xml:space="preserve"> river networks</w:t>
      </w:r>
      <w:r w:rsidR="00AE74FC">
        <w:rPr>
          <w:rFonts w:ascii="Times New Roman" w:hAnsi="Times New Roman" w:cs="Times New Roman"/>
        </w:rPr>
        <w:t xml:space="preserve">. </w:t>
      </w:r>
      <w:r w:rsidR="00990F4F">
        <w:rPr>
          <w:rFonts w:ascii="Times New Roman" w:hAnsi="Times New Roman" w:cs="Times New Roman"/>
        </w:rPr>
        <w:t>J Sm Water Resour As</w:t>
      </w:r>
      <w:r w:rsidR="00AE74FC">
        <w:rPr>
          <w:rFonts w:ascii="Times New Roman" w:hAnsi="Times New Roman" w:cs="Times New Roman"/>
        </w:rPr>
        <w:t>. 43(1):86–103.</w:t>
      </w:r>
    </w:p>
    <w:p w14:paraId="714C423C" w14:textId="4E38EA4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Morris AW, Riley JP. 1963. The determination of nitrate in sea water. Anal</w:t>
      </w:r>
      <w:r w:rsidR="00990F4F">
        <w:rPr>
          <w:rFonts w:ascii="Times New Roman" w:hAnsi="Times New Roman" w:cs="Times New Roman"/>
        </w:rPr>
        <w:t xml:space="preserve"> </w:t>
      </w:r>
      <w:r w:rsidRPr="00CC432A">
        <w:rPr>
          <w:rFonts w:ascii="Times New Roman" w:hAnsi="Times New Roman" w:cs="Times New Roman"/>
        </w:rPr>
        <w:t>Chim</w:t>
      </w:r>
      <w:r w:rsidR="00990F4F">
        <w:rPr>
          <w:rFonts w:ascii="Times New Roman" w:hAnsi="Times New Roman" w:cs="Times New Roman"/>
        </w:rPr>
        <w:t xml:space="preserve"> </w:t>
      </w:r>
      <w:r w:rsidRPr="00CC432A">
        <w:rPr>
          <w:rFonts w:ascii="Times New Roman" w:hAnsi="Times New Roman" w:cs="Times New Roman"/>
        </w:rPr>
        <w:t>Acta. 29:272–279.</w:t>
      </w:r>
    </w:p>
    <w:p w14:paraId="1595FB26" w14:textId="7771F2F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Morse N, Bowden WB, Hackman A, Pruden C, Steiner E, Berger E. 2007. Using sound pressure to estimate reaeration in streams. J</w:t>
      </w:r>
      <w:r w:rsidR="00990F4F">
        <w:rPr>
          <w:rFonts w:ascii="Times New Roman" w:hAnsi="Times New Roman" w:cs="Times New Roman"/>
        </w:rPr>
        <w:t xml:space="preserve"> </w:t>
      </w:r>
      <w:r w:rsidRPr="00CC432A">
        <w:rPr>
          <w:rFonts w:ascii="Times New Roman" w:hAnsi="Times New Roman" w:cs="Times New Roman"/>
        </w:rPr>
        <w:t>N</w:t>
      </w:r>
      <w:r w:rsidR="00990F4F">
        <w:rPr>
          <w:rFonts w:ascii="Times New Roman" w:hAnsi="Times New Roman" w:cs="Times New Roman"/>
        </w:rPr>
        <w:t xml:space="preserve"> </w:t>
      </w:r>
      <w:r w:rsidRPr="00CC432A">
        <w:rPr>
          <w:rFonts w:ascii="Times New Roman" w:hAnsi="Times New Roman" w:cs="Times New Roman"/>
        </w:rPr>
        <w:t>Am</w:t>
      </w:r>
      <w:r w:rsidR="00990F4F">
        <w:rPr>
          <w:rFonts w:ascii="Times New Roman" w:hAnsi="Times New Roman" w:cs="Times New Roman"/>
        </w:rPr>
        <w:t xml:space="preserve"> </w:t>
      </w:r>
      <w:r w:rsidRPr="00CC432A">
        <w:rPr>
          <w:rFonts w:ascii="Times New Roman" w:hAnsi="Times New Roman" w:cs="Times New Roman"/>
        </w:rPr>
        <w:t>Bent</w:t>
      </w:r>
      <w:r w:rsidR="00AE74FC">
        <w:rPr>
          <w:rFonts w:ascii="Times New Roman" w:hAnsi="Times New Roman" w:cs="Times New Roman"/>
        </w:rPr>
        <w:t>hol</w:t>
      </w:r>
      <w:r w:rsidR="00990F4F">
        <w:rPr>
          <w:rFonts w:ascii="Times New Roman" w:hAnsi="Times New Roman" w:cs="Times New Roman"/>
        </w:rPr>
        <w:t xml:space="preserve"> </w:t>
      </w:r>
      <w:r w:rsidR="00AE74FC">
        <w:rPr>
          <w:rFonts w:ascii="Times New Roman" w:hAnsi="Times New Roman" w:cs="Times New Roman"/>
        </w:rPr>
        <w:t>Soc. 26(1):28–37.</w:t>
      </w:r>
    </w:p>
    <w:p w14:paraId="35D0A451" w14:textId="58E3DCB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Mulholland PJ, Fellows CS, Tank JL, Grimm NB, Webster JR, Hamilton SK, Martí E, Ashkenas L, Bowden WB, Dodds WK, et al. 2001. Inter-biome comparison of factors controlling stream metabolism. Freshw</w:t>
      </w:r>
      <w:r w:rsidR="00990F4F">
        <w:rPr>
          <w:rFonts w:ascii="Times New Roman" w:hAnsi="Times New Roman" w:cs="Times New Roman"/>
        </w:rPr>
        <w:t xml:space="preserve"> </w:t>
      </w:r>
      <w:r w:rsidR="00AE74FC">
        <w:rPr>
          <w:rFonts w:ascii="Times New Roman" w:hAnsi="Times New Roman" w:cs="Times New Roman"/>
        </w:rPr>
        <w:t>Biol. 46(11):1503–1517.</w:t>
      </w:r>
    </w:p>
    <w:p w14:paraId="203C8428" w14:textId="757FF6F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Mulholland PJ, Tank JL, Sanzone DM, Wollheim WM, Peterson BJ, Webster JR, Meyer JL. 2000. Nitroge</w:t>
      </w:r>
      <w:r w:rsidR="00E34F42" w:rsidRPr="00CC432A">
        <w:rPr>
          <w:rFonts w:ascii="Times New Roman" w:hAnsi="Times New Roman" w:cs="Times New Roman"/>
        </w:rPr>
        <w:t xml:space="preserve">n cycling in a forest stream determined </w:t>
      </w:r>
      <w:r w:rsidR="00E34F42">
        <w:rPr>
          <w:rFonts w:ascii="Times New Roman" w:hAnsi="Times New Roman" w:cs="Times New Roman"/>
        </w:rPr>
        <w:t>by a 15n tracer add</w:t>
      </w:r>
      <w:r w:rsidR="00990F4F">
        <w:rPr>
          <w:rFonts w:ascii="Times New Roman" w:hAnsi="Times New Roman" w:cs="Times New Roman"/>
        </w:rPr>
        <w:t>ition. Ecol Monogr</w:t>
      </w:r>
      <w:r w:rsidR="00AE74FC">
        <w:rPr>
          <w:rFonts w:ascii="Times New Roman" w:hAnsi="Times New Roman" w:cs="Times New Roman"/>
        </w:rPr>
        <w:t>. 70(3):471–493.</w:t>
      </w:r>
    </w:p>
    <w:p w14:paraId="4CA6A602" w14:textId="424BF410"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Murphy J, Riley JP. 1962. A modified single solution method for the determination of phosphate in natural waters. An</w:t>
      </w:r>
      <w:r w:rsidR="00990F4F">
        <w:rPr>
          <w:rFonts w:ascii="Times New Roman" w:hAnsi="Times New Roman" w:cs="Times New Roman"/>
        </w:rPr>
        <w:t xml:space="preserve">al </w:t>
      </w:r>
      <w:r w:rsidR="00AE74FC">
        <w:rPr>
          <w:rFonts w:ascii="Times New Roman" w:hAnsi="Times New Roman" w:cs="Times New Roman"/>
        </w:rPr>
        <w:t>Chim</w:t>
      </w:r>
      <w:r w:rsidR="00990F4F">
        <w:rPr>
          <w:rFonts w:ascii="Times New Roman" w:hAnsi="Times New Roman" w:cs="Times New Roman"/>
        </w:rPr>
        <w:t xml:space="preserve"> </w:t>
      </w:r>
      <w:r w:rsidR="00AE74FC">
        <w:rPr>
          <w:rFonts w:ascii="Times New Roman" w:hAnsi="Times New Roman" w:cs="Times New Roman"/>
        </w:rPr>
        <w:t>Acta. 27:31–36.</w:t>
      </w:r>
    </w:p>
    <w:p w14:paraId="303B6C66" w14:textId="66E4C57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Odum HT. 1956. Prima</w:t>
      </w:r>
      <w:r w:rsidR="00E34F42" w:rsidRPr="00CC432A">
        <w:rPr>
          <w:rFonts w:ascii="Times New Roman" w:hAnsi="Times New Roman" w:cs="Times New Roman"/>
        </w:rPr>
        <w:t>ry product</w:t>
      </w:r>
      <w:r w:rsidR="00E34F42">
        <w:rPr>
          <w:rFonts w:ascii="Times New Roman" w:hAnsi="Times New Roman" w:cs="Times New Roman"/>
        </w:rPr>
        <w:t>ion in flowing wat</w:t>
      </w:r>
      <w:r w:rsidR="00990F4F">
        <w:rPr>
          <w:rFonts w:ascii="Times New Roman" w:hAnsi="Times New Roman" w:cs="Times New Roman"/>
        </w:rPr>
        <w:t>ers. Limnol Oceanogr</w:t>
      </w:r>
      <w:r w:rsidR="00AE74FC">
        <w:rPr>
          <w:rFonts w:ascii="Times New Roman" w:hAnsi="Times New Roman" w:cs="Times New Roman"/>
        </w:rPr>
        <w:t>. 1(2):102–117.</w:t>
      </w:r>
    </w:p>
    <w:p w14:paraId="72BA5E71" w14:textId="30FA94DC"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Palumbo James E., Brown Linfield C. 2014. Asses</w:t>
      </w:r>
      <w:r w:rsidR="00E34F42" w:rsidRPr="00CC432A">
        <w:rPr>
          <w:rFonts w:ascii="Times New Roman" w:hAnsi="Times New Roman" w:cs="Times New Roman"/>
        </w:rPr>
        <w:t>sing the performance of reaeration prediction eq</w:t>
      </w:r>
      <w:r w:rsidRPr="00CC432A">
        <w:rPr>
          <w:rFonts w:ascii="Times New Roman" w:hAnsi="Times New Roman" w:cs="Times New Roman"/>
        </w:rPr>
        <w:t>uations. J</w:t>
      </w:r>
      <w:r w:rsidR="00990F4F">
        <w:rPr>
          <w:rFonts w:ascii="Times New Roman" w:hAnsi="Times New Roman" w:cs="Times New Roman"/>
        </w:rPr>
        <w:t xml:space="preserve"> </w:t>
      </w:r>
      <w:r w:rsidRPr="00CC432A">
        <w:rPr>
          <w:rFonts w:ascii="Times New Roman" w:hAnsi="Times New Roman" w:cs="Times New Roman"/>
        </w:rPr>
        <w:t>Environ</w:t>
      </w:r>
      <w:r w:rsidR="00990F4F">
        <w:rPr>
          <w:rFonts w:ascii="Times New Roman" w:hAnsi="Times New Roman" w:cs="Times New Roman"/>
        </w:rPr>
        <w:t xml:space="preserve"> </w:t>
      </w:r>
      <w:r w:rsidRPr="00CC432A">
        <w:rPr>
          <w:rFonts w:ascii="Times New Roman" w:hAnsi="Times New Roman" w:cs="Times New Roman"/>
        </w:rPr>
        <w:t>En</w:t>
      </w:r>
      <w:r w:rsidR="00AE74FC">
        <w:rPr>
          <w:rFonts w:ascii="Times New Roman" w:hAnsi="Times New Roman" w:cs="Times New Roman"/>
        </w:rPr>
        <w:t>g</w:t>
      </w:r>
      <w:r w:rsidR="00990F4F">
        <w:rPr>
          <w:rFonts w:ascii="Times New Roman" w:hAnsi="Times New Roman" w:cs="Times New Roman"/>
        </w:rPr>
        <w:t>.</w:t>
      </w:r>
      <w:r w:rsidR="00AE74FC">
        <w:rPr>
          <w:rFonts w:ascii="Times New Roman" w:hAnsi="Times New Roman" w:cs="Times New Roman"/>
        </w:rPr>
        <w:t xml:space="preserve"> 140(3):04013013.</w:t>
      </w:r>
    </w:p>
    <w:p w14:paraId="72C609A3" w14:textId="00DA4B9D"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Parkhill KL, Gulliver JS. 1999. Modeling the effect of light on whole-stream respiration</w:t>
      </w:r>
      <w:r w:rsidR="00990F4F">
        <w:rPr>
          <w:rFonts w:ascii="Times New Roman" w:hAnsi="Times New Roman" w:cs="Times New Roman"/>
        </w:rPr>
        <w:t>. Ecol Model</w:t>
      </w:r>
      <w:r w:rsidR="00AE74FC">
        <w:rPr>
          <w:rFonts w:ascii="Times New Roman" w:hAnsi="Times New Roman" w:cs="Times New Roman"/>
        </w:rPr>
        <w:t>. 117(2–3):333–342.</w:t>
      </w:r>
    </w:p>
    <w:p w14:paraId="326CA455" w14:textId="402107B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Pascoal C, Cássio F, Marcotegui A, Sanz B, Gomes P. 2005. Role of fungi, bacteria, and invertebrates in leaf litter breakdown in a polluted river. J</w:t>
      </w:r>
      <w:r w:rsidR="00990F4F">
        <w:rPr>
          <w:rFonts w:ascii="Times New Roman" w:hAnsi="Times New Roman" w:cs="Times New Roman"/>
        </w:rPr>
        <w:t xml:space="preserve"> </w:t>
      </w:r>
      <w:r w:rsidRPr="00CC432A">
        <w:rPr>
          <w:rFonts w:ascii="Times New Roman" w:hAnsi="Times New Roman" w:cs="Times New Roman"/>
        </w:rPr>
        <w:t>N</w:t>
      </w:r>
      <w:r w:rsidR="00990F4F">
        <w:rPr>
          <w:rFonts w:ascii="Times New Roman" w:hAnsi="Times New Roman" w:cs="Times New Roman"/>
        </w:rPr>
        <w:t xml:space="preserve"> </w:t>
      </w:r>
      <w:r w:rsidRPr="00CC432A">
        <w:rPr>
          <w:rFonts w:ascii="Times New Roman" w:hAnsi="Times New Roman" w:cs="Times New Roman"/>
        </w:rPr>
        <w:t>Am</w:t>
      </w:r>
      <w:r w:rsidR="00990F4F">
        <w:rPr>
          <w:rFonts w:ascii="Times New Roman" w:hAnsi="Times New Roman" w:cs="Times New Roman"/>
        </w:rPr>
        <w:t xml:space="preserve"> B</w:t>
      </w:r>
      <w:r w:rsidRPr="00CC432A">
        <w:rPr>
          <w:rFonts w:ascii="Times New Roman" w:hAnsi="Times New Roman" w:cs="Times New Roman"/>
        </w:rPr>
        <w:t>enthol</w:t>
      </w:r>
      <w:r w:rsidR="00DB52F2">
        <w:rPr>
          <w:rFonts w:ascii="Times New Roman" w:hAnsi="Times New Roman" w:cs="Times New Roman"/>
        </w:rPr>
        <w:t xml:space="preserve"> </w:t>
      </w:r>
      <w:r w:rsidRPr="00CC432A">
        <w:rPr>
          <w:rFonts w:ascii="Times New Roman" w:hAnsi="Times New Roman" w:cs="Times New Roman"/>
        </w:rPr>
        <w:t>Soc. 24(4):784–797.</w:t>
      </w:r>
    </w:p>
    <w:p w14:paraId="0CE91CEF" w14:textId="6266A0EB" w:rsidR="00CC432A" w:rsidRPr="00CC432A" w:rsidRDefault="00DB52F2" w:rsidP="00CC432A">
      <w:pPr>
        <w:pStyle w:val="Bibliography"/>
        <w:rPr>
          <w:rFonts w:ascii="Times New Roman" w:hAnsi="Times New Roman" w:cs="Times New Roman"/>
        </w:rPr>
      </w:pPr>
      <w:r>
        <w:rPr>
          <w:rFonts w:ascii="Times New Roman" w:hAnsi="Times New Roman" w:cs="Times New Roman"/>
        </w:rPr>
        <w:t>Pedersen M. 2003</w:t>
      </w:r>
      <w:r w:rsidR="00CC432A" w:rsidRPr="00CC432A">
        <w:rPr>
          <w:rFonts w:ascii="Times New Roman" w:hAnsi="Times New Roman" w:cs="Times New Roman"/>
        </w:rPr>
        <w:t>. Physical habitat structure in lowland streams and effects of disturbance.</w:t>
      </w:r>
      <w:r>
        <w:rPr>
          <w:rFonts w:ascii="Times New Roman" w:hAnsi="Times New Roman" w:cs="Times New Roman"/>
        </w:rPr>
        <w:t xml:space="preserve"> National Environmental Research Institute, Denmark.</w:t>
      </w:r>
    </w:p>
    <w:p w14:paraId="6607BE4F" w14:textId="3D379E9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Pennington R, Argerich A, Haggerty R. 2018. Measurement of gas-exchange rate in streams by the oxygen–carbon method. Fre</w:t>
      </w:r>
      <w:r w:rsidR="00DB52F2">
        <w:rPr>
          <w:rFonts w:ascii="Times New Roman" w:hAnsi="Times New Roman" w:cs="Times New Roman"/>
        </w:rPr>
        <w:t>shw</w:t>
      </w:r>
      <w:r w:rsidR="00AE74FC">
        <w:rPr>
          <w:rFonts w:ascii="Times New Roman" w:hAnsi="Times New Roman" w:cs="Times New Roman"/>
        </w:rPr>
        <w:t xml:space="preserve"> Sci. 37(2):222–237.</w:t>
      </w:r>
    </w:p>
    <w:p w14:paraId="521CD376" w14:textId="7E2BA28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Peterson BJ, Wollheim WM, Mulholland PJ, Webster JR, Meyer JL, Tank JL, Martí E, Bowden WB, Valett HM, Hershey AE, et al. 2001. Contr</w:t>
      </w:r>
      <w:r w:rsidR="00E34F42" w:rsidRPr="00CC432A">
        <w:rPr>
          <w:rFonts w:ascii="Times New Roman" w:hAnsi="Times New Roman" w:cs="Times New Roman"/>
        </w:rPr>
        <w:t>ol of nitrogen export from watersheds by headwater st</w:t>
      </w:r>
      <w:r w:rsidRPr="00CC432A">
        <w:rPr>
          <w:rFonts w:ascii="Times New Roman" w:hAnsi="Times New Roman" w:cs="Times New Roman"/>
        </w:rPr>
        <w:t>r</w:t>
      </w:r>
      <w:r w:rsidR="00AE74FC">
        <w:rPr>
          <w:rFonts w:ascii="Times New Roman" w:hAnsi="Times New Roman" w:cs="Times New Roman"/>
        </w:rPr>
        <w:t>eams. Science. 292(5514):86–90.</w:t>
      </w:r>
    </w:p>
    <w:p w14:paraId="36E92BE3" w14:textId="50DA75F6"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Quinn JM, Phillips NR, Parkyn SM. 2007. Factors influencing retention of coarse particulate organic matter in streams. Earth Surf Process</w:t>
      </w:r>
      <w:r w:rsidR="007F5F6F">
        <w:rPr>
          <w:rFonts w:ascii="Times New Roman" w:hAnsi="Times New Roman" w:cs="Times New Roman"/>
        </w:rPr>
        <w:t xml:space="preserve"> </w:t>
      </w:r>
      <w:r w:rsidRPr="00CC432A">
        <w:rPr>
          <w:rFonts w:ascii="Times New Roman" w:hAnsi="Times New Roman" w:cs="Times New Roman"/>
        </w:rPr>
        <w:t>Landf. 32(8):1186–1203.</w:t>
      </w:r>
    </w:p>
    <w:p w14:paraId="2A456B06" w14:textId="078E2E4B"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Quist MC, Bonvechio KI, Allen MS. 2009. </w:t>
      </w:r>
      <w:r w:rsidR="00E527C8">
        <w:rPr>
          <w:rFonts w:ascii="Times New Roman" w:hAnsi="Times New Roman" w:cs="Times New Roman"/>
        </w:rPr>
        <w:t>Conference Proceedings</w:t>
      </w:r>
      <w:r w:rsidR="00AE74FC">
        <w:rPr>
          <w:rFonts w:ascii="Times New Roman" w:hAnsi="Times New Roman" w:cs="Times New Roman"/>
        </w:rPr>
        <w:t xml:space="preserve"> </w:t>
      </w:r>
      <w:r w:rsidR="00E527C8">
        <w:rPr>
          <w:rFonts w:ascii="Times New Roman" w:hAnsi="Times New Roman" w:cs="Times New Roman"/>
        </w:rPr>
        <w:t>Ch</w:t>
      </w:r>
      <w:r w:rsidRPr="00CC432A">
        <w:rPr>
          <w:rFonts w:ascii="Times New Roman" w:hAnsi="Times New Roman" w:cs="Times New Roman"/>
        </w:rPr>
        <w:t xml:space="preserve"> 11 : Statistical Analysis and Data Management.</w:t>
      </w:r>
    </w:p>
    <w:p w14:paraId="44278A90" w14:textId="7777777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 Core Team. 2013. R: A language and environment for statistical computing. Vienna, Austria: R Foundation for Statistical Computing.</w:t>
      </w:r>
    </w:p>
    <w:p w14:paraId="3BFB97CB" w14:textId="7777777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Rantz SE. 1982. Measurement and computation of streamflow: Volume 1, Measurement of stage and discharge. Water Supply Paper Report No.: 2175.</w:t>
      </w:r>
    </w:p>
    <w:p w14:paraId="3DFB2CA6" w14:textId="0544004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Renard KG,</w:t>
      </w:r>
      <w:r w:rsidR="00B94778">
        <w:rPr>
          <w:rFonts w:ascii="Times New Roman" w:hAnsi="Times New Roman" w:cs="Times New Roman"/>
        </w:rPr>
        <w:t xml:space="preserve"> Foster GR, Weesies GA, Porter JP. 1991.</w:t>
      </w:r>
      <w:r w:rsidRPr="00CC432A">
        <w:rPr>
          <w:rFonts w:ascii="Times New Roman" w:hAnsi="Times New Roman" w:cs="Times New Roman"/>
        </w:rPr>
        <w:t xml:space="preserve"> The </w:t>
      </w:r>
      <w:r w:rsidR="00E34F42" w:rsidRPr="00CC432A">
        <w:rPr>
          <w:rFonts w:ascii="Times New Roman" w:hAnsi="Times New Roman" w:cs="Times New Roman"/>
        </w:rPr>
        <w:t>revised universal soil loss e</w:t>
      </w:r>
      <w:r w:rsidRPr="00CC432A">
        <w:rPr>
          <w:rFonts w:ascii="Times New Roman" w:hAnsi="Times New Roman" w:cs="Times New Roman"/>
        </w:rPr>
        <w:t>quation.</w:t>
      </w:r>
      <w:r w:rsidR="00B94778">
        <w:rPr>
          <w:rFonts w:ascii="Times New Roman" w:hAnsi="Times New Roman" w:cs="Times New Roman"/>
        </w:rPr>
        <w:t xml:space="preserve"> J Soil Water Conserv. 46(1)30-33.</w:t>
      </w:r>
    </w:p>
    <w:p w14:paraId="67ECB757" w14:textId="25B3C66F"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Richardson JS, Danehy RJ. 2007. A</w:t>
      </w:r>
      <w:r w:rsidR="00B94778" w:rsidRPr="00CC432A">
        <w:rPr>
          <w:rFonts w:ascii="Times New Roman" w:hAnsi="Times New Roman" w:cs="Times New Roman"/>
        </w:rPr>
        <w:t xml:space="preserve"> synthesis of the ecology of headwater streams and their riparian zones in temperate f</w:t>
      </w:r>
      <w:r w:rsidR="00B94778">
        <w:rPr>
          <w:rFonts w:ascii="Times New Roman" w:hAnsi="Times New Roman" w:cs="Times New Roman"/>
        </w:rPr>
        <w:t>o</w:t>
      </w:r>
      <w:r w:rsidR="00E527C8">
        <w:rPr>
          <w:rFonts w:ascii="Times New Roman" w:hAnsi="Times New Roman" w:cs="Times New Roman"/>
        </w:rPr>
        <w:t>rests. For Sci. 53(2):131–147.</w:t>
      </w:r>
    </w:p>
    <w:p w14:paraId="7F42790A" w14:textId="0223E1B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Rieman BE, Dunham JB. 2000. </w:t>
      </w:r>
      <w:r w:rsidR="00B94778">
        <w:rPr>
          <w:rFonts w:ascii="Times New Roman" w:hAnsi="Times New Roman" w:cs="Times New Roman"/>
        </w:rPr>
        <w:t>Metapopulations and salmonids: A</w:t>
      </w:r>
      <w:r w:rsidRPr="00CC432A">
        <w:rPr>
          <w:rFonts w:ascii="Times New Roman" w:hAnsi="Times New Roman" w:cs="Times New Roman"/>
        </w:rPr>
        <w:t xml:space="preserve"> synthesis of life history patterns and empirical observations. Ecol</w:t>
      </w:r>
      <w:r w:rsidR="00E527C8">
        <w:rPr>
          <w:rFonts w:ascii="Times New Roman" w:hAnsi="Times New Roman" w:cs="Times New Roman"/>
        </w:rPr>
        <w:t xml:space="preserve"> Freshw</w:t>
      </w:r>
      <w:r w:rsidR="007F5F6F">
        <w:rPr>
          <w:rFonts w:ascii="Times New Roman" w:hAnsi="Times New Roman" w:cs="Times New Roman"/>
        </w:rPr>
        <w:t xml:space="preserve"> </w:t>
      </w:r>
      <w:r w:rsidR="00E527C8">
        <w:rPr>
          <w:rFonts w:ascii="Times New Roman" w:hAnsi="Times New Roman" w:cs="Times New Roman"/>
        </w:rPr>
        <w:t>Fish. 9(1–2):51–64.</w:t>
      </w:r>
    </w:p>
    <w:p w14:paraId="342A7F2D" w14:textId="0D977F1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Robbins CJ, King RS, Yeager AD, Walker CM, Back JA, Doyle RD, Whigham DF. 2017. Low-level addition of dissolved organic carbon increases basal ecosystem function in a boreal headwater s</w:t>
      </w:r>
      <w:r w:rsidR="00E527C8">
        <w:rPr>
          <w:rFonts w:ascii="Times New Roman" w:hAnsi="Times New Roman" w:cs="Times New Roman"/>
        </w:rPr>
        <w:t>tream. Ecosphere. 8(4):e01739.</w:t>
      </w:r>
    </w:p>
    <w:p w14:paraId="5D5DB5A4" w14:textId="783962EC"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Roberts BJ, Mulholland PJ, Hill WR. 2007. Multiple</w:t>
      </w:r>
      <w:r w:rsidR="000C764D" w:rsidRPr="00CC432A">
        <w:rPr>
          <w:rFonts w:ascii="Times New Roman" w:hAnsi="Times New Roman" w:cs="Times New Roman"/>
        </w:rPr>
        <w:t xml:space="preserve"> scales of temporal variability </w:t>
      </w:r>
      <w:r w:rsidR="000C764D">
        <w:rPr>
          <w:rFonts w:ascii="Times New Roman" w:hAnsi="Times New Roman" w:cs="Times New Roman"/>
        </w:rPr>
        <w:t>in ecosystem metabolism rates: R</w:t>
      </w:r>
      <w:r w:rsidR="000C764D" w:rsidRPr="00CC432A">
        <w:rPr>
          <w:rFonts w:ascii="Times New Roman" w:hAnsi="Times New Roman" w:cs="Times New Roman"/>
        </w:rPr>
        <w:t>esults from 2 years of continuous monitoring in a forested headwater st</w:t>
      </w:r>
      <w:r w:rsidRPr="00CC432A">
        <w:rPr>
          <w:rFonts w:ascii="Times New Roman" w:hAnsi="Times New Roman" w:cs="Times New Roman"/>
        </w:rPr>
        <w:t>r</w:t>
      </w:r>
      <w:r w:rsidR="00E527C8">
        <w:rPr>
          <w:rFonts w:ascii="Times New Roman" w:hAnsi="Times New Roman" w:cs="Times New Roman"/>
        </w:rPr>
        <w:t>eam. Ecosystems. 10(4):588–606.</w:t>
      </w:r>
    </w:p>
    <w:p w14:paraId="6F0E3BAD" w14:textId="7D7D211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Ryther JH. 1956. The</w:t>
      </w:r>
      <w:r w:rsidR="000C764D" w:rsidRPr="00CC432A">
        <w:rPr>
          <w:rFonts w:ascii="Times New Roman" w:hAnsi="Times New Roman" w:cs="Times New Roman"/>
        </w:rPr>
        <w:t xml:space="preserve"> me</w:t>
      </w:r>
      <w:r w:rsidR="000C764D">
        <w:rPr>
          <w:rFonts w:ascii="Times New Roman" w:hAnsi="Times New Roman" w:cs="Times New Roman"/>
        </w:rPr>
        <w:t>asurement of primary prod</w:t>
      </w:r>
      <w:r w:rsidR="007F5F6F">
        <w:rPr>
          <w:rFonts w:ascii="Times New Roman" w:hAnsi="Times New Roman" w:cs="Times New Roman"/>
        </w:rPr>
        <w:t>uction</w:t>
      </w:r>
      <w:r w:rsidRPr="00CC432A">
        <w:rPr>
          <w:rFonts w:ascii="Times New Roman" w:hAnsi="Times New Roman" w:cs="Times New Roman"/>
        </w:rPr>
        <w:t>. Limnol</w:t>
      </w:r>
      <w:r w:rsidR="007F5F6F">
        <w:rPr>
          <w:rFonts w:ascii="Times New Roman" w:hAnsi="Times New Roman" w:cs="Times New Roman"/>
        </w:rPr>
        <w:t xml:space="preserve"> </w:t>
      </w:r>
      <w:r w:rsidR="00E527C8">
        <w:rPr>
          <w:rFonts w:ascii="Times New Roman" w:hAnsi="Times New Roman" w:cs="Times New Roman"/>
        </w:rPr>
        <w:t>Oceanogr. 1(2):72–84.</w:t>
      </w:r>
    </w:p>
    <w:p w14:paraId="101459A8" w14:textId="3A74A4B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Shaffer JM, Beaulieu JJ. 2012. Calibration of the Odyssey</w:t>
      </w:r>
      <w:r w:rsidRPr="00CC432A">
        <w:rPr>
          <w:rFonts w:ascii="Times New Roman" w:hAnsi="Times New Roman" w:cs="Times New Roman"/>
          <w:vertAlign w:val="superscript"/>
        </w:rPr>
        <w:t>TM</w:t>
      </w:r>
      <w:r w:rsidRPr="00CC432A">
        <w:rPr>
          <w:rFonts w:ascii="Times New Roman" w:hAnsi="Times New Roman" w:cs="Times New Roman"/>
        </w:rPr>
        <w:t xml:space="preserve"> Photosynthetic Irradiance Recorder</w:t>
      </w:r>
      <w:r w:rsidRPr="00CC432A">
        <w:rPr>
          <w:rFonts w:ascii="Times New Roman" w:hAnsi="Times New Roman" w:cs="Times New Roman"/>
          <w:vertAlign w:val="superscript"/>
        </w:rPr>
        <w:t>TM</w:t>
      </w:r>
      <w:r w:rsidRPr="00CC432A">
        <w:rPr>
          <w:rFonts w:ascii="Times New Roman" w:hAnsi="Times New Roman" w:cs="Times New Roman"/>
        </w:rPr>
        <w:t xml:space="preserve"> for absol</w:t>
      </w:r>
      <w:r w:rsidR="007F5F6F">
        <w:rPr>
          <w:rFonts w:ascii="Times New Roman" w:hAnsi="Times New Roman" w:cs="Times New Roman"/>
        </w:rPr>
        <w:t xml:space="preserve">ute irradiance measures. J </w:t>
      </w:r>
      <w:r w:rsidRPr="00CC432A">
        <w:rPr>
          <w:rFonts w:ascii="Times New Roman" w:hAnsi="Times New Roman" w:cs="Times New Roman"/>
        </w:rPr>
        <w:t>Fre</w:t>
      </w:r>
      <w:r w:rsidR="00E527C8">
        <w:rPr>
          <w:rFonts w:ascii="Times New Roman" w:hAnsi="Times New Roman" w:cs="Times New Roman"/>
        </w:rPr>
        <w:t>shw</w:t>
      </w:r>
      <w:r w:rsidR="007F5F6F">
        <w:rPr>
          <w:rFonts w:ascii="Times New Roman" w:hAnsi="Times New Roman" w:cs="Times New Roman"/>
        </w:rPr>
        <w:t xml:space="preserve"> </w:t>
      </w:r>
      <w:r w:rsidR="00E527C8">
        <w:rPr>
          <w:rFonts w:ascii="Times New Roman" w:hAnsi="Times New Roman" w:cs="Times New Roman"/>
        </w:rPr>
        <w:t>Ecol</w:t>
      </w:r>
      <w:r w:rsidR="007F5F6F">
        <w:rPr>
          <w:rFonts w:ascii="Times New Roman" w:hAnsi="Times New Roman" w:cs="Times New Roman"/>
        </w:rPr>
        <w:t>.</w:t>
      </w:r>
      <w:r w:rsidR="00E527C8">
        <w:rPr>
          <w:rFonts w:ascii="Times New Roman" w:hAnsi="Times New Roman" w:cs="Times New Roman"/>
        </w:rPr>
        <w:t xml:space="preserve"> 27(4):599–605.</w:t>
      </w:r>
    </w:p>
    <w:p w14:paraId="77C0349B" w14:textId="4BF26C4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Shepard BB, May BE, Urie W. 2005. Stat</w:t>
      </w:r>
      <w:r w:rsidR="000C764D" w:rsidRPr="00CC432A">
        <w:rPr>
          <w:rFonts w:ascii="Times New Roman" w:hAnsi="Times New Roman" w:cs="Times New Roman"/>
        </w:rPr>
        <w:t>us and conservation of westslope cutthroat trout within the weste</w:t>
      </w:r>
      <w:r w:rsidRPr="00CC432A">
        <w:rPr>
          <w:rFonts w:ascii="Times New Roman" w:hAnsi="Times New Roman" w:cs="Times New Roman"/>
        </w:rPr>
        <w:t>rn United States. N</w:t>
      </w:r>
      <w:r w:rsidR="007F5F6F">
        <w:rPr>
          <w:rFonts w:ascii="Times New Roman" w:hAnsi="Times New Roman" w:cs="Times New Roman"/>
        </w:rPr>
        <w:t xml:space="preserve"> </w:t>
      </w:r>
      <w:r w:rsidRPr="00CC432A">
        <w:rPr>
          <w:rFonts w:ascii="Times New Roman" w:hAnsi="Times New Roman" w:cs="Times New Roman"/>
        </w:rPr>
        <w:t>Am</w:t>
      </w:r>
      <w:r w:rsidR="007F5F6F">
        <w:rPr>
          <w:rFonts w:ascii="Times New Roman" w:hAnsi="Times New Roman" w:cs="Times New Roman"/>
        </w:rPr>
        <w:t xml:space="preserve"> </w:t>
      </w:r>
      <w:r w:rsidRPr="00CC432A">
        <w:rPr>
          <w:rFonts w:ascii="Times New Roman" w:hAnsi="Times New Roman" w:cs="Times New Roman"/>
        </w:rPr>
        <w:t>J</w:t>
      </w:r>
      <w:r w:rsidR="007F5F6F">
        <w:rPr>
          <w:rFonts w:ascii="Times New Roman" w:hAnsi="Times New Roman" w:cs="Times New Roman"/>
        </w:rPr>
        <w:t xml:space="preserve"> </w:t>
      </w:r>
      <w:r w:rsidRPr="00CC432A">
        <w:rPr>
          <w:rFonts w:ascii="Times New Roman" w:hAnsi="Times New Roman" w:cs="Times New Roman"/>
        </w:rPr>
        <w:t>Fish</w:t>
      </w:r>
      <w:r w:rsidR="007F5F6F">
        <w:rPr>
          <w:rFonts w:ascii="Times New Roman" w:hAnsi="Times New Roman" w:cs="Times New Roman"/>
        </w:rPr>
        <w:t xml:space="preserve"> </w:t>
      </w:r>
      <w:r w:rsidR="00E527C8">
        <w:rPr>
          <w:rFonts w:ascii="Times New Roman" w:hAnsi="Times New Roman" w:cs="Times New Roman"/>
        </w:rPr>
        <w:t>Manag. 25(4):1426–1440.</w:t>
      </w:r>
    </w:p>
    <w:p w14:paraId="23AF0F74" w14:textId="361E7BF6"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Sládečková, Alena. 1962. Limnological investigatio</w:t>
      </w:r>
      <w:r w:rsidR="000C764D">
        <w:rPr>
          <w:rFonts w:ascii="Times New Roman" w:hAnsi="Times New Roman" w:cs="Times New Roman"/>
        </w:rPr>
        <w:t>n methods for the periphyton (“a</w:t>
      </w:r>
      <w:r w:rsidRPr="00CC432A">
        <w:rPr>
          <w:rFonts w:ascii="Times New Roman" w:hAnsi="Times New Roman" w:cs="Times New Roman"/>
        </w:rPr>
        <w:t>ufwuchs”) Community. B</w:t>
      </w:r>
      <w:r w:rsidR="00FE1834">
        <w:rPr>
          <w:rFonts w:ascii="Times New Roman" w:hAnsi="Times New Roman" w:cs="Times New Roman"/>
        </w:rPr>
        <w:t>ot Rev</w:t>
      </w:r>
      <w:r w:rsidR="00E527C8">
        <w:rPr>
          <w:rFonts w:ascii="Times New Roman" w:hAnsi="Times New Roman" w:cs="Times New Roman"/>
        </w:rPr>
        <w:t>. 28(2):286–350.</w:t>
      </w:r>
    </w:p>
    <w:p w14:paraId="0DF09369" w14:textId="515F7AA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Solórzano L. 1969. D</w:t>
      </w:r>
      <w:r w:rsidR="000C764D" w:rsidRPr="00CC432A">
        <w:rPr>
          <w:rFonts w:ascii="Times New Roman" w:hAnsi="Times New Roman" w:cs="Times New Roman"/>
        </w:rPr>
        <w:t>etermination of ammonia in natural waters b</w:t>
      </w:r>
      <w:r w:rsidR="000C764D">
        <w:rPr>
          <w:rFonts w:ascii="Times New Roman" w:hAnsi="Times New Roman" w:cs="Times New Roman"/>
        </w:rPr>
        <w:t>y the phenolhypochlorite method.</w:t>
      </w:r>
      <w:r w:rsidRPr="00CC432A">
        <w:rPr>
          <w:rFonts w:ascii="Times New Roman" w:hAnsi="Times New Roman" w:cs="Times New Roman"/>
        </w:rPr>
        <w:t xml:space="preserve"> L</w:t>
      </w:r>
      <w:r w:rsidR="00E527C8">
        <w:rPr>
          <w:rFonts w:ascii="Times New Roman" w:hAnsi="Times New Roman" w:cs="Times New Roman"/>
        </w:rPr>
        <w:t>imnol Oceanogr. 14(5):799–801.</w:t>
      </w:r>
    </w:p>
    <w:p w14:paraId="6153D472" w14:textId="5FCD839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Strahler AN. 1957. Quantitative analysis of watershed geomorphology. Eos, T</w:t>
      </w:r>
      <w:r w:rsidR="00FE1834">
        <w:rPr>
          <w:rFonts w:ascii="Times New Roman" w:hAnsi="Times New Roman" w:cs="Times New Roman"/>
        </w:rPr>
        <w:t>rans Am Geophys</w:t>
      </w:r>
      <w:r w:rsidRPr="00CC432A">
        <w:rPr>
          <w:rFonts w:ascii="Times New Roman" w:hAnsi="Times New Roman" w:cs="Times New Roman"/>
        </w:rPr>
        <w:t xml:space="preserve"> Union</w:t>
      </w:r>
      <w:r w:rsidR="00E527C8">
        <w:rPr>
          <w:rFonts w:ascii="Times New Roman" w:hAnsi="Times New Roman" w:cs="Times New Roman"/>
        </w:rPr>
        <w:t>. 38(6):913–920.</w:t>
      </w:r>
    </w:p>
    <w:p w14:paraId="680A072F" w14:textId="249E549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Studinski JM, Hartman KJ. 2015. The effects of riparian logging on terrestrial invertebrate inputs into forested headwater streams.</w:t>
      </w:r>
      <w:r w:rsidR="00E527C8">
        <w:rPr>
          <w:rFonts w:ascii="Times New Roman" w:hAnsi="Times New Roman" w:cs="Times New Roman"/>
        </w:rPr>
        <w:t xml:space="preserve"> Hydrobiologia. 743(1):189–198.</w:t>
      </w:r>
    </w:p>
    <w:p w14:paraId="63C273E2" w14:textId="3B22511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Suberkropp K, Klug MJ. 1980. The maceration of deciduous leaf litter by aquatic hyphomycet</w:t>
      </w:r>
      <w:r w:rsidR="00E527C8">
        <w:rPr>
          <w:rFonts w:ascii="Times New Roman" w:hAnsi="Times New Roman" w:cs="Times New Roman"/>
        </w:rPr>
        <w:t>es. Can J Bot. 58(9):1025–1031.</w:t>
      </w:r>
    </w:p>
    <w:p w14:paraId="35E48ED4" w14:textId="0025859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Tank JL, Rosi-Marshall EJ, Griffiths NA, Entrekin SA, Stephen ML. 2010. A review of allochthonous organic matter dynamics and metabolism</w:t>
      </w:r>
      <w:r w:rsidR="00FE1834">
        <w:rPr>
          <w:rFonts w:ascii="Times New Roman" w:hAnsi="Times New Roman" w:cs="Times New Roman"/>
        </w:rPr>
        <w:t xml:space="preserve"> in streams. J N Am Benthol Soc</w:t>
      </w:r>
      <w:r w:rsidRPr="00CC432A">
        <w:rPr>
          <w:rFonts w:ascii="Times New Roman" w:hAnsi="Times New Roman" w:cs="Times New Roman"/>
        </w:rPr>
        <w:t>. 29(1):118–146.</w:t>
      </w:r>
    </w:p>
    <w:p w14:paraId="1C4819CF" w14:textId="6097E9D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TCW Economics. 2008. Economi</w:t>
      </w:r>
      <w:r w:rsidR="00117A0D" w:rsidRPr="00CC432A">
        <w:rPr>
          <w:rFonts w:ascii="Times New Roman" w:hAnsi="Times New Roman" w:cs="Times New Roman"/>
        </w:rPr>
        <w:t>c analysis of the non-treaty commercial and recreational fisheries in</w:t>
      </w:r>
      <w:r w:rsidRPr="00CC432A">
        <w:rPr>
          <w:rFonts w:ascii="Times New Roman" w:hAnsi="Times New Roman" w:cs="Times New Roman"/>
        </w:rPr>
        <w:t xml:space="preserve"> Washington State. Sacramento, CA With technical assistance from The Research Group, Corvallis, OR.</w:t>
      </w:r>
    </w:p>
    <w:p w14:paraId="1512D5EC" w14:textId="41D2DEEC"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Thackston E, W. Dawson III J. 2001. Recal</w:t>
      </w:r>
      <w:r w:rsidR="00117A0D" w:rsidRPr="00CC432A">
        <w:rPr>
          <w:rFonts w:ascii="Times New Roman" w:hAnsi="Times New Roman" w:cs="Times New Roman"/>
        </w:rPr>
        <w:t>ibration</w:t>
      </w:r>
      <w:r w:rsidR="00117A0D">
        <w:rPr>
          <w:rFonts w:ascii="Times New Roman" w:hAnsi="Times New Roman" w:cs="Times New Roman"/>
        </w:rPr>
        <w:t xml:space="preserve"> of a reaeration equ</w:t>
      </w:r>
      <w:r w:rsidR="00FE1834">
        <w:rPr>
          <w:rFonts w:ascii="Times New Roman" w:hAnsi="Times New Roman" w:cs="Times New Roman"/>
        </w:rPr>
        <w:t>ation. J Environ Eng. 127(4): 317.</w:t>
      </w:r>
    </w:p>
    <w:p w14:paraId="0EA5694C" w14:textId="6B39E93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Ulseth AJ, Hall RO, Boix Canadell M, Madinger HL, Niayifar A, Battin TJ. 2019. Distinct air–water gas exchange regimes in low- and high-energy streams. Na</w:t>
      </w:r>
      <w:r w:rsidR="00E527C8">
        <w:rPr>
          <w:rFonts w:ascii="Times New Roman" w:hAnsi="Times New Roman" w:cs="Times New Roman"/>
        </w:rPr>
        <w:t>t</w:t>
      </w:r>
      <w:r w:rsidR="00FE1834">
        <w:rPr>
          <w:rFonts w:ascii="Times New Roman" w:hAnsi="Times New Roman" w:cs="Times New Roman"/>
        </w:rPr>
        <w:t xml:space="preserve"> </w:t>
      </w:r>
      <w:r w:rsidR="00E527C8">
        <w:rPr>
          <w:rFonts w:ascii="Times New Roman" w:hAnsi="Times New Roman" w:cs="Times New Roman"/>
        </w:rPr>
        <w:t>Geosci. 12(4):259–263.</w:t>
      </w:r>
    </w:p>
    <w:p w14:paraId="7AC542AD" w14:textId="0265E4C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US Bureau of Reclamation. 2019. Paci</w:t>
      </w:r>
      <w:r w:rsidR="00E527C8">
        <w:rPr>
          <w:rFonts w:ascii="Times New Roman" w:hAnsi="Times New Roman" w:cs="Times New Roman"/>
        </w:rPr>
        <w:t xml:space="preserve">fic </w:t>
      </w:r>
      <w:r w:rsidR="005774F3">
        <w:rPr>
          <w:rFonts w:ascii="Times New Roman" w:hAnsi="Times New Roman" w:cs="Times New Roman"/>
        </w:rPr>
        <w:t>Northwest</w:t>
      </w:r>
      <w:r w:rsidR="00E527C8">
        <w:rPr>
          <w:rFonts w:ascii="Times New Roman" w:hAnsi="Times New Roman" w:cs="Times New Roman"/>
        </w:rPr>
        <w:t xml:space="preserve"> Region. Hydromet.</w:t>
      </w:r>
      <w:r w:rsidR="005147D8">
        <w:rPr>
          <w:rFonts w:ascii="Times New Roman" w:hAnsi="Times New Roman" w:cs="Times New Roman"/>
        </w:rPr>
        <w:t xml:space="preserve"> </w:t>
      </w:r>
      <w:r w:rsidR="005147D8" w:rsidRPr="005147D8">
        <w:t>www.usbr.gov/pn/hydromet/yakima/yaktea.html</w:t>
      </w:r>
    </w:p>
    <w:p w14:paraId="7C9BDE48" w14:textId="2CD1B8F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Vannote RL, Minshall GW, Cummins KW, Sedell JR, Cushing CE. 1980. The</w:t>
      </w:r>
      <w:r w:rsidR="00117A0D" w:rsidRPr="00CC432A">
        <w:rPr>
          <w:rFonts w:ascii="Times New Roman" w:hAnsi="Times New Roman" w:cs="Times New Roman"/>
        </w:rPr>
        <w:t xml:space="preserve"> river continuum co</w:t>
      </w:r>
      <w:r w:rsidRPr="00CC432A">
        <w:rPr>
          <w:rFonts w:ascii="Times New Roman" w:hAnsi="Times New Roman" w:cs="Times New Roman"/>
        </w:rPr>
        <w:t xml:space="preserve">ncept. Can J </w:t>
      </w:r>
      <w:r w:rsidR="00E527C8">
        <w:rPr>
          <w:rFonts w:ascii="Times New Roman" w:hAnsi="Times New Roman" w:cs="Times New Roman"/>
        </w:rPr>
        <w:t>Fish Aquat Sci. 37(1):130–137.</w:t>
      </w:r>
    </w:p>
    <w:p w14:paraId="02AB5EAE" w14:textId="5C160750"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Warren DR, Collins SM, Purvis EM, Kaylor MJ, Bechtold HA. 2017. Spat</w:t>
      </w:r>
      <w:r w:rsidR="00117A0D" w:rsidRPr="00CC432A">
        <w:rPr>
          <w:rFonts w:ascii="Times New Roman" w:hAnsi="Times New Roman" w:cs="Times New Roman"/>
        </w:rPr>
        <w:t>ial variability in light yields colimitation of primary production by both light and nutrients in a forested stream ecosy</w:t>
      </w:r>
      <w:r w:rsidRPr="00CC432A">
        <w:rPr>
          <w:rFonts w:ascii="Times New Roman" w:hAnsi="Times New Roman" w:cs="Times New Roman"/>
        </w:rPr>
        <w:t>st</w:t>
      </w:r>
      <w:r w:rsidR="00E527C8">
        <w:rPr>
          <w:rFonts w:ascii="Times New Roman" w:hAnsi="Times New Roman" w:cs="Times New Roman"/>
        </w:rPr>
        <w:t>em. Ecosystems. 20(1):198–210.</w:t>
      </w:r>
    </w:p>
    <w:p w14:paraId="035BE9B2" w14:textId="5B4C32ED"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Weigel D, Peterson J, Spruell P. 2002. A</w:t>
      </w:r>
      <w:r w:rsidR="00117A0D" w:rsidRPr="00CC432A">
        <w:rPr>
          <w:rFonts w:ascii="Times New Roman" w:hAnsi="Times New Roman" w:cs="Times New Roman"/>
        </w:rPr>
        <w:t xml:space="preserve"> model using phenotypic characteristics to detect introgressive hybridization in wild westslope cutthroat trout and rainbow tro</w:t>
      </w:r>
      <w:r w:rsidRPr="00CC432A">
        <w:rPr>
          <w:rFonts w:ascii="Times New Roman" w:hAnsi="Times New Roman" w:cs="Times New Roman"/>
        </w:rPr>
        <w:t>ut.</w:t>
      </w:r>
      <w:r w:rsidR="005147D8">
        <w:rPr>
          <w:rFonts w:ascii="Times New Roman" w:hAnsi="Times New Roman" w:cs="Times New Roman"/>
        </w:rPr>
        <w:t xml:space="preserve"> Trans Am Fish Soc. 131(3):389-403.</w:t>
      </w:r>
    </w:p>
    <w:p w14:paraId="7820F2C8" w14:textId="3A95F8A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Wolman MG. 1954. A method of sampling coarse river-bed material. Trans</w:t>
      </w:r>
      <w:r w:rsidR="005147D8">
        <w:rPr>
          <w:rFonts w:ascii="Times New Roman" w:hAnsi="Times New Roman" w:cs="Times New Roman"/>
        </w:rPr>
        <w:t xml:space="preserve"> </w:t>
      </w:r>
      <w:r w:rsidRPr="00CC432A">
        <w:rPr>
          <w:rFonts w:ascii="Times New Roman" w:hAnsi="Times New Roman" w:cs="Times New Roman"/>
        </w:rPr>
        <w:t>Am</w:t>
      </w:r>
      <w:r w:rsidR="005147D8">
        <w:rPr>
          <w:rFonts w:ascii="Times New Roman" w:hAnsi="Times New Roman" w:cs="Times New Roman"/>
        </w:rPr>
        <w:t xml:space="preserve"> G</w:t>
      </w:r>
      <w:r w:rsidR="00E527C8">
        <w:rPr>
          <w:rFonts w:ascii="Times New Roman" w:hAnsi="Times New Roman" w:cs="Times New Roman"/>
        </w:rPr>
        <w:t>eophys</w:t>
      </w:r>
      <w:r w:rsidR="005147D8">
        <w:rPr>
          <w:rFonts w:ascii="Times New Roman" w:hAnsi="Times New Roman" w:cs="Times New Roman"/>
        </w:rPr>
        <w:t xml:space="preserve"> </w:t>
      </w:r>
      <w:r w:rsidR="00E527C8">
        <w:rPr>
          <w:rFonts w:ascii="Times New Roman" w:hAnsi="Times New Roman" w:cs="Times New Roman"/>
        </w:rPr>
        <w:t>Union. 35(6):951.</w:t>
      </w:r>
    </w:p>
    <w:p w14:paraId="230EDE6E" w14:textId="3C9F676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Young RG, Matthaei CD, Townsend CR. 2008. Organic matter breakdown and ecosystem metabolism: functional indicators for assessing river ecosystem healt</w:t>
      </w:r>
      <w:r w:rsidR="005147D8">
        <w:rPr>
          <w:rFonts w:ascii="Times New Roman" w:hAnsi="Times New Roman" w:cs="Times New Roman"/>
        </w:rPr>
        <w:t>h. J N Am</w:t>
      </w:r>
      <w:r w:rsidRPr="00CC432A">
        <w:rPr>
          <w:rFonts w:ascii="Times New Roman" w:hAnsi="Times New Roman" w:cs="Times New Roman"/>
        </w:rPr>
        <w:t xml:space="preserve"> Bentho</w:t>
      </w:r>
      <w:r w:rsidR="005147D8">
        <w:rPr>
          <w:rFonts w:ascii="Times New Roman" w:hAnsi="Times New Roman" w:cs="Times New Roman"/>
        </w:rPr>
        <w:t>l Soc</w:t>
      </w:r>
      <w:r w:rsidR="00E527C8">
        <w:rPr>
          <w:rFonts w:ascii="Times New Roman" w:hAnsi="Times New Roman" w:cs="Times New Roman"/>
        </w:rPr>
        <w:t>. 27(3):605–625.</w:t>
      </w:r>
    </w:p>
    <w:p w14:paraId="0C77EF5E" w14:textId="323FC74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Zuur A, Ieno EN, Walker N, Saveliev AA, Smith GM. 2009. Mi</w:t>
      </w:r>
      <w:r w:rsidR="00117A0D" w:rsidRPr="00CC432A">
        <w:rPr>
          <w:rFonts w:ascii="Times New Roman" w:hAnsi="Times New Roman" w:cs="Times New Roman"/>
        </w:rPr>
        <w:t>xed effects models and extensions in ecology wi</w:t>
      </w:r>
      <w:r w:rsidRPr="00CC432A">
        <w:rPr>
          <w:rFonts w:ascii="Times New Roman" w:hAnsi="Times New Roman" w:cs="Times New Roman"/>
        </w:rPr>
        <w:t>th R. Springer Science &amp; Business Media.</w:t>
      </w:r>
    </w:p>
    <w:p w14:paraId="55AA095D" w14:textId="7C343AF2" w:rsidR="003932D4" w:rsidRPr="006C7380" w:rsidRDefault="00CC432A" w:rsidP="00E70A69">
      <w:pPr>
        <w:tabs>
          <w:tab w:val="right" w:pos="540"/>
          <w:tab w:val="left" w:pos="1083"/>
          <w:tab w:val="left" w:pos="1425"/>
          <w:tab w:val="right" w:leader="dot" w:pos="8370"/>
        </w:tabs>
        <w:rPr>
          <w:rFonts w:ascii="Times New Roman" w:hAnsi="Times New Roman" w:cs="Times New Roman"/>
        </w:rPr>
      </w:pPr>
      <w:r>
        <w:rPr>
          <w:rFonts w:ascii="Times New Roman" w:hAnsi="Times New Roman" w:cs="Times New Roman"/>
        </w:rPr>
        <w:fldChar w:fldCharType="end"/>
      </w:r>
    </w:p>
    <w:sectPr w:rsidR="003932D4" w:rsidRPr="006C7380" w:rsidSect="00215E25">
      <w:headerReference w:type="even" r:id="rId27"/>
      <w:headerReference w:type="default" r:id="rId28"/>
      <w:footerReference w:type="even" r:id="rId29"/>
      <w:footerReference w:type="default" r:id="rId30"/>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8BD12D" w14:textId="77777777" w:rsidR="00B0225D" w:rsidRDefault="00B0225D">
      <w:r>
        <w:separator/>
      </w:r>
    </w:p>
  </w:endnote>
  <w:endnote w:type="continuationSeparator" w:id="0">
    <w:p w14:paraId="783C9F08" w14:textId="77777777" w:rsidR="00B0225D" w:rsidRDefault="00B02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Lucida Grande">
    <w:altName w:val="Times New Roman"/>
    <w:charset w:val="00"/>
    <w:family w:val="auto"/>
    <w:pitch w:val="variable"/>
    <w:sig w:usb0="E1000AEF" w:usb1="5000A1FF" w:usb2="00000000" w:usb3="00000000" w:csb0="010001BF" w:csb1="00000000"/>
  </w:font>
  <w:font w:name="STHupo">
    <w:altName w:val="Arial Unicode MS"/>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35F1A8" w14:textId="77777777" w:rsidR="00B0225D" w:rsidRDefault="00B0225D" w:rsidP="00215E2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F848317" w14:textId="77777777" w:rsidR="00B0225D" w:rsidRDefault="00B0225D" w:rsidP="000C71CE">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043798473"/>
      <w:docPartObj>
        <w:docPartGallery w:val="Page Numbers (Bottom of Page)"/>
        <w:docPartUnique/>
      </w:docPartObj>
    </w:sdtPr>
    <w:sdtEndPr>
      <w:rPr>
        <w:rStyle w:val="PageNumber"/>
      </w:rPr>
    </w:sdtEndPr>
    <w:sdtContent>
      <w:p w14:paraId="63ADBB3A" w14:textId="35F4353E" w:rsidR="00B0225D" w:rsidRDefault="00B0225D" w:rsidP="00E0415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E6241">
          <w:rPr>
            <w:rStyle w:val="PageNumber"/>
            <w:noProof/>
          </w:rPr>
          <w:t>ix</w:t>
        </w:r>
        <w:r>
          <w:rPr>
            <w:rStyle w:val="PageNumber"/>
          </w:rPr>
          <w:fldChar w:fldCharType="end"/>
        </w:r>
      </w:p>
    </w:sdtContent>
  </w:sdt>
  <w:p w14:paraId="1AF478F0" w14:textId="77777777" w:rsidR="00B0225D" w:rsidRDefault="00B0225D" w:rsidP="00AB6471">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93510" w14:textId="77777777" w:rsidR="00B0225D" w:rsidRDefault="00B0225D" w:rsidP="00215E2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3555BC9" w14:textId="77777777" w:rsidR="00B0225D" w:rsidRDefault="00B0225D" w:rsidP="000C71CE">
    <w:pPr>
      <w:pStyle w:val="Footer"/>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394655979"/>
      <w:docPartObj>
        <w:docPartGallery w:val="Page Numbers (Bottom of Page)"/>
        <w:docPartUnique/>
      </w:docPartObj>
    </w:sdtPr>
    <w:sdtEndPr>
      <w:rPr>
        <w:rStyle w:val="PageNumber"/>
      </w:rPr>
    </w:sdtEndPr>
    <w:sdtContent>
      <w:p w14:paraId="343758CA" w14:textId="78332DDD" w:rsidR="00B0225D" w:rsidRDefault="00B0225D" w:rsidP="00E0415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E6241">
          <w:rPr>
            <w:rStyle w:val="PageNumber"/>
            <w:noProof/>
          </w:rPr>
          <w:t>42</w:t>
        </w:r>
        <w:r>
          <w:rPr>
            <w:rStyle w:val="PageNumber"/>
          </w:rPr>
          <w:fldChar w:fldCharType="end"/>
        </w:r>
      </w:p>
    </w:sdtContent>
  </w:sdt>
  <w:p w14:paraId="4A56131A" w14:textId="77777777" w:rsidR="00B0225D" w:rsidRDefault="00B0225D" w:rsidP="000C71CE">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020B30" w14:textId="77777777" w:rsidR="00B0225D" w:rsidRDefault="00B0225D">
      <w:r>
        <w:separator/>
      </w:r>
    </w:p>
  </w:footnote>
  <w:footnote w:type="continuationSeparator" w:id="0">
    <w:p w14:paraId="2BF4125A" w14:textId="77777777" w:rsidR="00B0225D" w:rsidRDefault="00B022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314F2" w14:textId="382204FB" w:rsidR="00B0225D" w:rsidRDefault="00B0225D" w:rsidP="00CB5C0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47A767BF" w14:textId="77777777" w:rsidR="00B0225D" w:rsidRDefault="00B0225D" w:rsidP="00593D0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378C79" w14:textId="77777777" w:rsidR="00B0225D" w:rsidRDefault="00B0225D" w:rsidP="00CB5C0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14C5AB" w14:textId="77777777" w:rsidR="00B0225D" w:rsidRDefault="00B0225D" w:rsidP="00593D0E">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277E81" w14:textId="77777777" w:rsidR="00B0225D" w:rsidRPr="00EE6C79" w:rsidRDefault="00B0225D" w:rsidP="00543B3C">
    <w:pPr>
      <w:pStyle w:val="Header"/>
      <w:ind w:right="360"/>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3C946E82"/>
    <w:lvl w:ilvl="0">
      <w:start w:val="1"/>
      <w:numFmt w:val="decimal"/>
      <w:lvlText w:val="%1."/>
      <w:lvlJc w:val="left"/>
      <w:pPr>
        <w:tabs>
          <w:tab w:val="num" w:pos="1440"/>
        </w:tabs>
        <w:ind w:left="1440" w:hanging="360"/>
      </w:pPr>
    </w:lvl>
  </w:abstractNum>
  <w:abstractNum w:abstractNumId="1" w15:restartNumberingAfterBreak="0">
    <w:nsid w:val="FFFFFF7E"/>
    <w:multiLevelType w:val="singleLevel"/>
    <w:tmpl w:val="985443E0"/>
    <w:lvl w:ilvl="0">
      <w:start w:val="1"/>
      <w:numFmt w:val="decimal"/>
      <w:lvlText w:val="%1."/>
      <w:lvlJc w:val="left"/>
      <w:pPr>
        <w:tabs>
          <w:tab w:val="num" w:pos="1080"/>
        </w:tabs>
        <w:ind w:left="1080" w:hanging="360"/>
      </w:pPr>
    </w:lvl>
  </w:abstractNum>
  <w:abstractNum w:abstractNumId="2" w15:restartNumberingAfterBreak="0">
    <w:nsid w:val="FFFFFF7F"/>
    <w:multiLevelType w:val="singleLevel"/>
    <w:tmpl w:val="70803B9E"/>
    <w:lvl w:ilvl="0">
      <w:start w:val="1"/>
      <w:numFmt w:val="decimal"/>
      <w:lvlText w:val="%1."/>
      <w:lvlJc w:val="left"/>
      <w:pPr>
        <w:tabs>
          <w:tab w:val="num" w:pos="720"/>
        </w:tabs>
        <w:ind w:left="720" w:hanging="360"/>
      </w:pPr>
    </w:lvl>
  </w:abstractNum>
  <w:abstractNum w:abstractNumId="3" w15:restartNumberingAfterBreak="0">
    <w:nsid w:val="FFFFFF80"/>
    <w:multiLevelType w:val="singleLevel"/>
    <w:tmpl w:val="A92A41D4"/>
    <w:lvl w:ilvl="0">
      <w:start w:val="1"/>
      <w:numFmt w:val="bullet"/>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6CAEDC7E"/>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5DE2309E"/>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AD6202E4"/>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3DBE2538"/>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BCB1F15"/>
    <w:multiLevelType w:val="hybridMultilevel"/>
    <w:tmpl w:val="BF5E1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027A36"/>
    <w:multiLevelType w:val="hybridMultilevel"/>
    <w:tmpl w:val="7EE80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105D4"/>
    <w:multiLevelType w:val="hybridMultilevel"/>
    <w:tmpl w:val="7CAAE5C8"/>
    <w:lvl w:ilvl="0" w:tplc="994EBE06">
      <w:start w:val="1"/>
      <w:numFmt w:val="decimal"/>
      <w:lvlText w:val="%1"/>
      <w:lvlJc w:val="left"/>
      <w:pPr>
        <w:ind w:left="1016" w:hanging="360"/>
      </w:pPr>
      <w:rPr>
        <w:rFonts w:hint="default"/>
      </w:rPr>
    </w:lvl>
    <w:lvl w:ilvl="1" w:tplc="04090019" w:tentative="1">
      <w:start w:val="1"/>
      <w:numFmt w:val="lowerLetter"/>
      <w:lvlText w:val="%2."/>
      <w:lvlJc w:val="left"/>
      <w:pPr>
        <w:ind w:left="1736" w:hanging="360"/>
      </w:pPr>
    </w:lvl>
    <w:lvl w:ilvl="2" w:tplc="0409001B" w:tentative="1">
      <w:start w:val="1"/>
      <w:numFmt w:val="lowerRoman"/>
      <w:lvlText w:val="%3."/>
      <w:lvlJc w:val="right"/>
      <w:pPr>
        <w:ind w:left="2456" w:hanging="180"/>
      </w:pPr>
    </w:lvl>
    <w:lvl w:ilvl="3" w:tplc="0409000F" w:tentative="1">
      <w:start w:val="1"/>
      <w:numFmt w:val="decimal"/>
      <w:lvlText w:val="%4."/>
      <w:lvlJc w:val="left"/>
      <w:pPr>
        <w:ind w:left="3176" w:hanging="360"/>
      </w:pPr>
    </w:lvl>
    <w:lvl w:ilvl="4" w:tplc="04090019" w:tentative="1">
      <w:start w:val="1"/>
      <w:numFmt w:val="lowerLetter"/>
      <w:lvlText w:val="%5."/>
      <w:lvlJc w:val="left"/>
      <w:pPr>
        <w:ind w:left="3896" w:hanging="360"/>
      </w:pPr>
    </w:lvl>
    <w:lvl w:ilvl="5" w:tplc="0409001B" w:tentative="1">
      <w:start w:val="1"/>
      <w:numFmt w:val="lowerRoman"/>
      <w:lvlText w:val="%6."/>
      <w:lvlJc w:val="right"/>
      <w:pPr>
        <w:ind w:left="4616" w:hanging="180"/>
      </w:pPr>
    </w:lvl>
    <w:lvl w:ilvl="6" w:tplc="0409000F" w:tentative="1">
      <w:start w:val="1"/>
      <w:numFmt w:val="decimal"/>
      <w:lvlText w:val="%7."/>
      <w:lvlJc w:val="left"/>
      <w:pPr>
        <w:ind w:left="5336" w:hanging="360"/>
      </w:pPr>
    </w:lvl>
    <w:lvl w:ilvl="7" w:tplc="04090019" w:tentative="1">
      <w:start w:val="1"/>
      <w:numFmt w:val="lowerLetter"/>
      <w:lvlText w:val="%8."/>
      <w:lvlJc w:val="left"/>
      <w:pPr>
        <w:ind w:left="6056" w:hanging="360"/>
      </w:pPr>
    </w:lvl>
    <w:lvl w:ilvl="8" w:tplc="0409001B" w:tentative="1">
      <w:start w:val="1"/>
      <w:numFmt w:val="lowerRoman"/>
      <w:lvlText w:val="%9."/>
      <w:lvlJc w:val="right"/>
      <w:pPr>
        <w:ind w:left="6776" w:hanging="180"/>
      </w:pPr>
    </w:lvl>
  </w:abstractNum>
  <w:abstractNum w:abstractNumId="11" w15:restartNumberingAfterBreak="0">
    <w:nsid w:val="2C416231"/>
    <w:multiLevelType w:val="hybridMultilevel"/>
    <w:tmpl w:val="94CE1B8C"/>
    <w:lvl w:ilvl="0" w:tplc="2DA806B4">
      <w:start w:val="1"/>
      <w:numFmt w:val="decimal"/>
      <w:lvlText w:val="%1"/>
      <w:lvlJc w:val="left"/>
      <w:pPr>
        <w:ind w:left="1200" w:hanging="6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15:restartNumberingAfterBreak="0">
    <w:nsid w:val="358C71A8"/>
    <w:multiLevelType w:val="hybridMultilevel"/>
    <w:tmpl w:val="F09AEE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2F2107"/>
    <w:multiLevelType w:val="hybridMultilevel"/>
    <w:tmpl w:val="9FFC31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9444855"/>
    <w:multiLevelType w:val="hybridMultilevel"/>
    <w:tmpl w:val="45EAB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C35143A"/>
    <w:multiLevelType w:val="hybridMultilevel"/>
    <w:tmpl w:val="78FE30FC"/>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6" w15:restartNumberingAfterBreak="0">
    <w:nsid w:val="5E2F0D88"/>
    <w:multiLevelType w:val="hybridMultilevel"/>
    <w:tmpl w:val="7CC615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9E262F9"/>
    <w:multiLevelType w:val="hybridMultilevel"/>
    <w:tmpl w:val="7E74AF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B65429A"/>
    <w:multiLevelType w:val="hybridMultilevel"/>
    <w:tmpl w:val="BBF64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3886FC4"/>
    <w:multiLevelType w:val="hybridMultilevel"/>
    <w:tmpl w:val="F954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9"/>
  </w:num>
  <w:num w:numId="4">
    <w:abstractNumId w:val="13"/>
  </w:num>
  <w:num w:numId="5">
    <w:abstractNumId w:val="19"/>
  </w:num>
  <w:num w:numId="6">
    <w:abstractNumId w:val="17"/>
  </w:num>
  <w:num w:numId="7">
    <w:abstractNumId w:val="7"/>
  </w:num>
  <w:num w:numId="8">
    <w:abstractNumId w:val="8"/>
  </w:num>
  <w:num w:numId="9">
    <w:abstractNumId w:val="16"/>
  </w:num>
  <w:num w:numId="10">
    <w:abstractNumId w:val="18"/>
  </w:num>
  <w:num w:numId="11">
    <w:abstractNumId w:val="15"/>
  </w:num>
  <w:num w:numId="12">
    <w:abstractNumId w:val="11"/>
  </w:num>
  <w:num w:numId="13">
    <w:abstractNumId w:val="10"/>
  </w:num>
  <w:num w:numId="14">
    <w:abstractNumId w:val="0"/>
  </w:num>
  <w:num w:numId="15">
    <w:abstractNumId w:val="1"/>
  </w:num>
  <w:num w:numId="16">
    <w:abstractNumId w:val="2"/>
  </w:num>
  <w:num w:numId="17">
    <w:abstractNumId w:val="3"/>
  </w:num>
  <w:num w:numId="18">
    <w:abstractNumId w:val="4"/>
  </w:num>
  <w:num w:numId="19">
    <w:abstractNumId w:val="5"/>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09B"/>
    <w:rsid w:val="000002F3"/>
    <w:rsid w:val="00001E26"/>
    <w:rsid w:val="000020F1"/>
    <w:rsid w:val="00002270"/>
    <w:rsid w:val="0000233E"/>
    <w:rsid w:val="0000254A"/>
    <w:rsid w:val="00002F6D"/>
    <w:rsid w:val="000030EC"/>
    <w:rsid w:val="00003EC9"/>
    <w:rsid w:val="00006024"/>
    <w:rsid w:val="00006510"/>
    <w:rsid w:val="00006D20"/>
    <w:rsid w:val="0000713A"/>
    <w:rsid w:val="000076A7"/>
    <w:rsid w:val="00007AE2"/>
    <w:rsid w:val="00007EB9"/>
    <w:rsid w:val="000114D0"/>
    <w:rsid w:val="00011810"/>
    <w:rsid w:val="00011F7B"/>
    <w:rsid w:val="0001209D"/>
    <w:rsid w:val="000131BB"/>
    <w:rsid w:val="0001341C"/>
    <w:rsid w:val="000144AF"/>
    <w:rsid w:val="0001461F"/>
    <w:rsid w:val="00014CC2"/>
    <w:rsid w:val="00014DE5"/>
    <w:rsid w:val="0001526D"/>
    <w:rsid w:val="00016DAE"/>
    <w:rsid w:val="000179A9"/>
    <w:rsid w:val="00020988"/>
    <w:rsid w:val="00020DE3"/>
    <w:rsid w:val="00022CE6"/>
    <w:rsid w:val="00023CAD"/>
    <w:rsid w:val="00023D13"/>
    <w:rsid w:val="00024571"/>
    <w:rsid w:val="000246A2"/>
    <w:rsid w:val="00024709"/>
    <w:rsid w:val="00024A33"/>
    <w:rsid w:val="0002614D"/>
    <w:rsid w:val="000263C5"/>
    <w:rsid w:val="0002684C"/>
    <w:rsid w:val="00026FD6"/>
    <w:rsid w:val="00027004"/>
    <w:rsid w:val="0002711F"/>
    <w:rsid w:val="000271B1"/>
    <w:rsid w:val="00027222"/>
    <w:rsid w:val="0002777B"/>
    <w:rsid w:val="00027A2B"/>
    <w:rsid w:val="00027FBA"/>
    <w:rsid w:val="0003014F"/>
    <w:rsid w:val="000305E8"/>
    <w:rsid w:val="00031484"/>
    <w:rsid w:val="000317B9"/>
    <w:rsid w:val="000317DC"/>
    <w:rsid w:val="00031EC8"/>
    <w:rsid w:val="000322FA"/>
    <w:rsid w:val="00032740"/>
    <w:rsid w:val="00032B95"/>
    <w:rsid w:val="00032EBB"/>
    <w:rsid w:val="000330B0"/>
    <w:rsid w:val="000333B0"/>
    <w:rsid w:val="00033497"/>
    <w:rsid w:val="00033589"/>
    <w:rsid w:val="000335BC"/>
    <w:rsid w:val="00033DD3"/>
    <w:rsid w:val="00033E74"/>
    <w:rsid w:val="000342F4"/>
    <w:rsid w:val="00034730"/>
    <w:rsid w:val="00034ED4"/>
    <w:rsid w:val="00035244"/>
    <w:rsid w:val="00036755"/>
    <w:rsid w:val="00037637"/>
    <w:rsid w:val="00037F2B"/>
    <w:rsid w:val="000400D9"/>
    <w:rsid w:val="00040975"/>
    <w:rsid w:val="0004149C"/>
    <w:rsid w:val="00041926"/>
    <w:rsid w:val="00041D25"/>
    <w:rsid w:val="00041F13"/>
    <w:rsid w:val="00042E92"/>
    <w:rsid w:val="00043A7A"/>
    <w:rsid w:val="00044D72"/>
    <w:rsid w:val="00045061"/>
    <w:rsid w:val="00046CE9"/>
    <w:rsid w:val="00047175"/>
    <w:rsid w:val="0004767B"/>
    <w:rsid w:val="00047723"/>
    <w:rsid w:val="000509FF"/>
    <w:rsid w:val="00051682"/>
    <w:rsid w:val="000518ED"/>
    <w:rsid w:val="00052756"/>
    <w:rsid w:val="00052F81"/>
    <w:rsid w:val="000542C5"/>
    <w:rsid w:val="00054D48"/>
    <w:rsid w:val="0005508E"/>
    <w:rsid w:val="00055259"/>
    <w:rsid w:val="00055586"/>
    <w:rsid w:val="00055C78"/>
    <w:rsid w:val="00056269"/>
    <w:rsid w:val="000570C5"/>
    <w:rsid w:val="00057537"/>
    <w:rsid w:val="00057580"/>
    <w:rsid w:val="000577EF"/>
    <w:rsid w:val="00057883"/>
    <w:rsid w:val="00057B2A"/>
    <w:rsid w:val="00061193"/>
    <w:rsid w:val="00061EB9"/>
    <w:rsid w:val="00062478"/>
    <w:rsid w:val="00062C7D"/>
    <w:rsid w:val="00063292"/>
    <w:rsid w:val="00063735"/>
    <w:rsid w:val="000646D5"/>
    <w:rsid w:val="00064A61"/>
    <w:rsid w:val="000655FF"/>
    <w:rsid w:val="00065DC3"/>
    <w:rsid w:val="0006739A"/>
    <w:rsid w:val="000675B7"/>
    <w:rsid w:val="00067A79"/>
    <w:rsid w:val="00070E33"/>
    <w:rsid w:val="000716C1"/>
    <w:rsid w:val="00071F2E"/>
    <w:rsid w:val="00072313"/>
    <w:rsid w:val="000725BF"/>
    <w:rsid w:val="00072DA9"/>
    <w:rsid w:val="00073532"/>
    <w:rsid w:val="000744A2"/>
    <w:rsid w:val="000749A6"/>
    <w:rsid w:val="00075F26"/>
    <w:rsid w:val="0008018F"/>
    <w:rsid w:val="00080328"/>
    <w:rsid w:val="00080384"/>
    <w:rsid w:val="00080CD6"/>
    <w:rsid w:val="00081414"/>
    <w:rsid w:val="00082D4B"/>
    <w:rsid w:val="00082DFA"/>
    <w:rsid w:val="00083228"/>
    <w:rsid w:val="00083BC0"/>
    <w:rsid w:val="00083FB5"/>
    <w:rsid w:val="000842F7"/>
    <w:rsid w:val="00084E36"/>
    <w:rsid w:val="0008545E"/>
    <w:rsid w:val="00085DA3"/>
    <w:rsid w:val="00086B48"/>
    <w:rsid w:val="00086DC5"/>
    <w:rsid w:val="0008752D"/>
    <w:rsid w:val="00090591"/>
    <w:rsid w:val="00091406"/>
    <w:rsid w:val="0009395D"/>
    <w:rsid w:val="00093ACB"/>
    <w:rsid w:val="00093FD5"/>
    <w:rsid w:val="00094A5C"/>
    <w:rsid w:val="000958F3"/>
    <w:rsid w:val="000959F8"/>
    <w:rsid w:val="000969EF"/>
    <w:rsid w:val="000A0642"/>
    <w:rsid w:val="000A0FE2"/>
    <w:rsid w:val="000A0FF9"/>
    <w:rsid w:val="000A17A5"/>
    <w:rsid w:val="000A17AA"/>
    <w:rsid w:val="000A19B3"/>
    <w:rsid w:val="000A271B"/>
    <w:rsid w:val="000A2A70"/>
    <w:rsid w:val="000A2FBA"/>
    <w:rsid w:val="000A4465"/>
    <w:rsid w:val="000A4E91"/>
    <w:rsid w:val="000A60E3"/>
    <w:rsid w:val="000A6921"/>
    <w:rsid w:val="000A7218"/>
    <w:rsid w:val="000A7938"/>
    <w:rsid w:val="000B1163"/>
    <w:rsid w:val="000B1942"/>
    <w:rsid w:val="000B22E9"/>
    <w:rsid w:val="000B2C4F"/>
    <w:rsid w:val="000B2EA8"/>
    <w:rsid w:val="000B46A6"/>
    <w:rsid w:val="000B6248"/>
    <w:rsid w:val="000B6D32"/>
    <w:rsid w:val="000B6F52"/>
    <w:rsid w:val="000B70D7"/>
    <w:rsid w:val="000B7BC4"/>
    <w:rsid w:val="000B7CE3"/>
    <w:rsid w:val="000C0693"/>
    <w:rsid w:val="000C0DC4"/>
    <w:rsid w:val="000C10EA"/>
    <w:rsid w:val="000C1C27"/>
    <w:rsid w:val="000C1C63"/>
    <w:rsid w:val="000C219F"/>
    <w:rsid w:val="000C30A4"/>
    <w:rsid w:val="000C4407"/>
    <w:rsid w:val="000C47F3"/>
    <w:rsid w:val="000C5281"/>
    <w:rsid w:val="000C60C0"/>
    <w:rsid w:val="000C6121"/>
    <w:rsid w:val="000C6BCA"/>
    <w:rsid w:val="000C70D5"/>
    <w:rsid w:val="000C710F"/>
    <w:rsid w:val="000C71CE"/>
    <w:rsid w:val="000C7217"/>
    <w:rsid w:val="000C724C"/>
    <w:rsid w:val="000C75F3"/>
    <w:rsid w:val="000C764D"/>
    <w:rsid w:val="000C7C31"/>
    <w:rsid w:val="000C7CAD"/>
    <w:rsid w:val="000C7DEB"/>
    <w:rsid w:val="000D06A3"/>
    <w:rsid w:val="000D0AAF"/>
    <w:rsid w:val="000D0CED"/>
    <w:rsid w:val="000D0D51"/>
    <w:rsid w:val="000D1464"/>
    <w:rsid w:val="000D1A40"/>
    <w:rsid w:val="000D1FE3"/>
    <w:rsid w:val="000D2F7F"/>
    <w:rsid w:val="000D3AF1"/>
    <w:rsid w:val="000D4161"/>
    <w:rsid w:val="000D4398"/>
    <w:rsid w:val="000D4454"/>
    <w:rsid w:val="000D46EC"/>
    <w:rsid w:val="000D4810"/>
    <w:rsid w:val="000D5305"/>
    <w:rsid w:val="000D7DF3"/>
    <w:rsid w:val="000E0247"/>
    <w:rsid w:val="000E026D"/>
    <w:rsid w:val="000E043B"/>
    <w:rsid w:val="000E17AC"/>
    <w:rsid w:val="000E2222"/>
    <w:rsid w:val="000E2ABC"/>
    <w:rsid w:val="000E2FC2"/>
    <w:rsid w:val="000E32EF"/>
    <w:rsid w:val="000E398B"/>
    <w:rsid w:val="000E3A72"/>
    <w:rsid w:val="000E3CE3"/>
    <w:rsid w:val="000E3DCA"/>
    <w:rsid w:val="000E3E1B"/>
    <w:rsid w:val="000E4050"/>
    <w:rsid w:val="000E40E0"/>
    <w:rsid w:val="000E61F3"/>
    <w:rsid w:val="000E63CE"/>
    <w:rsid w:val="000E676D"/>
    <w:rsid w:val="000E69F5"/>
    <w:rsid w:val="000E6E21"/>
    <w:rsid w:val="000E76D3"/>
    <w:rsid w:val="000F00D7"/>
    <w:rsid w:val="000F02E7"/>
    <w:rsid w:val="000F06F7"/>
    <w:rsid w:val="000F0EC2"/>
    <w:rsid w:val="000F1D43"/>
    <w:rsid w:val="000F3426"/>
    <w:rsid w:val="000F3440"/>
    <w:rsid w:val="000F3DF0"/>
    <w:rsid w:val="000F4886"/>
    <w:rsid w:val="000F4FD5"/>
    <w:rsid w:val="000F5109"/>
    <w:rsid w:val="000F5203"/>
    <w:rsid w:val="000F5345"/>
    <w:rsid w:val="000F5754"/>
    <w:rsid w:val="000F57E1"/>
    <w:rsid w:val="000F6196"/>
    <w:rsid w:val="000F6545"/>
    <w:rsid w:val="000F6620"/>
    <w:rsid w:val="000F7A52"/>
    <w:rsid w:val="000F7A65"/>
    <w:rsid w:val="000F7D47"/>
    <w:rsid w:val="00101023"/>
    <w:rsid w:val="00101348"/>
    <w:rsid w:val="00101C73"/>
    <w:rsid w:val="00102BB0"/>
    <w:rsid w:val="0010323D"/>
    <w:rsid w:val="00104037"/>
    <w:rsid w:val="00105916"/>
    <w:rsid w:val="0010633B"/>
    <w:rsid w:val="00106486"/>
    <w:rsid w:val="00106A9A"/>
    <w:rsid w:val="00107D0D"/>
    <w:rsid w:val="00110224"/>
    <w:rsid w:val="00110963"/>
    <w:rsid w:val="00111EFB"/>
    <w:rsid w:val="00113D0B"/>
    <w:rsid w:val="001140AD"/>
    <w:rsid w:val="00114D46"/>
    <w:rsid w:val="001152CA"/>
    <w:rsid w:val="00116487"/>
    <w:rsid w:val="00117155"/>
    <w:rsid w:val="00117A0D"/>
    <w:rsid w:val="00117C2E"/>
    <w:rsid w:val="00117E78"/>
    <w:rsid w:val="00117E7E"/>
    <w:rsid w:val="00120381"/>
    <w:rsid w:val="00121993"/>
    <w:rsid w:val="00121A46"/>
    <w:rsid w:val="0012229B"/>
    <w:rsid w:val="00122D1E"/>
    <w:rsid w:val="001232F4"/>
    <w:rsid w:val="00123A2F"/>
    <w:rsid w:val="00124581"/>
    <w:rsid w:val="00125681"/>
    <w:rsid w:val="00125CD3"/>
    <w:rsid w:val="00125D02"/>
    <w:rsid w:val="001262A3"/>
    <w:rsid w:val="00126415"/>
    <w:rsid w:val="00126D32"/>
    <w:rsid w:val="00126FDF"/>
    <w:rsid w:val="00131560"/>
    <w:rsid w:val="00132C19"/>
    <w:rsid w:val="001337AC"/>
    <w:rsid w:val="00133859"/>
    <w:rsid w:val="0013498B"/>
    <w:rsid w:val="00135208"/>
    <w:rsid w:val="001357CB"/>
    <w:rsid w:val="00135813"/>
    <w:rsid w:val="00135EEF"/>
    <w:rsid w:val="00136691"/>
    <w:rsid w:val="00137E2C"/>
    <w:rsid w:val="00140DC2"/>
    <w:rsid w:val="001417E2"/>
    <w:rsid w:val="001440F8"/>
    <w:rsid w:val="00144164"/>
    <w:rsid w:val="00145367"/>
    <w:rsid w:val="0014639E"/>
    <w:rsid w:val="00146BE4"/>
    <w:rsid w:val="00147465"/>
    <w:rsid w:val="00147807"/>
    <w:rsid w:val="001500E1"/>
    <w:rsid w:val="0015048C"/>
    <w:rsid w:val="00150519"/>
    <w:rsid w:val="00152269"/>
    <w:rsid w:val="00152B44"/>
    <w:rsid w:val="0015324B"/>
    <w:rsid w:val="0015351C"/>
    <w:rsid w:val="0015580D"/>
    <w:rsid w:val="00155EB3"/>
    <w:rsid w:val="001560BA"/>
    <w:rsid w:val="001574C3"/>
    <w:rsid w:val="00160D72"/>
    <w:rsid w:val="00161D2F"/>
    <w:rsid w:val="00161EEB"/>
    <w:rsid w:val="00161F90"/>
    <w:rsid w:val="00161FB0"/>
    <w:rsid w:val="00162488"/>
    <w:rsid w:val="0016304B"/>
    <w:rsid w:val="00163230"/>
    <w:rsid w:val="001634E4"/>
    <w:rsid w:val="00164B6C"/>
    <w:rsid w:val="00164D38"/>
    <w:rsid w:val="00165015"/>
    <w:rsid w:val="00165F29"/>
    <w:rsid w:val="00165FA5"/>
    <w:rsid w:val="001671D3"/>
    <w:rsid w:val="00167412"/>
    <w:rsid w:val="00170B83"/>
    <w:rsid w:val="00170F4A"/>
    <w:rsid w:val="00171278"/>
    <w:rsid w:val="001712EF"/>
    <w:rsid w:val="00171955"/>
    <w:rsid w:val="00171C8E"/>
    <w:rsid w:val="00172153"/>
    <w:rsid w:val="00174141"/>
    <w:rsid w:val="0017414E"/>
    <w:rsid w:val="00174758"/>
    <w:rsid w:val="001754FA"/>
    <w:rsid w:val="001755C6"/>
    <w:rsid w:val="00175A4F"/>
    <w:rsid w:val="00176994"/>
    <w:rsid w:val="00177B17"/>
    <w:rsid w:val="0018015A"/>
    <w:rsid w:val="00180344"/>
    <w:rsid w:val="00180799"/>
    <w:rsid w:val="00180E70"/>
    <w:rsid w:val="00180FEF"/>
    <w:rsid w:val="0018217A"/>
    <w:rsid w:val="00182553"/>
    <w:rsid w:val="0018283E"/>
    <w:rsid w:val="00182D0F"/>
    <w:rsid w:val="00182E62"/>
    <w:rsid w:val="0018330E"/>
    <w:rsid w:val="00184C2D"/>
    <w:rsid w:val="001850AA"/>
    <w:rsid w:val="00185A92"/>
    <w:rsid w:val="00186BD7"/>
    <w:rsid w:val="00187BA4"/>
    <w:rsid w:val="00187EEB"/>
    <w:rsid w:val="00190035"/>
    <w:rsid w:val="0019042D"/>
    <w:rsid w:val="00190ECF"/>
    <w:rsid w:val="001915BF"/>
    <w:rsid w:val="00191736"/>
    <w:rsid w:val="001918FC"/>
    <w:rsid w:val="0019332F"/>
    <w:rsid w:val="001939DE"/>
    <w:rsid w:val="00193AAB"/>
    <w:rsid w:val="001940E9"/>
    <w:rsid w:val="00194276"/>
    <w:rsid w:val="0019427F"/>
    <w:rsid w:val="00194D65"/>
    <w:rsid w:val="001951E1"/>
    <w:rsid w:val="0019578F"/>
    <w:rsid w:val="001957A8"/>
    <w:rsid w:val="00195F22"/>
    <w:rsid w:val="001964C2"/>
    <w:rsid w:val="001966B0"/>
    <w:rsid w:val="00196CBD"/>
    <w:rsid w:val="00197689"/>
    <w:rsid w:val="001A021F"/>
    <w:rsid w:val="001A07D1"/>
    <w:rsid w:val="001A1F37"/>
    <w:rsid w:val="001A21A6"/>
    <w:rsid w:val="001A25ED"/>
    <w:rsid w:val="001A313A"/>
    <w:rsid w:val="001A329B"/>
    <w:rsid w:val="001A3C3B"/>
    <w:rsid w:val="001A3CE1"/>
    <w:rsid w:val="001A3FFE"/>
    <w:rsid w:val="001A4177"/>
    <w:rsid w:val="001A4446"/>
    <w:rsid w:val="001A4CFC"/>
    <w:rsid w:val="001A51F6"/>
    <w:rsid w:val="001A5FED"/>
    <w:rsid w:val="001A602C"/>
    <w:rsid w:val="001A65C7"/>
    <w:rsid w:val="001A7220"/>
    <w:rsid w:val="001A757E"/>
    <w:rsid w:val="001A7F52"/>
    <w:rsid w:val="001B1C87"/>
    <w:rsid w:val="001B2531"/>
    <w:rsid w:val="001B259F"/>
    <w:rsid w:val="001B29D5"/>
    <w:rsid w:val="001B337F"/>
    <w:rsid w:val="001B35AF"/>
    <w:rsid w:val="001B3BDF"/>
    <w:rsid w:val="001B4020"/>
    <w:rsid w:val="001B4D52"/>
    <w:rsid w:val="001B4F87"/>
    <w:rsid w:val="001B5436"/>
    <w:rsid w:val="001B67CF"/>
    <w:rsid w:val="001B6988"/>
    <w:rsid w:val="001B6D8F"/>
    <w:rsid w:val="001C004D"/>
    <w:rsid w:val="001C025B"/>
    <w:rsid w:val="001C1527"/>
    <w:rsid w:val="001C1750"/>
    <w:rsid w:val="001C192E"/>
    <w:rsid w:val="001C1D8D"/>
    <w:rsid w:val="001C28D4"/>
    <w:rsid w:val="001C2DA3"/>
    <w:rsid w:val="001C31B6"/>
    <w:rsid w:val="001C31C2"/>
    <w:rsid w:val="001C58A9"/>
    <w:rsid w:val="001C5FA2"/>
    <w:rsid w:val="001C5FEB"/>
    <w:rsid w:val="001C6239"/>
    <w:rsid w:val="001C628F"/>
    <w:rsid w:val="001C63E4"/>
    <w:rsid w:val="001C66FC"/>
    <w:rsid w:val="001C7648"/>
    <w:rsid w:val="001D06B4"/>
    <w:rsid w:val="001D0C5B"/>
    <w:rsid w:val="001D0EB1"/>
    <w:rsid w:val="001D1AE7"/>
    <w:rsid w:val="001D2093"/>
    <w:rsid w:val="001D2F1F"/>
    <w:rsid w:val="001D35E8"/>
    <w:rsid w:val="001D389E"/>
    <w:rsid w:val="001D429D"/>
    <w:rsid w:val="001D48F1"/>
    <w:rsid w:val="001D540D"/>
    <w:rsid w:val="001D5531"/>
    <w:rsid w:val="001D5580"/>
    <w:rsid w:val="001D57DF"/>
    <w:rsid w:val="001D6D64"/>
    <w:rsid w:val="001E0118"/>
    <w:rsid w:val="001E0374"/>
    <w:rsid w:val="001E0D97"/>
    <w:rsid w:val="001E130C"/>
    <w:rsid w:val="001E176E"/>
    <w:rsid w:val="001E1A79"/>
    <w:rsid w:val="001E1E4A"/>
    <w:rsid w:val="001E29CC"/>
    <w:rsid w:val="001E444B"/>
    <w:rsid w:val="001E468E"/>
    <w:rsid w:val="001E4AA7"/>
    <w:rsid w:val="001E5219"/>
    <w:rsid w:val="001E57E6"/>
    <w:rsid w:val="001E5CBB"/>
    <w:rsid w:val="001E6E94"/>
    <w:rsid w:val="001E771C"/>
    <w:rsid w:val="001E7DAA"/>
    <w:rsid w:val="001F16F1"/>
    <w:rsid w:val="001F1921"/>
    <w:rsid w:val="001F1CEA"/>
    <w:rsid w:val="001F364B"/>
    <w:rsid w:val="001F37E6"/>
    <w:rsid w:val="001F3966"/>
    <w:rsid w:val="001F47BC"/>
    <w:rsid w:val="001F4A37"/>
    <w:rsid w:val="001F52A0"/>
    <w:rsid w:val="001F6032"/>
    <w:rsid w:val="001F66CF"/>
    <w:rsid w:val="001F6A2B"/>
    <w:rsid w:val="00200520"/>
    <w:rsid w:val="00200E09"/>
    <w:rsid w:val="00201BB1"/>
    <w:rsid w:val="00201F14"/>
    <w:rsid w:val="002032ED"/>
    <w:rsid w:val="00203803"/>
    <w:rsid w:val="002041DB"/>
    <w:rsid w:val="00204464"/>
    <w:rsid w:val="00204A08"/>
    <w:rsid w:val="0020602E"/>
    <w:rsid w:val="00206FF1"/>
    <w:rsid w:val="002077AA"/>
    <w:rsid w:val="00210D1A"/>
    <w:rsid w:val="0021163C"/>
    <w:rsid w:val="00212193"/>
    <w:rsid w:val="002121F2"/>
    <w:rsid w:val="00212448"/>
    <w:rsid w:val="0021247A"/>
    <w:rsid w:val="00213B91"/>
    <w:rsid w:val="002143B7"/>
    <w:rsid w:val="00214842"/>
    <w:rsid w:val="00215336"/>
    <w:rsid w:val="002159DC"/>
    <w:rsid w:val="00215DAA"/>
    <w:rsid w:val="00215E25"/>
    <w:rsid w:val="00216224"/>
    <w:rsid w:val="002166C8"/>
    <w:rsid w:val="00221280"/>
    <w:rsid w:val="00221CDC"/>
    <w:rsid w:val="00222A92"/>
    <w:rsid w:val="0022354E"/>
    <w:rsid w:val="00223AB3"/>
    <w:rsid w:val="00223B78"/>
    <w:rsid w:val="00223FC7"/>
    <w:rsid w:val="00224BD8"/>
    <w:rsid w:val="00224DE8"/>
    <w:rsid w:val="002254A2"/>
    <w:rsid w:val="002256B4"/>
    <w:rsid w:val="00226729"/>
    <w:rsid w:val="002272BA"/>
    <w:rsid w:val="00227515"/>
    <w:rsid w:val="0022760C"/>
    <w:rsid w:val="0023026C"/>
    <w:rsid w:val="002303B0"/>
    <w:rsid w:val="00231A3B"/>
    <w:rsid w:val="00231FA1"/>
    <w:rsid w:val="002321FE"/>
    <w:rsid w:val="002332CA"/>
    <w:rsid w:val="00233A86"/>
    <w:rsid w:val="0023455F"/>
    <w:rsid w:val="0023489D"/>
    <w:rsid w:val="002355B8"/>
    <w:rsid w:val="0023574E"/>
    <w:rsid w:val="00235A2B"/>
    <w:rsid w:val="00236DD1"/>
    <w:rsid w:val="00237E8A"/>
    <w:rsid w:val="00240BDC"/>
    <w:rsid w:val="00240CBF"/>
    <w:rsid w:val="00241593"/>
    <w:rsid w:val="00242DBF"/>
    <w:rsid w:val="0024316A"/>
    <w:rsid w:val="00243917"/>
    <w:rsid w:val="0024456F"/>
    <w:rsid w:val="002449CB"/>
    <w:rsid w:val="00245C4B"/>
    <w:rsid w:val="00245CF8"/>
    <w:rsid w:val="00246F3A"/>
    <w:rsid w:val="00250794"/>
    <w:rsid w:val="002507F9"/>
    <w:rsid w:val="00250BF0"/>
    <w:rsid w:val="00251C82"/>
    <w:rsid w:val="0025251C"/>
    <w:rsid w:val="002526AA"/>
    <w:rsid w:val="00253229"/>
    <w:rsid w:val="002545A0"/>
    <w:rsid w:val="00254889"/>
    <w:rsid w:val="002554AB"/>
    <w:rsid w:val="00255BF5"/>
    <w:rsid w:val="00255F9C"/>
    <w:rsid w:val="00260779"/>
    <w:rsid w:val="00260795"/>
    <w:rsid w:val="00261A28"/>
    <w:rsid w:val="00261ABF"/>
    <w:rsid w:val="00261C3E"/>
    <w:rsid w:val="00261E64"/>
    <w:rsid w:val="00262BFA"/>
    <w:rsid w:val="0026350F"/>
    <w:rsid w:val="00263BB3"/>
    <w:rsid w:val="00264C60"/>
    <w:rsid w:val="002652C6"/>
    <w:rsid w:val="002669EF"/>
    <w:rsid w:val="00266C27"/>
    <w:rsid w:val="00267306"/>
    <w:rsid w:val="002675C7"/>
    <w:rsid w:val="002707C5"/>
    <w:rsid w:val="00270B26"/>
    <w:rsid w:val="00270BF1"/>
    <w:rsid w:val="00270C52"/>
    <w:rsid w:val="0027107F"/>
    <w:rsid w:val="00271105"/>
    <w:rsid w:val="002711CF"/>
    <w:rsid w:val="002718A5"/>
    <w:rsid w:val="00271C31"/>
    <w:rsid w:val="00271D00"/>
    <w:rsid w:val="002735E4"/>
    <w:rsid w:val="00273D39"/>
    <w:rsid w:val="00273D59"/>
    <w:rsid w:val="00274348"/>
    <w:rsid w:val="002745C2"/>
    <w:rsid w:val="0027575B"/>
    <w:rsid w:val="0027586B"/>
    <w:rsid w:val="002759AE"/>
    <w:rsid w:val="00275CB7"/>
    <w:rsid w:val="00276715"/>
    <w:rsid w:val="00276A45"/>
    <w:rsid w:val="00277F6C"/>
    <w:rsid w:val="002800A0"/>
    <w:rsid w:val="00280184"/>
    <w:rsid w:val="00281E4B"/>
    <w:rsid w:val="002829AC"/>
    <w:rsid w:val="002834D3"/>
    <w:rsid w:val="00283557"/>
    <w:rsid w:val="00283CDF"/>
    <w:rsid w:val="0028423C"/>
    <w:rsid w:val="00284523"/>
    <w:rsid w:val="002847E7"/>
    <w:rsid w:val="00285B7F"/>
    <w:rsid w:val="0028611B"/>
    <w:rsid w:val="00286E4D"/>
    <w:rsid w:val="0029021B"/>
    <w:rsid w:val="0029082E"/>
    <w:rsid w:val="00290A14"/>
    <w:rsid w:val="00291013"/>
    <w:rsid w:val="002910AB"/>
    <w:rsid w:val="0029112D"/>
    <w:rsid w:val="0029147F"/>
    <w:rsid w:val="00291A6D"/>
    <w:rsid w:val="00291A6F"/>
    <w:rsid w:val="00291F1A"/>
    <w:rsid w:val="00292282"/>
    <w:rsid w:val="00292689"/>
    <w:rsid w:val="00292C81"/>
    <w:rsid w:val="0029394F"/>
    <w:rsid w:val="00293982"/>
    <w:rsid w:val="00293AC0"/>
    <w:rsid w:val="00294C13"/>
    <w:rsid w:val="00294E47"/>
    <w:rsid w:val="00295129"/>
    <w:rsid w:val="002953A8"/>
    <w:rsid w:val="002957E8"/>
    <w:rsid w:val="00295854"/>
    <w:rsid w:val="002959E4"/>
    <w:rsid w:val="00295DB3"/>
    <w:rsid w:val="00296430"/>
    <w:rsid w:val="00296D72"/>
    <w:rsid w:val="002A0814"/>
    <w:rsid w:val="002A2519"/>
    <w:rsid w:val="002A2A77"/>
    <w:rsid w:val="002A2ABD"/>
    <w:rsid w:val="002A32DD"/>
    <w:rsid w:val="002A33CF"/>
    <w:rsid w:val="002A3A0B"/>
    <w:rsid w:val="002A3A4B"/>
    <w:rsid w:val="002A4474"/>
    <w:rsid w:val="002A4824"/>
    <w:rsid w:val="002A4C97"/>
    <w:rsid w:val="002A722C"/>
    <w:rsid w:val="002A7868"/>
    <w:rsid w:val="002B0009"/>
    <w:rsid w:val="002B013A"/>
    <w:rsid w:val="002B05F9"/>
    <w:rsid w:val="002B1B1D"/>
    <w:rsid w:val="002B1DB1"/>
    <w:rsid w:val="002B2CC9"/>
    <w:rsid w:val="002B2D7E"/>
    <w:rsid w:val="002B342D"/>
    <w:rsid w:val="002B3F62"/>
    <w:rsid w:val="002B3FD2"/>
    <w:rsid w:val="002B47CC"/>
    <w:rsid w:val="002C0B75"/>
    <w:rsid w:val="002C0BEF"/>
    <w:rsid w:val="002C0D2D"/>
    <w:rsid w:val="002C17D4"/>
    <w:rsid w:val="002C21A5"/>
    <w:rsid w:val="002C2F39"/>
    <w:rsid w:val="002C353C"/>
    <w:rsid w:val="002C45C4"/>
    <w:rsid w:val="002C4BE8"/>
    <w:rsid w:val="002C4CB2"/>
    <w:rsid w:val="002C4D14"/>
    <w:rsid w:val="002C61CC"/>
    <w:rsid w:val="002C7E71"/>
    <w:rsid w:val="002C7FAC"/>
    <w:rsid w:val="002D0337"/>
    <w:rsid w:val="002D0DCC"/>
    <w:rsid w:val="002D0E24"/>
    <w:rsid w:val="002D0E76"/>
    <w:rsid w:val="002D0F99"/>
    <w:rsid w:val="002D176C"/>
    <w:rsid w:val="002D1A97"/>
    <w:rsid w:val="002D2186"/>
    <w:rsid w:val="002D262F"/>
    <w:rsid w:val="002D3024"/>
    <w:rsid w:val="002D3CD6"/>
    <w:rsid w:val="002D3CD9"/>
    <w:rsid w:val="002D45C3"/>
    <w:rsid w:val="002D59AC"/>
    <w:rsid w:val="002D67A2"/>
    <w:rsid w:val="002D6F45"/>
    <w:rsid w:val="002D6FA7"/>
    <w:rsid w:val="002D6FFE"/>
    <w:rsid w:val="002D7405"/>
    <w:rsid w:val="002D79BC"/>
    <w:rsid w:val="002D7E07"/>
    <w:rsid w:val="002E02AE"/>
    <w:rsid w:val="002E0328"/>
    <w:rsid w:val="002E07AE"/>
    <w:rsid w:val="002E0C3A"/>
    <w:rsid w:val="002E13CD"/>
    <w:rsid w:val="002E14B6"/>
    <w:rsid w:val="002E22A2"/>
    <w:rsid w:val="002E2E10"/>
    <w:rsid w:val="002E3224"/>
    <w:rsid w:val="002E32C1"/>
    <w:rsid w:val="002E3839"/>
    <w:rsid w:val="002E4071"/>
    <w:rsid w:val="002E4B2F"/>
    <w:rsid w:val="002E52A2"/>
    <w:rsid w:val="002E53AF"/>
    <w:rsid w:val="002E58F6"/>
    <w:rsid w:val="002E5FED"/>
    <w:rsid w:val="002E612A"/>
    <w:rsid w:val="002E6450"/>
    <w:rsid w:val="002E646A"/>
    <w:rsid w:val="002E6892"/>
    <w:rsid w:val="002E6AF0"/>
    <w:rsid w:val="002F0CA4"/>
    <w:rsid w:val="002F19BC"/>
    <w:rsid w:val="002F1C9B"/>
    <w:rsid w:val="002F26A3"/>
    <w:rsid w:val="002F2961"/>
    <w:rsid w:val="002F2A14"/>
    <w:rsid w:val="002F4DBF"/>
    <w:rsid w:val="002F5A83"/>
    <w:rsid w:val="002F678A"/>
    <w:rsid w:val="002F6BC2"/>
    <w:rsid w:val="002F72EE"/>
    <w:rsid w:val="00301562"/>
    <w:rsid w:val="003016A8"/>
    <w:rsid w:val="0030179A"/>
    <w:rsid w:val="00302084"/>
    <w:rsid w:val="00302B34"/>
    <w:rsid w:val="00302BB9"/>
    <w:rsid w:val="00302FDB"/>
    <w:rsid w:val="003056B0"/>
    <w:rsid w:val="00305EB8"/>
    <w:rsid w:val="0030673F"/>
    <w:rsid w:val="00306B32"/>
    <w:rsid w:val="003077DC"/>
    <w:rsid w:val="003077E3"/>
    <w:rsid w:val="0031101A"/>
    <w:rsid w:val="003115C4"/>
    <w:rsid w:val="00312543"/>
    <w:rsid w:val="003127B4"/>
    <w:rsid w:val="00312EB2"/>
    <w:rsid w:val="003145D8"/>
    <w:rsid w:val="003148F6"/>
    <w:rsid w:val="003148F8"/>
    <w:rsid w:val="00314976"/>
    <w:rsid w:val="00315087"/>
    <w:rsid w:val="00315550"/>
    <w:rsid w:val="00316E82"/>
    <w:rsid w:val="003173C3"/>
    <w:rsid w:val="00317ABC"/>
    <w:rsid w:val="00317FC5"/>
    <w:rsid w:val="00320D50"/>
    <w:rsid w:val="00321297"/>
    <w:rsid w:val="00321328"/>
    <w:rsid w:val="00321B9E"/>
    <w:rsid w:val="00321C40"/>
    <w:rsid w:val="00322CBA"/>
    <w:rsid w:val="00323259"/>
    <w:rsid w:val="00323F07"/>
    <w:rsid w:val="0032409E"/>
    <w:rsid w:val="003255A0"/>
    <w:rsid w:val="003258E5"/>
    <w:rsid w:val="003302DA"/>
    <w:rsid w:val="00330EBE"/>
    <w:rsid w:val="00331BD1"/>
    <w:rsid w:val="00333429"/>
    <w:rsid w:val="00333C77"/>
    <w:rsid w:val="00333F36"/>
    <w:rsid w:val="00335476"/>
    <w:rsid w:val="00336379"/>
    <w:rsid w:val="00336A84"/>
    <w:rsid w:val="003370A6"/>
    <w:rsid w:val="0033727A"/>
    <w:rsid w:val="003375A9"/>
    <w:rsid w:val="00337982"/>
    <w:rsid w:val="00341200"/>
    <w:rsid w:val="003416D8"/>
    <w:rsid w:val="003419CA"/>
    <w:rsid w:val="0034460A"/>
    <w:rsid w:val="00344654"/>
    <w:rsid w:val="00345162"/>
    <w:rsid w:val="00345AF5"/>
    <w:rsid w:val="0034647F"/>
    <w:rsid w:val="0034651B"/>
    <w:rsid w:val="00346F64"/>
    <w:rsid w:val="00346FCD"/>
    <w:rsid w:val="00347204"/>
    <w:rsid w:val="00347307"/>
    <w:rsid w:val="003476BD"/>
    <w:rsid w:val="00347E70"/>
    <w:rsid w:val="00350AE3"/>
    <w:rsid w:val="00350BED"/>
    <w:rsid w:val="0035112D"/>
    <w:rsid w:val="00351243"/>
    <w:rsid w:val="00351C22"/>
    <w:rsid w:val="003526C8"/>
    <w:rsid w:val="003529B7"/>
    <w:rsid w:val="0035323A"/>
    <w:rsid w:val="003532EF"/>
    <w:rsid w:val="00353DC6"/>
    <w:rsid w:val="003545CD"/>
    <w:rsid w:val="003546CE"/>
    <w:rsid w:val="00354C6C"/>
    <w:rsid w:val="00356061"/>
    <w:rsid w:val="00356078"/>
    <w:rsid w:val="00356260"/>
    <w:rsid w:val="0035639F"/>
    <w:rsid w:val="00356B40"/>
    <w:rsid w:val="003571AE"/>
    <w:rsid w:val="00357985"/>
    <w:rsid w:val="003603C7"/>
    <w:rsid w:val="003609B2"/>
    <w:rsid w:val="00360E36"/>
    <w:rsid w:val="003611F0"/>
    <w:rsid w:val="00361255"/>
    <w:rsid w:val="00362013"/>
    <w:rsid w:val="003631B0"/>
    <w:rsid w:val="003640DE"/>
    <w:rsid w:val="0036596F"/>
    <w:rsid w:val="003665FA"/>
    <w:rsid w:val="0036672E"/>
    <w:rsid w:val="00367598"/>
    <w:rsid w:val="00367847"/>
    <w:rsid w:val="00370E0B"/>
    <w:rsid w:val="00371119"/>
    <w:rsid w:val="0037115A"/>
    <w:rsid w:val="003713FD"/>
    <w:rsid w:val="00371566"/>
    <w:rsid w:val="003722EA"/>
    <w:rsid w:val="003726F7"/>
    <w:rsid w:val="00372841"/>
    <w:rsid w:val="00372E0B"/>
    <w:rsid w:val="00372EB0"/>
    <w:rsid w:val="00373835"/>
    <w:rsid w:val="00373948"/>
    <w:rsid w:val="00375514"/>
    <w:rsid w:val="0037686F"/>
    <w:rsid w:val="00376B98"/>
    <w:rsid w:val="00376BDA"/>
    <w:rsid w:val="00376E79"/>
    <w:rsid w:val="00377B33"/>
    <w:rsid w:val="003801E4"/>
    <w:rsid w:val="003809F1"/>
    <w:rsid w:val="0038160F"/>
    <w:rsid w:val="00381709"/>
    <w:rsid w:val="003817B8"/>
    <w:rsid w:val="0038195D"/>
    <w:rsid w:val="00381AEE"/>
    <w:rsid w:val="00381F22"/>
    <w:rsid w:val="00381FDD"/>
    <w:rsid w:val="0038251A"/>
    <w:rsid w:val="0038255A"/>
    <w:rsid w:val="00382662"/>
    <w:rsid w:val="00382887"/>
    <w:rsid w:val="00382BF5"/>
    <w:rsid w:val="00384FEC"/>
    <w:rsid w:val="00385749"/>
    <w:rsid w:val="00385A58"/>
    <w:rsid w:val="003861E6"/>
    <w:rsid w:val="003865FA"/>
    <w:rsid w:val="00386A17"/>
    <w:rsid w:val="00386B4A"/>
    <w:rsid w:val="0038744F"/>
    <w:rsid w:val="0038773F"/>
    <w:rsid w:val="00387C12"/>
    <w:rsid w:val="00387E1D"/>
    <w:rsid w:val="00390736"/>
    <w:rsid w:val="00390860"/>
    <w:rsid w:val="00390E0D"/>
    <w:rsid w:val="00391E71"/>
    <w:rsid w:val="0039287A"/>
    <w:rsid w:val="0039289D"/>
    <w:rsid w:val="0039315A"/>
    <w:rsid w:val="003932D4"/>
    <w:rsid w:val="00393384"/>
    <w:rsid w:val="00393608"/>
    <w:rsid w:val="00393921"/>
    <w:rsid w:val="00393BD3"/>
    <w:rsid w:val="00396456"/>
    <w:rsid w:val="00396B32"/>
    <w:rsid w:val="00397DD9"/>
    <w:rsid w:val="003A1348"/>
    <w:rsid w:val="003A1DFF"/>
    <w:rsid w:val="003A29E9"/>
    <w:rsid w:val="003A452D"/>
    <w:rsid w:val="003A46AE"/>
    <w:rsid w:val="003A5307"/>
    <w:rsid w:val="003A5316"/>
    <w:rsid w:val="003A5E5D"/>
    <w:rsid w:val="003A62A9"/>
    <w:rsid w:val="003A62BA"/>
    <w:rsid w:val="003A663C"/>
    <w:rsid w:val="003A6982"/>
    <w:rsid w:val="003A70E5"/>
    <w:rsid w:val="003A7587"/>
    <w:rsid w:val="003A7F76"/>
    <w:rsid w:val="003B0717"/>
    <w:rsid w:val="003B0BB7"/>
    <w:rsid w:val="003B0EA1"/>
    <w:rsid w:val="003B12FB"/>
    <w:rsid w:val="003B3D94"/>
    <w:rsid w:val="003B4069"/>
    <w:rsid w:val="003B4E7B"/>
    <w:rsid w:val="003B6062"/>
    <w:rsid w:val="003B77C5"/>
    <w:rsid w:val="003B7CC6"/>
    <w:rsid w:val="003C03C5"/>
    <w:rsid w:val="003C1041"/>
    <w:rsid w:val="003C168E"/>
    <w:rsid w:val="003C1907"/>
    <w:rsid w:val="003C31EC"/>
    <w:rsid w:val="003C40D6"/>
    <w:rsid w:val="003C4EBA"/>
    <w:rsid w:val="003C4EE7"/>
    <w:rsid w:val="003C5584"/>
    <w:rsid w:val="003C6263"/>
    <w:rsid w:val="003C6FC8"/>
    <w:rsid w:val="003C76CD"/>
    <w:rsid w:val="003D0826"/>
    <w:rsid w:val="003D0B8D"/>
    <w:rsid w:val="003D0C6A"/>
    <w:rsid w:val="003D105E"/>
    <w:rsid w:val="003D2CD5"/>
    <w:rsid w:val="003D429A"/>
    <w:rsid w:val="003D483F"/>
    <w:rsid w:val="003D5281"/>
    <w:rsid w:val="003D5924"/>
    <w:rsid w:val="003D7394"/>
    <w:rsid w:val="003E0B0C"/>
    <w:rsid w:val="003E0E38"/>
    <w:rsid w:val="003E1546"/>
    <w:rsid w:val="003E1882"/>
    <w:rsid w:val="003E1CC1"/>
    <w:rsid w:val="003E24F1"/>
    <w:rsid w:val="003E25FA"/>
    <w:rsid w:val="003E2925"/>
    <w:rsid w:val="003E2C8A"/>
    <w:rsid w:val="003E3D8C"/>
    <w:rsid w:val="003E3FFC"/>
    <w:rsid w:val="003E6F48"/>
    <w:rsid w:val="003E712F"/>
    <w:rsid w:val="003E75C6"/>
    <w:rsid w:val="003E77A9"/>
    <w:rsid w:val="003E7C10"/>
    <w:rsid w:val="003E7E08"/>
    <w:rsid w:val="003F04A8"/>
    <w:rsid w:val="003F0643"/>
    <w:rsid w:val="003F177D"/>
    <w:rsid w:val="003F1849"/>
    <w:rsid w:val="003F1E18"/>
    <w:rsid w:val="003F224B"/>
    <w:rsid w:val="003F272C"/>
    <w:rsid w:val="003F29E7"/>
    <w:rsid w:val="003F2E33"/>
    <w:rsid w:val="003F3483"/>
    <w:rsid w:val="003F3558"/>
    <w:rsid w:val="003F50D9"/>
    <w:rsid w:val="003F5FEB"/>
    <w:rsid w:val="00400850"/>
    <w:rsid w:val="00400DF3"/>
    <w:rsid w:val="004015EA"/>
    <w:rsid w:val="00401778"/>
    <w:rsid w:val="00401BB0"/>
    <w:rsid w:val="004024E4"/>
    <w:rsid w:val="00402A4F"/>
    <w:rsid w:val="004037D9"/>
    <w:rsid w:val="00403CCA"/>
    <w:rsid w:val="0040400C"/>
    <w:rsid w:val="0040421E"/>
    <w:rsid w:val="00404DC2"/>
    <w:rsid w:val="00405C44"/>
    <w:rsid w:val="0040649D"/>
    <w:rsid w:val="00406EC1"/>
    <w:rsid w:val="00407668"/>
    <w:rsid w:val="00407B68"/>
    <w:rsid w:val="004103C2"/>
    <w:rsid w:val="00411691"/>
    <w:rsid w:val="00411972"/>
    <w:rsid w:val="00412100"/>
    <w:rsid w:val="0041222D"/>
    <w:rsid w:val="00412AA7"/>
    <w:rsid w:val="00413643"/>
    <w:rsid w:val="004137ED"/>
    <w:rsid w:val="00413DC3"/>
    <w:rsid w:val="00414406"/>
    <w:rsid w:val="00415124"/>
    <w:rsid w:val="00416D9C"/>
    <w:rsid w:val="00416DC9"/>
    <w:rsid w:val="00417289"/>
    <w:rsid w:val="0042005C"/>
    <w:rsid w:val="00420419"/>
    <w:rsid w:val="004208E4"/>
    <w:rsid w:val="00421084"/>
    <w:rsid w:val="004210CB"/>
    <w:rsid w:val="00421BCF"/>
    <w:rsid w:val="00422B2B"/>
    <w:rsid w:val="00423345"/>
    <w:rsid w:val="0042415C"/>
    <w:rsid w:val="00424297"/>
    <w:rsid w:val="00425818"/>
    <w:rsid w:val="00425DDB"/>
    <w:rsid w:val="00425E0E"/>
    <w:rsid w:val="00426065"/>
    <w:rsid w:val="00426C3D"/>
    <w:rsid w:val="0042726C"/>
    <w:rsid w:val="004277E6"/>
    <w:rsid w:val="00427E2A"/>
    <w:rsid w:val="00432106"/>
    <w:rsid w:val="0043263B"/>
    <w:rsid w:val="00432800"/>
    <w:rsid w:val="004329C8"/>
    <w:rsid w:val="00433A1F"/>
    <w:rsid w:val="00433C9F"/>
    <w:rsid w:val="00433ED4"/>
    <w:rsid w:val="00434419"/>
    <w:rsid w:val="00435388"/>
    <w:rsid w:val="00436D66"/>
    <w:rsid w:val="00436F8E"/>
    <w:rsid w:val="00440494"/>
    <w:rsid w:val="0044111C"/>
    <w:rsid w:val="00441EFB"/>
    <w:rsid w:val="0044237A"/>
    <w:rsid w:val="00442994"/>
    <w:rsid w:val="00442BB2"/>
    <w:rsid w:val="004441FD"/>
    <w:rsid w:val="004442FB"/>
    <w:rsid w:val="00444405"/>
    <w:rsid w:val="004447D3"/>
    <w:rsid w:val="00444D42"/>
    <w:rsid w:val="00444EC4"/>
    <w:rsid w:val="00445201"/>
    <w:rsid w:val="00445457"/>
    <w:rsid w:val="00445836"/>
    <w:rsid w:val="00446ADB"/>
    <w:rsid w:val="00447580"/>
    <w:rsid w:val="00450069"/>
    <w:rsid w:val="0045009A"/>
    <w:rsid w:val="00451556"/>
    <w:rsid w:val="00451732"/>
    <w:rsid w:val="00451FD7"/>
    <w:rsid w:val="0045224F"/>
    <w:rsid w:val="00452917"/>
    <w:rsid w:val="004543DC"/>
    <w:rsid w:val="004543E4"/>
    <w:rsid w:val="00454CB7"/>
    <w:rsid w:val="004553A5"/>
    <w:rsid w:val="00455500"/>
    <w:rsid w:val="00455A86"/>
    <w:rsid w:val="0045665B"/>
    <w:rsid w:val="004567C6"/>
    <w:rsid w:val="004571D7"/>
    <w:rsid w:val="004575A4"/>
    <w:rsid w:val="004578BA"/>
    <w:rsid w:val="00460484"/>
    <w:rsid w:val="00460A05"/>
    <w:rsid w:val="00460CF1"/>
    <w:rsid w:val="00462214"/>
    <w:rsid w:val="004627A2"/>
    <w:rsid w:val="00462B9A"/>
    <w:rsid w:val="004655B4"/>
    <w:rsid w:val="00465ACB"/>
    <w:rsid w:val="00465E53"/>
    <w:rsid w:val="0046686A"/>
    <w:rsid w:val="00466F33"/>
    <w:rsid w:val="00467064"/>
    <w:rsid w:val="00467438"/>
    <w:rsid w:val="004674B9"/>
    <w:rsid w:val="00470A45"/>
    <w:rsid w:val="00471636"/>
    <w:rsid w:val="00471CCA"/>
    <w:rsid w:val="00471DF0"/>
    <w:rsid w:val="00471EEC"/>
    <w:rsid w:val="00471F95"/>
    <w:rsid w:val="004723B5"/>
    <w:rsid w:val="0047274D"/>
    <w:rsid w:val="0047279E"/>
    <w:rsid w:val="004744EA"/>
    <w:rsid w:val="00476AC9"/>
    <w:rsid w:val="00477786"/>
    <w:rsid w:val="004804A8"/>
    <w:rsid w:val="004804D0"/>
    <w:rsid w:val="00480892"/>
    <w:rsid w:val="00480EC5"/>
    <w:rsid w:val="0048115F"/>
    <w:rsid w:val="0048138C"/>
    <w:rsid w:val="004823BB"/>
    <w:rsid w:val="004826E8"/>
    <w:rsid w:val="00482899"/>
    <w:rsid w:val="00482A80"/>
    <w:rsid w:val="00482E6A"/>
    <w:rsid w:val="00483B75"/>
    <w:rsid w:val="00483FB0"/>
    <w:rsid w:val="0048467D"/>
    <w:rsid w:val="00484C41"/>
    <w:rsid w:val="00484D2E"/>
    <w:rsid w:val="00484D8A"/>
    <w:rsid w:val="0048768B"/>
    <w:rsid w:val="00487CCA"/>
    <w:rsid w:val="00487DE7"/>
    <w:rsid w:val="00490391"/>
    <w:rsid w:val="0049115E"/>
    <w:rsid w:val="00492873"/>
    <w:rsid w:val="00493416"/>
    <w:rsid w:val="004942D3"/>
    <w:rsid w:val="00494CBA"/>
    <w:rsid w:val="00494E2F"/>
    <w:rsid w:val="00496549"/>
    <w:rsid w:val="00496C91"/>
    <w:rsid w:val="00497E06"/>
    <w:rsid w:val="004A0850"/>
    <w:rsid w:val="004A1486"/>
    <w:rsid w:val="004A17FD"/>
    <w:rsid w:val="004A1946"/>
    <w:rsid w:val="004A1CC2"/>
    <w:rsid w:val="004A1D29"/>
    <w:rsid w:val="004A1F42"/>
    <w:rsid w:val="004A2386"/>
    <w:rsid w:val="004A257D"/>
    <w:rsid w:val="004A3ED1"/>
    <w:rsid w:val="004A4BC9"/>
    <w:rsid w:val="004A5172"/>
    <w:rsid w:val="004A747A"/>
    <w:rsid w:val="004B0125"/>
    <w:rsid w:val="004B12F7"/>
    <w:rsid w:val="004B1555"/>
    <w:rsid w:val="004B28A3"/>
    <w:rsid w:val="004B3FA1"/>
    <w:rsid w:val="004B4087"/>
    <w:rsid w:val="004B4CE2"/>
    <w:rsid w:val="004B58AF"/>
    <w:rsid w:val="004B65E8"/>
    <w:rsid w:val="004B68B7"/>
    <w:rsid w:val="004B6EB4"/>
    <w:rsid w:val="004B6EBA"/>
    <w:rsid w:val="004B714C"/>
    <w:rsid w:val="004B751B"/>
    <w:rsid w:val="004C005F"/>
    <w:rsid w:val="004C1B2B"/>
    <w:rsid w:val="004C1E42"/>
    <w:rsid w:val="004C29BF"/>
    <w:rsid w:val="004C33F7"/>
    <w:rsid w:val="004C3491"/>
    <w:rsid w:val="004C4582"/>
    <w:rsid w:val="004C4903"/>
    <w:rsid w:val="004C5BB5"/>
    <w:rsid w:val="004C6D95"/>
    <w:rsid w:val="004D0382"/>
    <w:rsid w:val="004D1975"/>
    <w:rsid w:val="004D1CE0"/>
    <w:rsid w:val="004D35D1"/>
    <w:rsid w:val="004D3B22"/>
    <w:rsid w:val="004D3CCA"/>
    <w:rsid w:val="004D4184"/>
    <w:rsid w:val="004D46B9"/>
    <w:rsid w:val="004D4B76"/>
    <w:rsid w:val="004D61F7"/>
    <w:rsid w:val="004D70BB"/>
    <w:rsid w:val="004D76CC"/>
    <w:rsid w:val="004E0672"/>
    <w:rsid w:val="004E13ED"/>
    <w:rsid w:val="004E152A"/>
    <w:rsid w:val="004E16BC"/>
    <w:rsid w:val="004E212C"/>
    <w:rsid w:val="004E2161"/>
    <w:rsid w:val="004E24EB"/>
    <w:rsid w:val="004E3809"/>
    <w:rsid w:val="004E44C8"/>
    <w:rsid w:val="004E45D6"/>
    <w:rsid w:val="004E4C0D"/>
    <w:rsid w:val="004E521E"/>
    <w:rsid w:val="004E6763"/>
    <w:rsid w:val="004E77AE"/>
    <w:rsid w:val="004F079E"/>
    <w:rsid w:val="004F07E9"/>
    <w:rsid w:val="004F278F"/>
    <w:rsid w:val="004F2D86"/>
    <w:rsid w:val="004F3BA6"/>
    <w:rsid w:val="004F3C69"/>
    <w:rsid w:val="004F4DA6"/>
    <w:rsid w:val="004F52DB"/>
    <w:rsid w:val="004F58E0"/>
    <w:rsid w:val="004F5C13"/>
    <w:rsid w:val="004F5FC2"/>
    <w:rsid w:val="004F68CA"/>
    <w:rsid w:val="004F6C15"/>
    <w:rsid w:val="004F6C89"/>
    <w:rsid w:val="004F7901"/>
    <w:rsid w:val="004F7BFB"/>
    <w:rsid w:val="00500053"/>
    <w:rsid w:val="00500696"/>
    <w:rsid w:val="00500C20"/>
    <w:rsid w:val="00500C6F"/>
    <w:rsid w:val="00500CBE"/>
    <w:rsid w:val="00500D34"/>
    <w:rsid w:val="0050127E"/>
    <w:rsid w:val="00502022"/>
    <w:rsid w:val="005022DC"/>
    <w:rsid w:val="005035DD"/>
    <w:rsid w:val="00504346"/>
    <w:rsid w:val="00504BF4"/>
    <w:rsid w:val="005051D5"/>
    <w:rsid w:val="00505880"/>
    <w:rsid w:val="00506D44"/>
    <w:rsid w:val="00507E34"/>
    <w:rsid w:val="00507F3F"/>
    <w:rsid w:val="0051012C"/>
    <w:rsid w:val="005116E4"/>
    <w:rsid w:val="00511854"/>
    <w:rsid w:val="005119BC"/>
    <w:rsid w:val="00511CFC"/>
    <w:rsid w:val="00511E90"/>
    <w:rsid w:val="00513F26"/>
    <w:rsid w:val="0051451E"/>
    <w:rsid w:val="005147D8"/>
    <w:rsid w:val="005149E7"/>
    <w:rsid w:val="00514C01"/>
    <w:rsid w:val="00514CE8"/>
    <w:rsid w:val="0051550D"/>
    <w:rsid w:val="00517288"/>
    <w:rsid w:val="00517945"/>
    <w:rsid w:val="00517E60"/>
    <w:rsid w:val="005219FA"/>
    <w:rsid w:val="00521BC0"/>
    <w:rsid w:val="00521DE7"/>
    <w:rsid w:val="005223A7"/>
    <w:rsid w:val="00522540"/>
    <w:rsid w:val="005233CE"/>
    <w:rsid w:val="005252BA"/>
    <w:rsid w:val="00525AB6"/>
    <w:rsid w:val="00525FEC"/>
    <w:rsid w:val="005274E3"/>
    <w:rsid w:val="00531914"/>
    <w:rsid w:val="00532CA0"/>
    <w:rsid w:val="00532F82"/>
    <w:rsid w:val="00533068"/>
    <w:rsid w:val="0053348B"/>
    <w:rsid w:val="00533D16"/>
    <w:rsid w:val="00533E9D"/>
    <w:rsid w:val="0053481B"/>
    <w:rsid w:val="005356D6"/>
    <w:rsid w:val="00535CC7"/>
    <w:rsid w:val="00536309"/>
    <w:rsid w:val="0053634C"/>
    <w:rsid w:val="00536378"/>
    <w:rsid w:val="0053645F"/>
    <w:rsid w:val="00536600"/>
    <w:rsid w:val="00541319"/>
    <w:rsid w:val="0054142D"/>
    <w:rsid w:val="00541ABC"/>
    <w:rsid w:val="00541FB4"/>
    <w:rsid w:val="00542633"/>
    <w:rsid w:val="0054287C"/>
    <w:rsid w:val="005429F1"/>
    <w:rsid w:val="00543AD7"/>
    <w:rsid w:val="00543B3C"/>
    <w:rsid w:val="005442E3"/>
    <w:rsid w:val="00544955"/>
    <w:rsid w:val="00544CD3"/>
    <w:rsid w:val="00545024"/>
    <w:rsid w:val="00545112"/>
    <w:rsid w:val="00545B3D"/>
    <w:rsid w:val="00545C1E"/>
    <w:rsid w:val="005465A9"/>
    <w:rsid w:val="0054790B"/>
    <w:rsid w:val="00547F40"/>
    <w:rsid w:val="00550687"/>
    <w:rsid w:val="00550986"/>
    <w:rsid w:val="005519D6"/>
    <w:rsid w:val="00552146"/>
    <w:rsid w:val="00552310"/>
    <w:rsid w:val="005525D0"/>
    <w:rsid w:val="00552F11"/>
    <w:rsid w:val="00553742"/>
    <w:rsid w:val="0055383B"/>
    <w:rsid w:val="00553F35"/>
    <w:rsid w:val="005541E2"/>
    <w:rsid w:val="005549D7"/>
    <w:rsid w:val="00554C60"/>
    <w:rsid w:val="00555AEC"/>
    <w:rsid w:val="00555B5D"/>
    <w:rsid w:val="00556A47"/>
    <w:rsid w:val="00556ECE"/>
    <w:rsid w:val="00557299"/>
    <w:rsid w:val="00557883"/>
    <w:rsid w:val="0055793C"/>
    <w:rsid w:val="00557ADA"/>
    <w:rsid w:val="0056007E"/>
    <w:rsid w:val="00560300"/>
    <w:rsid w:val="00560636"/>
    <w:rsid w:val="00560C20"/>
    <w:rsid w:val="00561021"/>
    <w:rsid w:val="00561206"/>
    <w:rsid w:val="0056145E"/>
    <w:rsid w:val="00561B01"/>
    <w:rsid w:val="005620FA"/>
    <w:rsid w:val="0056226F"/>
    <w:rsid w:val="005629CE"/>
    <w:rsid w:val="00562B27"/>
    <w:rsid w:val="00563642"/>
    <w:rsid w:val="0056447A"/>
    <w:rsid w:val="005645D7"/>
    <w:rsid w:val="00564800"/>
    <w:rsid w:val="005648A3"/>
    <w:rsid w:val="00564AEE"/>
    <w:rsid w:val="00564B1F"/>
    <w:rsid w:val="00565193"/>
    <w:rsid w:val="00565580"/>
    <w:rsid w:val="00565861"/>
    <w:rsid w:val="00566053"/>
    <w:rsid w:val="0056722C"/>
    <w:rsid w:val="00567655"/>
    <w:rsid w:val="0056792B"/>
    <w:rsid w:val="005706F0"/>
    <w:rsid w:val="0057075D"/>
    <w:rsid w:val="00571D36"/>
    <w:rsid w:val="00571F35"/>
    <w:rsid w:val="0057215B"/>
    <w:rsid w:val="00572E2D"/>
    <w:rsid w:val="0057372B"/>
    <w:rsid w:val="00573823"/>
    <w:rsid w:val="005744C6"/>
    <w:rsid w:val="00574DB6"/>
    <w:rsid w:val="00574FB0"/>
    <w:rsid w:val="00575213"/>
    <w:rsid w:val="00575A1B"/>
    <w:rsid w:val="00576160"/>
    <w:rsid w:val="00576B90"/>
    <w:rsid w:val="00577377"/>
    <w:rsid w:val="005774F3"/>
    <w:rsid w:val="005775F4"/>
    <w:rsid w:val="0057791F"/>
    <w:rsid w:val="00577D71"/>
    <w:rsid w:val="005811BB"/>
    <w:rsid w:val="005829D6"/>
    <w:rsid w:val="005836C7"/>
    <w:rsid w:val="00583800"/>
    <w:rsid w:val="00583A6B"/>
    <w:rsid w:val="005856A6"/>
    <w:rsid w:val="00585B19"/>
    <w:rsid w:val="00585D3D"/>
    <w:rsid w:val="00587042"/>
    <w:rsid w:val="005872FF"/>
    <w:rsid w:val="00587903"/>
    <w:rsid w:val="00590668"/>
    <w:rsid w:val="005914E3"/>
    <w:rsid w:val="005917B9"/>
    <w:rsid w:val="005920D6"/>
    <w:rsid w:val="00593557"/>
    <w:rsid w:val="00593D0E"/>
    <w:rsid w:val="00593D6A"/>
    <w:rsid w:val="0059436D"/>
    <w:rsid w:val="005947CB"/>
    <w:rsid w:val="005948D1"/>
    <w:rsid w:val="00595D40"/>
    <w:rsid w:val="00596BCE"/>
    <w:rsid w:val="005973EB"/>
    <w:rsid w:val="005A023A"/>
    <w:rsid w:val="005A079A"/>
    <w:rsid w:val="005A21ED"/>
    <w:rsid w:val="005A28B9"/>
    <w:rsid w:val="005A2E12"/>
    <w:rsid w:val="005A32F4"/>
    <w:rsid w:val="005A351F"/>
    <w:rsid w:val="005A5670"/>
    <w:rsid w:val="005A56C9"/>
    <w:rsid w:val="005A6ABE"/>
    <w:rsid w:val="005A71C2"/>
    <w:rsid w:val="005A7458"/>
    <w:rsid w:val="005A787F"/>
    <w:rsid w:val="005A78AB"/>
    <w:rsid w:val="005A7983"/>
    <w:rsid w:val="005A799C"/>
    <w:rsid w:val="005B0A1E"/>
    <w:rsid w:val="005B0F1D"/>
    <w:rsid w:val="005B0F9F"/>
    <w:rsid w:val="005B1DB5"/>
    <w:rsid w:val="005B1F45"/>
    <w:rsid w:val="005B2CDB"/>
    <w:rsid w:val="005B3E55"/>
    <w:rsid w:val="005B4184"/>
    <w:rsid w:val="005B5871"/>
    <w:rsid w:val="005B5B0F"/>
    <w:rsid w:val="005B6CBF"/>
    <w:rsid w:val="005B7345"/>
    <w:rsid w:val="005B748F"/>
    <w:rsid w:val="005B77C9"/>
    <w:rsid w:val="005B7FA8"/>
    <w:rsid w:val="005C00AC"/>
    <w:rsid w:val="005C05D1"/>
    <w:rsid w:val="005C089A"/>
    <w:rsid w:val="005C1204"/>
    <w:rsid w:val="005C1FA6"/>
    <w:rsid w:val="005C2617"/>
    <w:rsid w:val="005C2690"/>
    <w:rsid w:val="005C2A19"/>
    <w:rsid w:val="005C35AA"/>
    <w:rsid w:val="005C37D9"/>
    <w:rsid w:val="005C39AD"/>
    <w:rsid w:val="005C413C"/>
    <w:rsid w:val="005C5086"/>
    <w:rsid w:val="005C5B42"/>
    <w:rsid w:val="005C7517"/>
    <w:rsid w:val="005C7FB0"/>
    <w:rsid w:val="005D140C"/>
    <w:rsid w:val="005D14E9"/>
    <w:rsid w:val="005D28D2"/>
    <w:rsid w:val="005D31ED"/>
    <w:rsid w:val="005D3A9B"/>
    <w:rsid w:val="005D42B3"/>
    <w:rsid w:val="005D43D1"/>
    <w:rsid w:val="005D4E75"/>
    <w:rsid w:val="005D5016"/>
    <w:rsid w:val="005D55D5"/>
    <w:rsid w:val="005D5D73"/>
    <w:rsid w:val="005D5E96"/>
    <w:rsid w:val="005D5FC7"/>
    <w:rsid w:val="005E0415"/>
    <w:rsid w:val="005E04A7"/>
    <w:rsid w:val="005E04D1"/>
    <w:rsid w:val="005E0605"/>
    <w:rsid w:val="005E13FB"/>
    <w:rsid w:val="005E2C4E"/>
    <w:rsid w:val="005E417A"/>
    <w:rsid w:val="005E474E"/>
    <w:rsid w:val="005E4819"/>
    <w:rsid w:val="005E4DEE"/>
    <w:rsid w:val="005E5330"/>
    <w:rsid w:val="005E5845"/>
    <w:rsid w:val="005E6104"/>
    <w:rsid w:val="005E668B"/>
    <w:rsid w:val="005E692C"/>
    <w:rsid w:val="005E6A6D"/>
    <w:rsid w:val="005E70D5"/>
    <w:rsid w:val="005F0123"/>
    <w:rsid w:val="005F06A3"/>
    <w:rsid w:val="005F11A6"/>
    <w:rsid w:val="005F1C7D"/>
    <w:rsid w:val="005F215C"/>
    <w:rsid w:val="005F2212"/>
    <w:rsid w:val="005F24F2"/>
    <w:rsid w:val="005F268B"/>
    <w:rsid w:val="005F26FF"/>
    <w:rsid w:val="005F3B0C"/>
    <w:rsid w:val="005F4F2A"/>
    <w:rsid w:val="005F5868"/>
    <w:rsid w:val="005F5A47"/>
    <w:rsid w:val="005F77A1"/>
    <w:rsid w:val="005F7932"/>
    <w:rsid w:val="005F7AA2"/>
    <w:rsid w:val="005F7B05"/>
    <w:rsid w:val="006001B8"/>
    <w:rsid w:val="00600585"/>
    <w:rsid w:val="00600AAB"/>
    <w:rsid w:val="00600F71"/>
    <w:rsid w:val="006013F6"/>
    <w:rsid w:val="00601895"/>
    <w:rsid w:val="00601D42"/>
    <w:rsid w:val="00602338"/>
    <w:rsid w:val="0060305B"/>
    <w:rsid w:val="006050A5"/>
    <w:rsid w:val="0060536E"/>
    <w:rsid w:val="0060595C"/>
    <w:rsid w:val="00606666"/>
    <w:rsid w:val="0060732D"/>
    <w:rsid w:val="006074C6"/>
    <w:rsid w:val="00607C2C"/>
    <w:rsid w:val="0061053A"/>
    <w:rsid w:val="00611081"/>
    <w:rsid w:val="006125AD"/>
    <w:rsid w:val="00613202"/>
    <w:rsid w:val="0061332B"/>
    <w:rsid w:val="00613343"/>
    <w:rsid w:val="00613356"/>
    <w:rsid w:val="0061430F"/>
    <w:rsid w:val="0061432C"/>
    <w:rsid w:val="006146A5"/>
    <w:rsid w:val="0061776E"/>
    <w:rsid w:val="0062108F"/>
    <w:rsid w:val="00621648"/>
    <w:rsid w:val="00622514"/>
    <w:rsid w:val="006227FE"/>
    <w:rsid w:val="0062296C"/>
    <w:rsid w:val="0062458C"/>
    <w:rsid w:val="00624808"/>
    <w:rsid w:val="00625570"/>
    <w:rsid w:val="00626515"/>
    <w:rsid w:val="00626781"/>
    <w:rsid w:val="00626924"/>
    <w:rsid w:val="00626AA5"/>
    <w:rsid w:val="00626BA0"/>
    <w:rsid w:val="006270DF"/>
    <w:rsid w:val="00627FCA"/>
    <w:rsid w:val="006306D9"/>
    <w:rsid w:val="00630CF5"/>
    <w:rsid w:val="006310C2"/>
    <w:rsid w:val="0063117D"/>
    <w:rsid w:val="00631DE4"/>
    <w:rsid w:val="00631E93"/>
    <w:rsid w:val="006324B8"/>
    <w:rsid w:val="0063262B"/>
    <w:rsid w:val="0063335B"/>
    <w:rsid w:val="0063349F"/>
    <w:rsid w:val="00633752"/>
    <w:rsid w:val="00633D15"/>
    <w:rsid w:val="00633FF8"/>
    <w:rsid w:val="00634484"/>
    <w:rsid w:val="006359B0"/>
    <w:rsid w:val="00636108"/>
    <w:rsid w:val="00636356"/>
    <w:rsid w:val="00636E04"/>
    <w:rsid w:val="00636E18"/>
    <w:rsid w:val="0064009B"/>
    <w:rsid w:val="006400E9"/>
    <w:rsid w:val="00640F11"/>
    <w:rsid w:val="006410CF"/>
    <w:rsid w:val="00641347"/>
    <w:rsid w:val="00642634"/>
    <w:rsid w:val="00642950"/>
    <w:rsid w:val="00642988"/>
    <w:rsid w:val="00643467"/>
    <w:rsid w:val="006442E6"/>
    <w:rsid w:val="00645291"/>
    <w:rsid w:val="00645631"/>
    <w:rsid w:val="0064572D"/>
    <w:rsid w:val="00646218"/>
    <w:rsid w:val="00646A60"/>
    <w:rsid w:val="00647656"/>
    <w:rsid w:val="00647A69"/>
    <w:rsid w:val="0065022C"/>
    <w:rsid w:val="006508BC"/>
    <w:rsid w:val="006516B2"/>
    <w:rsid w:val="006528AD"/>
    <w:rsid w:val="00652CE4"/>
    <w:rsid w:val="00652F0E"/>
    <w:rsid w:val="0065395F"/>
    <w:rsid w:val="006549DA"/>
    <w:rsid w:val="0065594D"/>
    <w:rsid w:val="006559D3"/>
    <w:rsid w:val="00655D0C"/>
    <w:rsid w:val="00657E2E"/>
    <w:rsid w:val="00657EBB"/>
    <w:rsid w:val="00660E09"/>
    <w:rsid w:val="00661234"/>
    <w:rsid w:val="00661391"/>
    <w:rsid w:val="006619C2"/>
    <w:rsid w:val="0066206D"/>
    <w:rsid w:val="00662164"/>
    <w:rsid w:val="0066260D"/>
    <w:rsid w:val="0066306A"/>
    <w:rsid w:val="00663092"/>
    <w:rsid w:val="006644A8"/>
    <w:rsid w:val="0066496E"/>
    <w:rsid w:val="00665684"/>
    <w:rsid w:val="00667384"/>
    <w:rsid w:val="0066790E"/>
    <w:rsid w:val="006706A0"/>
    <w:rsid w:val="00670913"/>
    <w:rsid w:val="0067130B"/>
    <w:rsid w:val="00671659"/>
    <w:rsid w:val="006722AF"/>
    <w:rsid w:val="00672DA1"/>
    <w:rsid w:val="00672EBB"/>
    <w:rsid w:val="00673951"/>
    <w:rsid w:val="00673AE7"/>
    <w:rsid w:val="00673B38"/>
    <w:rsid w:val="00676274"/>
    <w:rsid w:val="0068036C"/>
    <w:rsid w:val="006807D7"/>
    <w:rsid w:val="00680B90"/>
    <w:rsid w:val="00681366"/>
    <w:rsid w:val="006813B6"/>
    <w:rsid w:val="0068192D"/>
    <w:rsid w:val="00684BD3"/>
    <w:rsid w:val="0068540B"/>
    <w:rsid w:val="00686ED4"/>
    <w:rsid w:val="00690734"/>
    <w:rsid w:val="00691144"/>
    <w:rsid w:val="00691389"/>
    <w:rsid w:val="00691446"/>
    <w:rsid w:val="006916CC"/>
    <w:rsid w:val="00691B03"/>
    <w:rsid w:val="00692211"/>
    <w:rsid w:val="006924A4"/>
    <w:rsid w:val="0069251C"/>
    <w:rsid w:val="006925FE"/>
    <w:rsid w:val="00693116"/>
    <w:rsid w:val="00693179"/>
    <w:rsid w:val="006944A0"/>
    <w:rsid w:val="00694772"/>
    <w:rsid w:val="00694D7A"/>
    <w:rsid w:val="0069555D"/>
    <w:rsid w:val="00697D1D"/>
    <w:rsid w:val="006A0D12"/>
    <w:rsid w:val="006A1D57"/>
    <w:rsid w:val="006A2864"/>
    <w:rsid w:val="006A2EFB"/>
    <w:rsid w:val="006A39DD"/>
    <w:rsid w:val="006A424F"/>
    <w:rsid w:val="006A4504"/>
    <w:rsid w:val="006A52E6"/>
    <w:rsid w:val="006A5CCD"/>
    <w:rsid w:val="006A6952"/>
    <w:rsid w:val="006A72C5"/>
    <w:rsid w:val="006A747A"/>
    <w:rsid w:val="006A7A69"/>
    <w:rsid w:val="006B1D8B"/>
    <w:rsid w:val="006B31C4"/>
    <w:rsid w:val="006B33D5"/>
    <w:rsid w:val="006B43EB"/>
    <w:rsid w:val="006B4736"/>
    <w:rsid w:val="006B4B51"/>
    <w:rsid w:val="006B4F61"/>
    <w:rsid w:val="006B57E2"/>
    <w:rsid w:val="006B636F"/>
    <w:rsid w:val="006B673E"/>
    <w:rsid w:val="006B690B"/>
    <w:rsid w:val="006C1754"/>
    <w:rsid w:val="006C1AFA"/>
    <w:rsid w:val="006C2636"/>
    <w:rsid w:val="006C2E60"/>
    <w:rsid w:val="006C4686"/>
    <w:rsid w:val="006C4843"/>
    <w:rsid w:val="006C4CFB"/>
    <w:rsid w:val="006C61CF"/>
    <w:rsid w:val="006C6349"/>
    <w:rsid w:val="006C6398"/>
    <w:rsid w:val="006C64D1"/>
    <w:rsid w:val="006C7380"/>
    <w:rsid w:val="006C77E4"/>
    <w:rsid w:val="006D000E"/>
    <w:rsid w:val="006D0194"/>
    <w:rsid w:val="006D0393"/>
    <w:rsid w:val="006D0B65"/>
    <w:rsid w:val="006D10C5"/>
    <w:rsid w:val="006D1805"/>
    <w:rsid w:val="006D2035"/>
    <w:rsid w:val="006D2622"/>
    <w:rsid w:val="006D3831"/>
    <w:rsid w:val="006D3E79"/>
    <w:rsid w:val="006D3E90"/>
    <w:rsid w:val="006D4AD1"/>
    <w:rsid w:val="006D5359"/>
    <w:rsid w:val="006D71D3"/>
    <w:rsid w:val="006D7A7E"/>
    <w:rsid w:val="006D7E53"/>
    <w:rsid w:val="006E02C4"/>
    <w:rsid w:val="006E0520"/>
    <w:rsid w:val="006E0F3F"/>
    <w:rsid w:val="006E10B1"/>
    <w:rsid w:val="006E2145"/>
    <w:rsid w:val="006E2344"/>
    <w:rsid w:val="006E291C"/>
    <w:rsid w:val="006E339A"/>
    <w:rsid w:val="006E3457"/>
    <w:rsid w:val="006E4C99"/>
    <w:rsid w:val="006E557C"/>
    <w:rsid w:val="006E6166"/>
    <w:rsid w:val="006E752A"/>
    <w:rsid w:val="006E7690"/>
    <w:rsid w:val="006E76CC"/>
    <w:rsid w:val="006E7B1D"/>
    <w:rsid w:val="006F005A"/>
    <w:rsid w:val="006F0352"/>
    <w:rsid w:val="006F0373"/>
    <w:rsid w:val="006F0C9B"/>
    <w:rsid w:val="006F0DB1"/>
    <w:rsid w:val="006F1DFE"/>
    <w:rsid w:val="006F1F69"/>
    <w:rsid w:val="006F2603"/>
    <w:rsid w:val="006F260C"/>
    <w:rsid w:val="006F2724"/>
    <w:rsid w:val="006F2736"/>
    <w:rsid w:val="006F2CC8"/>
    <w:rsid w:val="006F3384"/>
    <w:rsid w:val="006F3737"/>
    <w:rsid w:val="006F52FE"/>
    <w:rsid w:val="006F5A0F"/>
    <w:rsid w:val="00700434"/>
    <w:rsid w:val="0070085C"/>
    <w:rsid w:val="00701415"/>
    <w:rsid w:val="007026EB"/>
    <w:rsid w:val="00702C2C"/>
    <w:rsid w:val="007039DD"/>
    <w:rsid w:val="00703D30"/>
    <w:rsid w:val="007042D6"/>
    <w:rsid w:val="00704A9D"/>
    <w:rsid w:val="00704DC9"/>
    <w:rsid w:val="00705F97"/>
    <w:rsid w:val="007062B6"/>
    <w:rsid w:val="00706CA3"/>
    <w:rsid w:val="00706F3A"/>
    <w:rsid w:val="0071049B"/>
    <w:rsid w:val="00710A78"/>
    <w:rsid w:val="00711587"/>
    <w:rsid w:val="007124F2"/>
    <w:rsid w:val="0071251A"/>
    <w:rsid w:val="00713578"/>
    <w:rsid w:val="00713F8B"/>
    <w:rsid w:val="0071451E"/>
    <w:rsid w:val="00715045"/>
    <w:rsid w:val="0071595A"/>
    <w:rsid w:val="0071606D"/>
    <w:rsid w:val="00716074"/>
    <w:rsid w:val="00716183"/>
    <w:rsid w:val="00716393"/>
    <w:rsid w:val="00716A72"/>
    <w:rsid w:val="00716E58"/>
    <w:rsid w:val="0071783C"/>
    <w:rsid w:val="007205FE"/>
    <w:rsid w:val="00720FCF"/>
    <w:rsid w:val="00721313"/>
    <w:rsid w:val="00721578"/>
    <w:rsid w:val="00722340"/>
    <w:rsid w:val="00722759"/>
    <w:rsid w:val="0072282F"/>
    <w:rsid w:val="00723176"/>
    <w:rsid w:val="007233EB"/>
    <w:rsid w:val="00723404"/>
    <w:rsid w:val="0072345E"/>
    <w:rsid w:val="00724252"/>
    <w:rsid w:val="00724619"/>
    <w:rsid w:val="00724FC0"/>
    <w:rsid w:val="00725229"/>
    <w:rsid w:val="00725766"/>
    <w:rsid w:val="00726925"/>
    <w:rsid w:val="00730394"/>
    <w:rsid w:val="00730409"/>
    <w:rsid w:val="00730711"/>
    <w:rsid w:val="0073236D"/>
    <w:rsid w:val="00732660"/>
    <w:rsid w:val="007328B7"/>
    <w:rsid w:val="007333AD"/>
    <w:rsid w:val="007334EE"/>
    <w:rsid w:val="007334F0"/>
    <w:rsid w:val="007336E3"/>
    <w:rsid w:val="0073413A"/>
    <w:rsid w:val="00734149"/>
    <w:rsid w:val="00734177"/>
    <w:rsid w:val="00735678"/>
    <w:rsid w:val="00736542"/>
    <w:rsid w:val="00736C8D"/>
    <w:rsid w:val="00737375"/>
    <w:rsid w:val="00737720"/>
    <w:rsid w:val="0074074A"/>
    <w:rsid w:val="00740988"/>
    <w:rsid w:val="00740A10"/>
    <w:rsid w:val="00740CE9"/>
    <w:rsid w:val="00741310"/>
    <w:rsid w:val="00744110"/>
    <w:rsid w:val="007448B7"/>
    <w:rsid w:val="00744A11"/>
    <w:rsid w:val="00744A1B"/>
    <w:rsid w:val="00744F12"/>
    <w:rsid w:val="00745C7E"/>
    <w:rsid w:val="00745D93"/>
    <w:rsid w:val="00747AF4"/>
    <w:rsid w:val="00747D42"/>
    <w:rsid w:val="007506FA"/>
    <w:rsid w:val="007514D3"/>
    <w:rsid w:val="00752005"/>
    <w:rsid w:val="00752686"/>
    <w:rsid w:val="00755A7B"/>
    <w:rsid w:val="00755D95"/>
    <w:rsid w:val="00756247"/>
    <w:rsid w:val="00756335"/>
    <w:rsid w:val="00756BAE"/>
    <w:rsid w:val="00757B3E"/>
    <w:rsid w:val="00757CA0"/>
    <w:rsid w:val="007607F2"/>
    <w:rsid w:val="00762345"/>
    <w:rsid w:val="00762B83"/>
    <w:rsid w:val="00762F5B"/>
    <w:rsid w:val="00764918"/>
    <w:rsid w:val="00764C13"/>
    <w:rsid w:val="00764CB5"/>
    <w:rsid w:val="00765FA4"/>
    <w:rsid w:val="00766A47"/>
    <w:rsid w:val="00767213"/>
    <w:rsid w:val="00767BE7"/>
    <w:rsid w:val="00770022"/>
    <w:rsid w:val="00770DB4"/>
    <w:rsid w:val="00771348"/>
    <w:rsid w:val="00773727"/>
    <w:rsid w:val="00775069"/>
    <w:rsid w:val="00775355"/>
    <w:rsid w:val="00775444"/>
    <w:rsid w:val="007766D3"/>
    <w:rsid w:val="00776AF9"/>
    <w:rsid w:val="00777DAE"/>
    <w:rsid w:val="00780385"/>
    <w:rsid w:val="00780A50"/>
    <w:rsid w:val="00780FE7"/>
    <w:rsid w:val="00781100"/>
    <w:rsid w:val="00781CB7"/>
    <w:rsid w:val="00781EB8"/>
    <w:rsid w:val="00781F05"/>
    <w:rsid w:val="007827E8"/>
    <w:rsid w:val="00782D37"/>
    <w:rsid w:val="007833C7"/>
    <w:rsid w:val="00783D20"/>
    <w:rsid w:val="00784259"/>
    <w:rsid w:val="007845A1"/>
    <w:rsid w:val="00785A71"/>
    <w:rsid w:val="0078626E"/>
    <w:rsid w:val="00786A77"/>
    <w:rsid w:val="00786DFF"/>
    <w:rsid w:val="007877D7"/>
    <w:rsid w:val="00787A75"/>
    <w:rsid w:val="00790A73"/>
    <w:rsid w:val="007921FE"/>
    <w:rsid w:val="00792221"/>
    <w:rsid w:val="0079268C"/>
    <w:rsid w:val="007927A7"/>
    <w:rsid w:val="00793935"/>
    <w:rsid w:val="007939F1"/>
    <w:rsid w:val="00793B60"/>
    <w:rsid w:val="00793B9A"/>
    <w:rsid w:val="00793BB1"/>
    <w:rsid w:val="007946F9"/>
    <w:rsid w:val="007949F8"/>
    <w:rsid w:val="00794D31"/>
    <w:rsid w:val="00794D32"/>
    <w:rsid w:val="00794EC8"/>
    <w:rsid w:val="0079563A"/>
    <w:rsid w:val="00795FBC"/>
    <w:rsid w:val="0079673E"/>
    <w:rsid w:val="00796DFD"/>
    <w:rsid w:val="00797AAA"/>
    <w:rsid w:val="007A01FA"/>
    <w:rsid w:val="007A0357"/>
    <w:rsid w:val="007A0DFF"/>
    <w:rsid w:val="007A11C8"/>
    <w:rsid w:val="007A13E8"/>
    <w:rsid w:val="007A16C1"/>
    <w:rsid w:val="007A1E43"/>
    <w:rsid w:val="007A24D6"/>
    <w:rsid w:val="007A259B"/>
    <w:rsid w:val="007A344A"/>
    <w:rsid w:val="007A3675"/>
    <w:rsid w:val="007A3854"/>
    <w:rsid w:val="007A39E1"/>
    <w:rsid w:val="007A4561"/>
    <w:rsid w:val="007A5847"/>
    <w:rsid w:val="007A6565"/>
    <w:rsid w:val="007A72DB"/>
    <w:rsid w:val="007A785D"/>
    <w:rsid w:val="007A7B94"/>
    <w:rsid w:val="007B00AD"/>
    <w:rsid w:val="007B03F9"/>
    <w:rsid w:val="007B053D"/>
    <w:rsid w:val="007B05A8"/>
    <w:rsid w:val="007B0618"/>
    <w:rsid w:val="007B070E"/>
    <w:rsid w:val="007B0A87"/>
    <w:rsid w:val="007B1044"/>
    <w:rsid w:val="007B12D5"/>
    <w:rsid w:val="007B18FB"/>
    <w:rsid w:val="007B1AE2"/>
    <w:rsid w:val="007B23A2"/>
    <w:rsid w:val="007B287A"/>
    <w:rsid w:val="007B4B92"/>
    <w:rsid w:val="007B5A93"/>
    <w:rsid w:val="007B6083"/>
    <w:rsid w:val="007B675B"/>
    <w:rsid w:val="007B6AB2"/>
    <w:rsid w:val="007B6CDD"/>
    <w:rsid w:val="007B734C"/>
    <w:rsid w:val="007C0A8E"/>
    <w:rsid w:val="007C0AA8"/>
    <w:rsid w:val="007C0B6B"/>
    <w:rsid w:val="007C1030"/>
    <w:rsid w:val="007C1510"/>
    <w:rsid w:val="007C2128"/>
    <w:rsid w:val="007C41D1"/>
    <w:rsid w:val="007C4555"/>
    <w:rsid w:val="007C4C4F"/>
    <w:rsid w:val="007C4C78"/>
    <w:rsid w:val="007C518B"/>
    <w:rsid w:val="007C538F"/>
    <w:rsid w:val="007C6015"/>
    <w:rsid w:val="007C613C"/>
    <w:rsid w:val="007C63AF"/>
    <w:rsid w:val="007C6C7D"/>
    <w:rsid w:val="007C6CE6"/>
    <w:rsid w:val="007C6E87"/>
    <w:rsid w:val="007C72C0"/>
    <w:rsid w:val="007D02A9"/>
    <w:rsid w:val="007D0E10"/>
    <w:rsid w:val="007D123B"/>
    <w:rsid w:val="007D1F5A"/>
    <w:rsid w:val="007D257E"/>
    <w:rsid w:val="007D2630"/>
    <w:rsid w:val="007D2D91"/>
    <w:rsid w:val="007D359A"/>
    <w:rsid w:val="007D3854"/>
    <w:rsid w:val="007D38AC"/>
    <w:rsid w:val="007D3B4E"/>
    <w:rsid w:val="007D4FA8"/>
    <w:rsid w:val="007D57AC"/>
    <w:rsid w:val="007D586A"/>
    <w:rsid w:val="007D5EB1"/>
    <w:rsid w:val="007D6286"/>
    <w:rsid w:val="007D6E75"/>
    <w:rsid w:val="007D7048"/>
    <w:rsid w:val="007D738D"/>
    <w:rsid w:val="007D7F5A"/>
    <w:rsid w:val="007E2D22"/>
    <w:rsid w:val="007E328A"/>
    <w:rsid w:val="007E3339"/>
    <w:rsid w:val="007E3704"/>
    <w:rsid w:val="007E3A45"/>
    <w:rsid w:val="007E4420"/>
    <w:rsid w:val="007E4434"/>
    <w:rsid w:val="007E45D4"/>
    <w:rsid w:val="007E4AB2"/>
    <w:rsid w:val="007E509F"/>
    <w:rsid w:val="007E50E3"/>
    <w:rsid w:val="007E603C"/>
    <w:rsid w:val="007E6303"/>
    <w:rsid w:val="007E68CC"/>
    <w:rsid w:val="007E74BA"/>
    <w:rsid w:val="007E763D"/>
    <w:rsid w:val="007E7957"/>
    <w:rsid w:val="007F0622"/>
    <w:rsid w:val="007F0A20"/>
    <w:rsid w:val="007F130A"/>
    <w:rsid w:val="007F1839"/>
    <w:rsid w:val="007F2A56"/>
    <w:rsid w:val="007F2CC7"/>
    <w:rsid w:val="007F3034"/>
    <w:rsid w:val="007F4306"/>
    <w:rsid w:val="007F522E"/>
    <w:rsid w:val="007F567C"/>
    <w:rsid w:val="007F5690"/>
    <w:rsid w:val="007F5F6F"/>
    <w:rsid w:val="007F62E1"/>
    <w:rsid w:val="007F6EAF"/>
    <w:rsid w:val="007F7119"/>
    <w:rsid w:val="007F725B"/>
    <w:rsid w:val="008009B2"/>
    <w:rsid w:val="00800B65"/>
    <w:rsid w:val="00800D79"/>
    <w:rsid w:val="00801885"/>
    <w:rsid w:val="00803895"/>
    <w:rsid w:val="00804859"/>
    <w:rsid w:val="0080555D"/>
    <w:rsid w:val="008058DE"/>
    <w:rsid w:val="00806214"/>
    <w:rsid w:val="008065D7"/>
    <w:rsid w:val="008067CF"/>
    <w:rsid w:val="00806BE0"/>
    <w:rsid w:val="00806E58"/>
    <w:rsid w:val="008108CC"/>
    <w:rsid w:val="00810B10"/>
    <w:rsid w:val="008117AA"/>
    <w:rsid w:val="00811B51"/>
    <w:rsid w:val="00811BE9"/>
    <w:rsid w:val="00811C1D"/>
    <w:rsid w:val="00811CC4"/>
    <w:rsid w:val="00811D4E"/>
    <w:rsid w:val="008122BE"/>
    <w:rsid w:val="008129C3"/>
    <w:rsid w:val="00813241"/>
    <w:rsid w:val="00813AEE"/>
    <w:rsid w:val="00814D9B"/>
    <w:rsid w:val="00814F58"/>
    <w:rsid w:val="008153E2"/>
    <w:rsid w:val="00815798"/>
    <w:rsid w:val="00816314"/>
    <w:rsid w:val="0081696C"/>
    <w:rsid w:val="0081715A"/>
    <w:rsid w:val="00817629"/>
    <w:rsid w:val="0081767D"/>
    <w:rsid w:val="0082083F"/>
    <w:rsid w:val="008218E0"/>
    <w:rsid w:val="008219CF"/>
    <w:rsid w:val="0082242D"/>
    <w:rsid w:val="008226C2"/>
    <w:rsid w:val="00822D64"/>
    <w:rsid w:val="00822DED"/>
    <w:rsid w:val="008240D9"/>
    <w:rsid w:val="00824A54"/>
    <w:rsid w:val="00824B21"/>
    <w:rsid w:val="008257E1"/>
    <w:rsid w:val="00825846"/>
    <w:rsid w:val="0082629B"/>
    <w:rsid w:val="00826550"/>
    <w:rsid w:val="00826775"/>
    <w:rsid w:val="008277E7"/>
    <w:rsid w:val="00827EED"/>
    <w:rsid w:val="008300A6"/>
    <w:rsid w:val="00830415"/>
    <w:rsid w:val="008304F2"/>
    <w:rsid w:val="00830518"/>
    <w:rsid w:val="008307F5"/>
    <w:rsid w:val="0083114F"/>
    <w:rsid w:val="0083123D"/>
    <w:rsid w:val="008328B5"/>
    <w:rsid w:val="00833301"/>
    <w:rsid w:val="00834480"/>
    <w:rsid w:val="008349B2"/>
    <w:rsid w:val="00835602"/>
    <w:rsid w:val="008358A9"/>
    <w:rsid w:val="00835CB8"/>
    <w:rsid w:val="00836143"/>
    <w:rsid w:val="008362C0"/>
    <w:rsid w:val="0083698C"/>
    <w:rsid w:val="00836C4F"/>
    <w:rsid w:val="00836CE1"/>
    <w:rsid w:val="00836D79"/>
    <w:rsid w:val="008370F2"/>
    <w:rsid w:val="0083740B"/>
    <w:rsid w:val="00837DF4"/>
    <w:rsid w:val="00837ED1"/>
    <w:rsid w:val="0084065C"/>
    <w:rsid w:val="00840C13"/>
    <w:rsid w:val="00841908"/>
    <w:rsid w:val="00842402"/>
    <w:rsid w:val="00842629"/>
    <w:rsid w:val="00842ADD"/>
    <w:rsid w:val="008430C6"/>
    <w:rsid w:val="008435F1"/>
    <w:rsid w:val="008436D5"/>
    <w:rsid w:val="0084392A"/>
    <w:rsid w:val="00843969"/>
    <w:rsid w:val="00843B00"/>
    <w:rsid w:val="00843D96"/>
    <w:rsid w:val="00845341"/>
    <w:rsid w:val="008455AB"/>
    <w:rsid w:val="00845655"/>
    <w:rsid w:val="00845FCA"/>
    <w:rsid w:val="00846517"/>
    <w:rsid w:val="00846579"/>
    <w:rsid w:val="00846D2E"/>
    <w:rsid w:val="00846E65"/>
    <w:rsid w:val="00847155"/>
    <w:rsid w:val="00847435"/>
    <w:rsid w:val="00847527"/>
    <w:rsid w:val="00850387"/>
    <w:rsid w:val="00850ABC"/>
    <w:rsid w:val="00850F14"/>
    <w:rsid w:val="00852B87"/>
    <w:rsid w:val="00852C5A"/>
    <w:rsid w:val="00853569"/>
    <w:rsid w:val="00853728"/>
    <w:rsid w:val="00853FED"/>
    <w:rsid w:val="0085430B"/>
    <w:rsid w:val="00855456"/>
    <w:rsid w:val="00855685"/>
    <w:rsid w:val="00856034"/>
    <w:rsid w:val="00856284"/>
    <w:rsid w:val="00856467"/>
    <w:rsid w:val="008570E9"/>
    <w:rsid w:val="0085787C"/>
    <w:rsid w:val="00857B2A"/>
    <w:rsid w:val="00857C55"/>
    <w:rsid w:val="00860237"/>
    <w:rsid w:val="00861373"/>
    <w:rsid w:val="008616F0"/>
    <w:rsid w:val="00861A3D"/>
    <w:rsid w:val="008627BA"/>
    <w:rsid w:val="0086350A"/>
    <w:rsid w:val="00863BCA"/>
    <w:rsid w:val="0086432F"/>
    <w:rsid w:val="0086446D"/>
    <w:rsid w:val="00865581"/>
    <w:rsid w:val="008658EC"/>
    <w:rsid w:val="00866069"/>
    <w:rsid w:val="00866EBC"/>
    <w:rsid w:val="00867544"/>
    <w:rsid w:val="00870252"/>
    <w:rsid w:val="0087086C"/>
    <w:rsid w:val="00870874"/>
    <w:rsid w:val="0087116F"/>
    <w:rsid w:val="008715BD"/>
    <w:rsid w:val="008715E7"/>
    <w:rsid w:val="008717EC"/>
    <w:rsid w:val="008718EA"/>
    <w:rsid w:val="00871D4F"/>
    <w:rsid w:val="00871FEE"/>
    <w:rsid w:val="00872238"/>
    <w:rsid w:val="00872DD7"/>
    <w:rsid w:val="00873002"/>
    <w:rsid w:val="00873211"/>
    <w:rsid w:val="0087349E"/>
    <w:rsid w:val="00873F26"/>
    <w:rsid w:val="00874749"/>
    <w:rsid w:val="00875055"/>
    <w:rsid w:val="008760AE"/>
    <w:rsid w:val="008762BC"/>
    <w:rsid w:val="0087698A"/>
    <w:rsid w:val="00876ABC"/>
    <w:rsid w:val="00877C0F"/>
    <w:rsid w:val="0088017C"/>
    <w:rsid w:val="008807CA"/>
    <w:rsid w:val="00880E1C"/>
    <w:rsid w:val="00880F7A"/>
    <w:rsid w:val="00881C1D"/>
    <w:rsid w:val="00882582"/>
    <w:rsid w:val="00883567"/>
    <w:rsid w:val="008847C1"/>
    <w:rsid w:val="008847C8"/>
    <w:rsid w:val="0088527C"/>
    <w:rsid w:val="00886BCE"/>
    <w:rsid w:val="0088733D"/>
    <w:rsid w:val="0088771D"/>
    <w:rsid w:val="00887AF6"/>
    <w:rsid w:val="00890B74"/>
    <w:rsid w:val="008910CC"/>
    <w:rsid w:val="00891B40"/>
    <w:rsid w:val="008920B9"/>
    <w:rsid w:val="0089294C"/>
    <w:rsid w:val="00892A00"/>
    <w:rsid w:val="008938A8"/>
    <w:rsid w:val="00893A56"/>
    <w:rsid w:val="0089509D"/>
    <w:rsid w:val="008951BC"/>
    <w:rsid w:val="008951D2"/>
    <w:rsid w:val="00897056"/>
    <w:rsid w:val="008A177A"/>
    <w:rsid w:val="008A209A"/>
    <w:rsid w:val="008A286D"/>
    <w:rsid w:val="008A77B8"/>
    <w:rsid w:val="008B01B3"/>
    <w:rsid w:val="008B0CA8"/>
    <w:rsid w:val="008B1505"/>
    <w:rsid w:val="008B1E1D"/>
    <w:rsid w:val="008B2599"/>
    <w:rsid w:val="008B2FA8"/>
    <w:rsid w:val="008B368F"/>
    <w:rsid w:val="008B377F"/>
    <w:rsid w:val="008B37B6"/>
    <w:rsid w:val="008B4946"/>
    <w:rsid w:val="008B66B9"/>
    <w:rsid w:val="008B7967"/>
    <w:rsid w:val="008C0632"/>
    <w:rsid w:val="008C0667"/>
    <w:rsid w:val="008C0BA5"/>
    <w:rsid w:val="008C2F4C"/>
    <w:rsid w:val="008C38F6"/>
    <w:rsid w:val="008C464F"/>
    <w:rsid w:val="008C515B"/>
    <w:rsid w:val="008C6339"/>
    <w:rsid w:val="008C6FCA"/>
    <w:rsid w:val="008C7CCE"/>
    <w:rsid w:val="008C7CFD"/>
    <w:rsid w:val="008D021F"/>
    <w:rsid w:val="008D07CC"/>
    <w:rsid w:val="008D0A8F"/>
    <w:rsid w:val="008D0BC6"/>
    <w:rsid w:val="008D0C9E"/>
    <w:rsid w:val="008D10F0"/>
    <w:rsid w:val="008D1300"/>
    <w:rsid w:val="008D18E6"/>
    <w:rsid w:val="008D1AA8"/>
    <w:rsid w:val="008D213E"/>
    <w:rsid w:val="008D3099"/>
    <w:rsid w:val="008D3831"/>
    <w:rsid w:val="008D5757"/>
    <w:rsid w:val="008D6050"/>
    <w:rsid w:val="008D61E2"/>
    <w:rsid w:val="008D6756"/>
    <w:rsid w:val="008D6CA9"/>
    <w:rsid w:val="008D7012"/>
    <w:rsid w:val="008D7AFC"/>
    <w:rsid w:val="008E06D8"/>
    <w:rsid w:val="008E0FD5"/>
    <w:rsid w:val="008E11B5"/>
    <w:rsid w:val="008E19E3"/>
    <w:rsid w:val="008E1E13"/>
    <w:rsid w:val="008E31CD"/>
    <w:rsid w:val="008E34B9"/>
    <w:rsid w:val="008E38CC"/>
    <w:rsid w:val="008E3915"/>
    <w:rsid w:val="008E5AD3"/>
    <w:rsid w:val="008E5F9F"/>
    <w:rsid w:val="008E6715"/>
    <w:rsid w:val="008E6C04"/>
    <w:rsid w:val="008E7045"/>
    <w:rsid w:val="008E758B"/>
    <w:rsid w:val="008E7967"/>
    <w:rsid w:val="008E7E96"/>
    <w:rsid w:val="008E7FE7"/>
    <w:rsid w:val="008F03F0"/>
    <w:rsid w:val="008F06E6"/>
    <w:rsid w:val="008F12B2"/>
    <w:rsid w:val="008F158C"/>
    <w:rsid w:val="008F1A14"/>
    <w:rsid w:val="008F1DFA"/>
    <w:rsid w:val="008F2430"/>
    <w:rsid w:val="008F27AF"/>
    <w:rsid w:val="008F397D"/>
    <w:rsid w:val="008F3C62"/>
    <w:rsid w:val="008F42AB"/>
    <w:rsid w:val="008F484E"/>
    <w:rsid w:val="008F50AC"/>
    <w:rsid w:val="008F538D"/>
    <w:rsid w:val="008F588C"/>
    <w:rsid w:val="008F7176"/>
    <w:rsid w:val="008F7322"/>
    <w:rsid w:val="008F791B"/>
    <w:rsid w:val="008F7D64"/>
    <w:rsid w:val="008F7E0E"/>
    <w:rsid w:val="009015F5"/>
    <w:rsid w:val="00902CCD"/>
    <w:rsid w:val="0090442D"/>
    <w:rsid w:val="00905599"/>
    <w:rsid w:val="00905E60"/>
    <w:rsid w:val="00905FD1"/>
    <w:rsid w:val="00907380"/>
    <w:rsid w:val="00910549"/>
    <w:rsid w:val="00910EAB"/>
    <w:rsid w:val="00911476"/>
    <w:rsid w:val="00911DF0"/>
    <w:rsid w:val="00912ACD"/>
    <w:rsid w:val="00912E41"/>
    <w:rsid w:val="0091303C"/>
    <w:rsid w:val="00913323"/>
    <w:rsid w:val="0091355E"/>
    <w:rsid w:val="009142CD"/>
    <w:rsid w:val="009145C0"/>
    <w:rsid w:val="00914748"/>
    <w:rsid w:val="0091475B"/>
    <w:rsid w:val="009151DC"/>
    <w:rsid w:val="00915BEB"/>
    <w:rsid w:val="0091634F"/>
    <w:rsid w:val="0091638A"/>
    <w:rsid w:val="0091694A"/>
    <w:rsid w:val="00916A76"/>
    <w:rsid w:val="00916B30"/>
    <w:rsid w:val="009171DE"/>
    <w:rsid w:val="00917A25"/>
    <w:rsid w:val="00917C7E"/>
    <w:rsid w:val="00921A81"/>
    <w:rsid w:val="00921B13"/>
    <w:rsid w:val="00921D23"/>
    <w:rsid w:val="00922134"/>
    <w:rsid w:val="0092282B"/>
    <w:rsid w:val="00922FCF"/>
    <w:rsid w:val="0092391D"/>
    <w:rsid w:val="0092392D"/>
    <w:rsid w:val="00923BE3"/>
    <w:rsid w:val="009242EB"/>
    <w:rsid w:val="00924B9B"/>
    <w:rsid w:val="00926E97"/>
    <w:rsid w:val="00926F48"/>
    <w:rsid w:val="009303A6"/>
    <w:rsid w:val="009307EE"/>
    <w:rsid w:val="00930A52"/>
    <w:rsid w:val="00931239"/>
    <w:rsid w:val="009313E0"/>
    <w:rsid w:val="00931D12"/>
    <w:rsid w:val="009346FD"/>
    <w:rsid w:val="00935566"/>
    <w:rsid w:val="00935D79"/>
    <w:rsid w:val="00935E5F"/>
    <w:rsid w:val="009366D7"/>
    <w:rsid w:val="00936BEE"/>
    <w:rsid w:val="009377B1"/>
    <w:rsid w:val="0094005B"/>
    <w:rsid w:val="00940CC9"/>
    <w:rsid w:val="00940F29"/>
    <w:rsid w:val="00941E8D"/>
    <w:rsid w:val="009426F5"/>
    <w:rsid w:val="00942757"/>
    <w:rsid w:val="009427C8"/>
    <w:rsid w:val="009433C5"/>
    <w:rsid w:val="0094411F"/>
    <w:rsid w:val="00944A65"/>
    <w:rsid w:val="00944E2A"/>
    <w:rsid w:val="0094569E"/>
    <w:rsid w:val="00945922"/>
    <w:rsid w:val="00946543"/>
    <w:rsid w:val="00946E3F"/>
    <w:rsid w:val="00946EBB"/>
    <w:rsid w:val="00946EC5"/>
    <w:rsid w:val="00950A42"/>
    <w:rsid w:val="00951FB6"/>
    <w:rsid w:val="009528B4"/>
    <w:rsid w:val="009532B0"/>
    <w:rsid w:val="009539D6"/>
    <w:rsid w:val="00953F94"/>
    <w:rsid w:val="00955497"/>
    <w:rsid w:val="00956445"/>
    <w:rsid w:val="00956CD8"/>
    <w:rsid w:val="0096008B"/>
    <w:rsid w:val="00960D40"/>
    <w:rsid w:val="00962A7D"/>
    <w:rsid w:val="00962E16"/>
    <w:rsid w:val="00962F94"/>
    <w:rsid w:val="00963269"/>
    <w:rsid w:val="00963574"/>
    <w:rsid w:val="00963699"/>
    <w:rsid w:val="00963851"/>
    <w:rsid w:val="0096524C"/>
    <w:rsid w:val="00965E2C"/>
    <w:rsid w:val="00965F27"/>
    <w:rsid w:val="0096693D"/>
    <w:rsid w:val="009669A4"/>
    <w:rsid w:val="00966C21"/>
    <w:rsid w:val="009677A8"/>
    <w:rsid w:val="009678FC"/>
    <w:rsid w:val="00967DE6"/>
    <w:rsid w:val="00967F5B"/>
    <w:rsid w:val="0097026F"/>
    <w:rsid w:val="0097037E"/>
    <w:rsid w:val="009703FB"/>
    <w:rsid w:val="00970529"/>
    <w:rsid w:val="009717C7"/>
    <w:rsid w:val="009729C1"/>
    <w:rsid w:val="00972EEA"/>
    <w:rsid w:val="009734AE"/>
    <w:rsid w:val="00973646"/>
    <w:rsid w:val="00973B54"/>
    <w:rsid w:val="00973FC3"/>
    <w:rsid w:val="009747EC"/>
    <w:rsid w:val="00974807"/>
    <w:rsid w:val="009752B1"/>
    <w:rsid w:val="00976969"/>
    <w:rsid w:val="00976A85"/>
    <w:rsid w:val="00977399"/>
    <w:rsid w:val="009774BC"/>
    <w:rsid w:val="00977C6A"/>
    <w:rsid w:val="00980112"/>
    <w:rsid w:val="00980423"/>
    <w:rsid w:val="00980AD2"/>
    <w:rsid w:val="00981098"/>
    <w:rsid w:val="00981599"/>
    <w:rsid w:val="0098195A"/>
    <w:rsid w:val="009820DC"/>
    <w:rsid w:val="009829A4"/>
    <w:rsid w:val="00982DE2"/>
    <w:rsid w:val="00983338"/>
    <w:rsid w:val="00983A81"/>
    <w:rsid w:val="00983FB5"/>
    <w:rsid w:val="00985726"/>
    <w:rsid w:val="00985C73"/>
    <w:rsid w:val="00985EE2"/>
    <w:rsid w:val="00986720"/>
    <w:rsid w:val="009867A0"/>
    <w:rsid w:val="00987443"/>
    <w:rsid w:val="00987DFF"/>
    <w:rsid w:val="009901C9"/>
    <w:rsid w:val="00990F4F"/>
    <w:rsid w:val="009916E2"/>
    <w:rsid w:val="00991CC7"/>
    <w:rsid w:val="0099215C"/>
    <w:rsid w:val="009923C5"/>
    <w:rsid w:val="00992D51"/>
    <w:rsid w:val="009944A6"/>
    <w:rsid w:val="00994EEA"/>
    <w:rsid w:val="00995C63"/>
    <w:rsid w:val="009962D9"/>
    <w:rsid w:val="00996C68"/>
    <w:rsid w:val="00996F45"/>
    <w:rsid w:val="00996FB1"/>
    <w:rsid w:val="009970AE"/>
    <w:rsid w:val="009971F4"/>
    <w:rsid w:val="00997787"/>
    <w:rsid w:val="00997CFD"/>
    <w:rsid w:val="009A04A0"/>
    <w:rsid w:val="009A0C37"/>
    <w:rsid w:val="009A1144"/>
    <w:rsid w:val="009A1B79"/>
    <w:rsid w:val="009A2F04"/>
    <w:rsid w:val="009A33E6"/>
    <w:rsid w:val="009A379C"/>
    <w:rsid w:val="009A39C5"/>
    <w:rsid w:val="009A3B81"/>
    <w:rsid w:val="009A5469"/>
    <w:rsid w:val="009A5475"/>
    <w:rsid w:val="009A5ABA"/>
    <w:rsid w:val="009A5FBA"/>
    <w:rsid w:val="009A6983"/>
    <w:rsid w:val="009B0AE4"/>
    <w:rsid w:val="009B0C35"/>
    <w:rsid w:val="009B1AE2"/>
    <w:rsid w:val="009B36F6"/>
    <w:rsid w:val="009B4238"/>
    <w:rsid w:val="009B57E5"/>
    <w:rsid w:val="009B6220"/>
    <w:rsid w:val="009B6A73"/>
    <w:rsid w:val="009B75ED"/>
    <w:rsid w:val="009C0DC4"/>
    <w:rsid w:val="009C1FB9"/>
    <w:rsid w:val="009C25B2"/>
    <w:rsid w:val="009C2973"/>
    <w:rsid w:val="009C30A2"/>
    <w:rsid w:val="009C374B"/>
    <w:rsid w:val="009C530F"/>
    <w:rsid w:val="009C5E95"/>
    <w:rsid w:val="009C689A"/>
    <w:rsid w:val="009C6FDF"/>
    <w:rsid w:val="009C7683"/>
    <w:rsid w:val="009C7B15"/>
    <w:rsid w:val="009C7F19"/>
    <w:rsid w:val="009D01EE"/>
    <w:rsid w:val="009D1187"/>
    <w:rsid w:val="009D2BE8"/>
    <w:rsid w:val="009D2D9B"/>
    <w:rsid w:val="009D2E93"/>
    <w:rsid w:val="009D3128"/>
    <w:rsid w:val="009D389B"/>
    <w:rsid w:val="009D3F26"/>
    <w:rsid w:val="009D4DDC"/>
    <w:rsid w:val="009D50AE"/>
    <w:rsid w:val="009D5ADA"/>
    <w:rsid w:val="009D5FF8"/>
    <w:rsid w:val="009D628D"/>
    <w:rsid w:val="009D73AF"/>
    <w:rsid w:val="009E0178"/>
    <w:rsid w:val="009E02F5"/>
    <w:rsid w:val="009E0FA5"/>
    <w:rsid w:val="009E19D2"/>
    <w:rsid w:val="009E34D9"/>
    <w:rsid w:val="009E3BBC"/>
    <w:rsid w:val="009E484F"/>
    <w:rsid w:val="009E48A7"/>
    <w:rsid w:val="009E4EAC"/>
    <w:rsid w:val="009E562C"/>
    <w:rsid w:val="009E57B0"/>
    <w:rsid w:val="009E647B"/>
    <w:rsid w:val="009E6BD0"/>
    <w:rsid w:val="009E7E09"/>
    <w:rsid w:val="009E7E98"/>
    <w:rsid w:val="009E7F47"/>
    <w:rsid w:val="009F085C"/>
    <w:rsid w:val="009F137C"/>
    <w:rsid w:val="009F15A6"/>
    <w:rsid w:val="009F21BD"/>
    <w:rsid w:val="009F2999"/>
    <w:rsid w:val="009F391B"/>
    <w:rsid w:val="009F4214"/>
    <w:rsid w:val="009F4535"/>
    <w:rsid w:val="009F4552"/>
    <w:rsid w:val="009F5B28"/>
    <w:rsid w:val="009F61F8"/>
    <w:rsid w:val="009F6C64"/>
    <w:rsid w:val="009F7264"/>
    <w:rsid w:val="009F72EF"/>
    <w:rsid w:val="00A00B57"/>
    <w:rsid w:val="00A01BE7"/>
    <w:rsid w:val="00A022A3"/>
    <w:rsid w:val="00A02EBA"/>
    <w:rsid w:val="00A0318A"/>
    <w:rsid w:val="00A03670"/>
    <w:rsid w:val="00A042F8"/>
    <w:rsid w:val="00A0437B"/>
    <w:rsid w:val="00A04F87"/>
    <w:rsid w:val="00A06214"/>
    <w:rsid w:val="00A06265"/>
    <w:rsid w:val="00A06FC8"/>
    <w:rsid w:val="00A06FE4"/>
    <w:rsid w:val="00A0785F"/>
    <w:rsid w:val="00A079D6"/>
    <w:rsid w:val="00A101C0"/>
    <w:rsid w:val="00A10321"/>
    <w:rsid w:val="00A10D17"/>
    <w:rsid w:val="00A110B3"/>
    <w:rsid w:val="00A119C9"/>
    <w:rsid w:val="00A12563"/>
    <w:rsid w:val="00A127F5"/>
    <w:rsid w:val="00A12B8E"/>
    <w:rsid w:val="00A1312D"/>
    <w:rsid w:val="00A13348"/>
    <w:rsid w:val="00A13B85"/>
    <w:rsid w:val="00A169F4"/>
    <w:rsid w:val="00A16A37"/>
    <w:rsid w:val="00A16DBB"/>
    <w:rsid w:val="00A172C4"/>
    <w:rsid w:val="00A174AC"/>
    <w:rsid w:val="00A200E4"/>
    <w:rsid w:val="00A21D44"/>
    <w:rsid w:val="00A22C98"/>
    <w:rsid w:val="00A22D3B"/>
    <w:rsid w:val="00A22E93"/>
    <w:rsid w:val="00A22FFA"/>
    <w:rsid w:val="00A241D1"/>
    <w:rsid w:val="00A241DE"/>
    <w:rsid w:val="00A25079"/>
    <w:rsid w:val="00A25C23"/>
    <w:rsid w:val="00A25E38"/>
    <w:rsid w:val="00A26B11"/>
    <w:rsid w:val="00A26F57"/>
    <w:rsid w:val="00A27284"/>
    <w:rsid w:val="00A272AD"/>
    <w:rsid w:val="00A2759E"/>
    <w:rsid w:val="00A279F0"/>
    <w:rsid w:val="00A30034"/>
    <w:rsid w:val="00A3005B"/>
    <w:rsid w:val="00A30301"/>
    <w:rsid w:val="00A30BB2"/>
    <w:rsid w:val="00A31715"/>
    <w:rsid w:val="00A31ABF"/>
    <w:rsid w:val="00A32854"/>
    <w:rsid w:val="00A3326C"/>
    <w:rsid w:val="00A33C38"/>
    <w:rsid w:val="00A33D15"/>
    <w:rsid w:val="00A344AE"/>
    <w:rsid w:val="00A34EA0"/>
    <w:rsid w:val="00A360C2"/>
    <w:rsid w:val="00A36AC5"/>
    <w:rsid w:val="00A36D89"/>
    <w:rsid w:val="00A375A4"/>
    <w:rsid w:val="00A37844"/>
    <w:rsid w:val="00A37EC3"/>
    <w:rsid w:val="00A40841"/>
    <w:rsid w:val="00A409D4"/>
    <w:rsid w:val="00A409F8"/>
    <w:rsid w:val="00A418C1"/>
    <w:rsid w:val="00A4200B"/>
    <w:rsid w:val="00A424E8"/>
    <w:rsid w:val="00A425C6"/>
    <w:rsid w:val="00A4266A"/>
    <w:rsid w:val="00A427D8"/>
    <w:rsid w:val="00A42DC2"/>
    <w:rsid w:val="00A42E56"/>
    <w:rsid w:val="00A435EE"/>
    <w:rsid w:val="00A43A52"/>
    <w:rsid w:val="00A44A3F"/>
    <w:rsid w:val="00A44D2F"/>
    <w:rsid w:val="00A45951"/>
    <w:rsid w:val="00A45A15"/>
    <w:rsid w:val="00A45A65"/>
    <w:rsid w:val="00A46075"/>
    <w:rsid w:val="00A46387"/>
    <w:rsid w:val="00A4692B"/>
    <w:rsid w:val="00A46A5E"/>
    <w:rsid w:val="00A47EE7"/>
    <w:rsid w:val="00A505AF"/>
    <w:rsid w:val="00A50A6D"/>
    <w:rsid w:val="00A50F75"/>
    <w:rsid w:val="00A510C8"/>
    <w:rsid w:val="00A5118D"/>
    <w:rsid w:val="00A51662"/>
    <w:rsid w:val="00A51951"/>
    <w:rsid w:val="00A52CFE"/>
    <w:rsid w:val="00A52E2F"/>
    <w:rsid w:val="00A52EF2"/>
    <w:rsid w:val="00A53141"/>
    <w:rsid w:val="00A534CD"/>
    <w:rsid w:val="00A53F29"/>
    <w:rsid w:val="00A54A37"/>
    <w:rsid w:val="00A55CF1"/>
    <w:rsid w:val="00A55D80"/>
    <w:rsid w:val="00A57405"/>
    <w:rsid w:val="00A579FB"/>
    <w:rsid w:val="00A57E07"/>
    <w:rsid w:val="00A601DA"/>
    <w:rsid w:val="00A60517"/>
    <w:rsid w:val="00A608DA"/>
    <w:rsid w:val="00A61627"/>
    <w:rsid w:val="00A616BF"/>
    <w:rsid w:val="00A62285"/>
    <w:rsid w:val="00A62AB7"/>
    <w:rsid w:val="00A62FB5"/>
    <w:rsid w:val="00A63590"/>
    <w:rsid w:val="00A63DA7"/>
    <w:rsid w:val="00A63F33"/>
    <w:rsid w:val="00A65653"/>
    <w:rsid w:val="00A659B4"/>
    <w:rsid w:val="00A6633C"/>
    <w:rsid w:val="00A67540"/>
    <w:rsid w:val="00A6791A"/>
    <w:rsid w:val="00A70144"/>
    <w:rsid w:val="00A705F9"/>
    <w:rsid w:val="00A70B29"/>
    <w:rsid w:val="00A71383"/>
    <w:rsid w:val="00A715AC"/>
    <w:rsid w:val="00A71A2A"/>
    <w:rsid w:val="00A71C08"/>
    <w:rsid w:val="00A721DD"/>
    <w:rsid w:val="00A7338A"/>
    <w:rsid w:val="00A739ED"/>
    <w:rsid w:val="00A73B79"/>
    <w:rsid w:val="00A7537F"/>
    <w:rsid w:val="00A76AA8"/>
    <w:rsid w:val="00A76B78"/>
    <w:rsid w:val="00A776EE"/>
    <w:rsid w:val="00A806DF"/>
    <w:rsid w:val="00A81B08"/>
    <w:rsid w:val="00A82720"/>
    <w:rsid w:val="00A840E8"/>
    <w:rsid w:val="00A84543"/>
    <w:rsid w:val="00A84BC0"/>
    <w:rsid w:val="00A84C40"/>
    <w:rsid w:val="00A85142"/>
    <w:rsid w:val="00A857AB"/>
    <w:rsid w:val="00A873E7"/>
    <w:rsid w:val="00A87FAA"/>
    <w:rsid w:val="00A906AC"/>
    <w:rsid w:val="00A90D19"/>
    <w:rsid w:val="00A91634"/>
    <w:rsid w:val="00A91895"/>
    <w:rsid w:val="00A93C88"/>
    <w:rsid w:val="00A94352"/>
    <w:rsid w:val="00A94524"/>
    <w:rsid w:val="00A946AF"/>
    <w:rsid w:val="00A94B36"/>
    <w:rsid w:val="00A96498"/>
    <w:rsid w:val="00A96717"/>
    <w:rsid w:val="00A97403"/>
    <w:rsid w:val="00A976F1"/>
    <w:rsid w:val="00A9787C"/>
    <w:rsid w:val="00A97C64"/>
    <w:rsid w:val="00AA0728"/>
    <w:rsid w:val="00AA1DB4"/>
    <w:rsid w:val="00AA2252"/>
    <w:rsid w:val="00AA2B33"/>
    <w:rsid w:val="00AA38B1"/>
    <w:rsid w:val="00AA4BFB"/>
    <w:rsid w:val="00AA4CC9"/>
    <w:rsid w:val="00AA4CD1"/>
    <w:rsid w:val="00AA53DB"/>
    <w:rsid w:val="00AA5DC3"/>
    <w:rsid w:val="00AA6476"/>
    <w:rsid w:val="00AA6565"/>
    <w:rsid w:val="00AA66C6"/>
    <w:rsid w:val="00AA6E5D"/>
    <w:rsid w:val="00AA7497"/>
    <w:rsid w:val="00AA762B"/>
    <w:rsid w:val="00AA7F16"/>
    <w:rsid w:val="00AB0D6C"/>
    <w:rsid w:val="00AB2517"/>
    <w:rsid w:val="00AB35F4"/>
    <w:rsid w:val="00AB37B6"/>
    <w:rsid w:val="00AB3845"/>
    <w:rsid w:val="00AB3DCD"/>
    <w:rsid w:val="00AB4E60"/>
    <w:rsid w:val="00AB58F7"/>
    <w:rsid w:val="00AB621A"/>
    <w:rsid w:val="00AB6471"/>
    <w:rsid w:val="00AB65D2"/>
    <w:rsid w:val="00AB6A0A"/>
    <w:rsid w:val="00AB6BC3"/>
    <w:rsid w:val="00AB76CA"/>
    <w:rsid w:val="00AB7E5E"/>
    <w:rsid w:val="00AC0086"/>
    <w:rsid w:val="00AC0876"/>
    <w:rsid w:val="00AC0953"/>
    <w:rsid w:val="00AC0D37"/>
    <w:rsid w:val="00AC243D"/>
    <w:rsid w:val="00AC2454"/>
    <w:rsid w:val="00AC3783"/>
    <w:rsid w:val="00AC3C0B"/>
    <w:rsid w:val="00AC4223"/>
    <w:rsid w:val="00AC4558"/>
    <w:rsid w:val="00AC4D9F"/>
    <w:rsid w:val="00AC54A4"/>
    <w:rsid w:val="00AC5E78"/>
    <w:rsid w:val="00AC614D"/>
    <w:rsid w:val="00AC63B8"/>
    <w:rsid w:val="00AC6A27"/>
    <w:rsid w:val="00AD0F78"/>
    <w:rsid w:val="00AD10BC"/>
    <w:rsid w:val="00AD1EBF"/>
    <w:rsid w:val="00AD21A5"/>
    <w:rsid w:val="00AD447F"/>
    <w:rsid w:val="00AD449C"/>
    <w:rsid w:val="00AD4BF2"/>
    <w:rsid w:val="00AD4D80"/>
    <w:rsid w:val="00AD509F"/>
    <w:rsid w:val="00AD50ED"/>
    <w:rsid w:val="00AD5453"/>
    <w:rsid w:val="00AD5734"/>
    <w:rsid w:val="00AD5E07"/>
    <w:rsid w:val="00AD5FB5"/>
    <w:rsid w:val="00AD79E7"/>
    <w:rsid w:val="00AE02B1"/>
    <w:rsid w:val="00AE04CE"/>
    <w:rsid w:val="00AE0E14"/>
    <w:rsid w:val="00AE1DB3"/>
    <w:rsid w:val="00AE2091"/>
    <w:rsid w:val="00AE266C"/>
    <w:rsid w:val="00AE2ABB"/>
    <w:rsid w:val="00AE2E88"/>
    <w:rsid w:val="00AE3BD9"/>
    <w:rsid w:val="00AE441B"/>
    <w:rsid w:val="00AE548B"/>
    <w:rsid w:val="00AE586F"/>
    <w:rsid w:val="00AE5D9B"/>
    <w:rsid w:val="00AE61E3"/>
    <w:rsid w:val="00AE6BE0"/>
    <w:rsid w:val="00AE6C8B"/>
    <w:rsid w:val="00AE70A7"/>
    <w:rsid w:val="00AE74FC"/>
    <w:rsid w:val="00AE7998"/>
    <w:rsid w:val="00AE79DB"/>
    <w:rsid w:val="00AF0C27"/>
    <w:rsid w:val="00AF0D9C"/>
    <w:rsid w:val="00AF170A"/>
    <w:rsid w:val="00AF1C24"/>
    <w:rsid w:val="00AF3854"/>
    <w:rsid w:val="00AF3C90"/>
    <w:rsid w:val="00AF41F8"/>
    <w:rsid w:val="00AF4329"/>
    <w:rsid w:val="00AF6343"/>
    <w:rsid w:val="00AF66D0"/>
    <w:rsid w:val="00AF678F"/>
    <w:rsid w:val="00AF67F1"/>
    <w:rsid w:val="00AF7ABB"/>
    <w:rsid w:val="00B002C4"/>
    <w:rsid w:val="00B0033F"/>
    <w:rsid w:val="00B0048F"/>
    <w:rsid w:val="00B013E3"/>
    <w:rsid w:val="00B01905"/>
    <w:rsid w:val="00B0225D"/>
    <w:rsid w:val="00B022FC"/>
    <w:rsid w:val="00B0239E"/>
    <w:rsid w:val="00B036F6"/>
    <w:rsid w:val="00B03869"/>
    <w:rsid w:val="00B03FA4"/>
    <w:rsid w:val="00B04062"/>
    <w:rsid w:val="00B0566E"/>
    <w:rsid w:val="00B0598E"/>
    <w:rsid w:val="00B06BBA"/>
    <w:rsid w:val="00B06D19"/>
    <w:rsid w:val="00B07F5D"/>
    <w:rsid w:val="00B101B2"/>
    <w:rsid w:val="00B109C0"/>
    <w:rsid w:val="00B10DE5"/>
    <w:rsid w:val="00B1144D"/>
    <w:rsid w:val="00B11590"/>
    <w:rsid w:val="00B11DAC"/>
    <w:rsid w:val="00B12845"/>
    <w:rsid w:val="00B1299E"/>
    <w:rsid w:val="00B12A64"/>
    <w:rsid w:val="00B13473"/>
    <w:rsid w:val="00B1376A"/>
    <w:rsid w:val="00B13A24"/>
    <w:rsid w:val="00B13A2C"/>
    <w:rsid w:val="00B13B3C"/>
    <w:rsid w:val="00B143B9"/>
    <w:rsid w:val="00B1462C"/>
    <w:rsid w:val="00B14870"/>
    <w:rsid w:val="00B14996"/>
    <w:rsid w:val="00B15303"/>
    <w:rsid w:val="00B15ABF"/>
    <w:rsid w:val="00B16785"/>
    <w:rsid w:val="00B20754"/>
    <w:rsid w:val="00B20B3B"/>
    <w:rsid w:val="00B2193D"/>
    <w:rsid w:val="00B21D94"/>
    <w:rsid w:val="00B22F71"/>
    <w:rsid w:val="00B234A2"/>
    <w:rsid w:val="00B234AB"/>
    <w:rsid w:val="00B23F24"/>
    <w:rsid w:val="00B24B46"/>
    <w:rsid w:val="00B24B76"/>
    <w:rsid w:val="00B2515E"/>
    <w:rsid w:val="00B25243"/>
    <w:rsid w:val="00B261E1"/>
    <w:rsid w:val="00B263E2"/>
    <w:rsid w:val="00B2667A"/>
    <w:rsid w:val="00B269B3"/>
    <w:rsid w:val="00B26CC7"/>
    <w:rsid w:val="00B26E1B"/>
    <w:rsid w:val="00B278CA"/>
    <w:rsid w:val="00B27C64"/>
    <w:rsid w:val="00B30369"/>
    <w:rsid w:val="00B30C0D"/>
    <w:rsid w:val="00B30C7A"/>
    <w:rsid w:val="00B316A7"/>
    <w:rsid w:val="00B3176A"/>
    <w:rsid w:val="00B33359"/>
    <w:rsid w:val="00B3340A"/>
    <w:rsid w:val="00B337C3"/>
    <w:rsid w:val="00B33CE6"/>
    <w:rsid w:val="00B3422B"/>
    <w:rsid w:val="00B34609"/>
    <w:rsid w:val="00B34E30"/>
    <w:rsid w:val="00B35560"/>
    <w:rsid w:val="00B3580C"/>
    <w:rsid w:val="00B35EEA"/>
    <w:rsid w:val="00B36566"/>
    <w:rsid w:val="00B368EE"/>
    <w:rsid w:val="00B37150"/>
    <w:rsid w:val="00B37258"/>
    <w:rsid w:val="00B37D7D"/>
    <w:rsid w:val="00B4006E"/>
    <w:rsid w:val="00B4027F"/>
    <w:rsid w:val="00B41A77"/>
    <w:rsid w:val="00B41AF0"/>
    <w:rsid w:val="00B42528"/>
    <w:rsid w:val="00B42CD3"/>
    <w:rsid w:val="00B4399E"/>
    <w:rsid w:val="00B43A2E"/>
    <w:rsid w:val="00B43D98"/>
    <w:rsid w:val="00B442DE"/>
    <w:rsid w:val="00B4559A"/>
    <w:rsid w:val="00B455A4"/>
    <w:rsid w:val="00B473A6"/>
    <w:rsid w:val="00B47EA1"/>
    <w:rsid w:val="00B47F5E"/>
    <w:rsid w:val="00B5007C"/>
    <w:rsid w:val="00B513D5"/>
    <w:rsid w:val="00B513EC"/>
    <w:rsid w:val="00B52051"/>
    <w:rsid w:val="00B52AF2"/>
    <w:rsid w:val="00B52F87"/>
    <w:rsid w:val="00B5303B"/>
    <w:rsid w:val="00B530CB"/>
    <w:rsid w:val="00B540C6"/>
    <w:rsid w:val="00B5441B"/>
    <w:rsid w:val="00B54EA4"/>
    <w:rsid w:val="00B5564B"/>
    <w:rsid w:val="00B556C0"/>
    <w:rsid w:val="00B55F5E"/>
    <w:rsid w:val="00B5600C"/>
    <w:rsid w:val="00B57654"/>
    <w:rsid w:val="00B600C0"/>
    <w:rsid w:val="00B6088E"/>
    <w:rsid w:val="00B619EA"/>
    <w:rsid w:val="00B62731"/>
    <w:rsid w:val="00B62A5E"/>
    <w:rsid w:val="00B634D7"/>
    <w:rsid w:val="00B63695"/>
    <w:rsid w:val="00B63DFD"/>
    <w:rsid w:val="00B64BDA"/>
    <w:rsid w:val="00B64F30"/>
    <w:rsid w:val="00B652CC"/>
    <w:rsid w:val="00B65631"/>
    <w:rsid w:val="00B65767"/>
    <w:rsid w:val="00B678A3"/>
    <w:rsid w:val="00B67AFA"/>
    <w:rsid w:val="00B7038B"/>
    <w:rsid w:val="00B7048E"/>
    <w:rsid w:val="00B71723"/>
    <w:rsid w:val="00B731BE"/>
    <w:rsid w:val="00B736F8"/>
    <w:rsid w:val="00B74E0B"/>
    <w:rsid w:val="00B75844"/>
    <w:rsid w:val="00B75923"/>
    <w:rsid w:val="00B75CD2"/>
    <w:rsid w:val="00B76411"/>
    <w:rsid w:val="00B76B70"/>
    <w:rsid w:val="00B80E68"/>
    <w:rsid w:val="00B810B9"/>
    <w:rsid w:val="00B81FB4"/>
    <w:rsid w:val="00B8228B"/>
    <w:rsid w:val="00B82449"/>
    <w:rsid w:val="00B837FC"/>
    <w:rsid w:val="00B83B60"/>
    <w:rsid w:val="00B83BBA"/>
    <w:rsid w:val="00B84D00"/>
    <w:rsid w:val="00B85EF9"/>
    <w:rsid w:val="00B86745"/>
    <w:rsid w:val="00B8688C"/>
    <w:rsid w:val="00B8690F"/>
    <w:rsid w:val="00B871B0"/>
    <w:rsid w:val="00B872E7"/>
    <w:rsid w:val="00B87463"/>
    <w:rsid w:val="00B90492"/>
    <w:rsid w:val="00B90631"/>
    <w:rsid w:val="00B91CF0"/>
    <w:rsid w:val="00B91F54"/>
    <w:rsid w:val="00B92009"/>
    <w:rsid w:val="00B92384"/>
    <w:rsid w:val="00B93844"/>
    <w:rsid w:val="00B94164"/>
    <w:rsid w:val="00B94778"/>
    <w:rsid w:val="00B94C2E"/>
    <w:rsid w:val="00B96ECA"/>
    <w:rsid w:val="00B976EA"/>
    <w:rsid w:val="00BA0C30"/>
    <w:rsid w:val="00BA0CCE"/>
    <w:rsid w:val="00BA1279"/>
    <w:rsid w:val="00BA139C"/>
    <w:rsid w:val="00BA1F8E"/>
    <w:rsid w:val="00BA215B"/>
    <w:rsid w:val="00BA3DE5"/>
    <w:rsid w:val="00BA46E9"/>
    <w:rsid w:val="00BA4AC9"/>
    <w:rsid w:val="00BA4B0E"/>
    <w:rsid w:val="00BA4FFC"/>
    <w:rsid w:val="00BA56B5"/>
    <w:rsid w:val="00BA5875"/>
    <w:rsid w:val="00BA5BB9"/>
    <w:rsid w:val="00BA64FB"/>
    <w:rsid w:val="00BA6DFB"/>
    <w:rsid w:val="00BA73FD"/>
    <w:rsid w:val="00BA780E"/>
    <w:rsid w:val="00BA7D66"/>
    <w:rsid w:val="00BB0F4F"/>
    <w:rsid w:val="00BB13C0"/>
    <w:rsid w:val="00BB159F"/>
    <w:rsid w:val="00BB17D8"/>
    <w:rsid w:val="00BB1987"/>
    <w:rsid w:val="00BB1CBC"/>
    <w:rsid w:val="00BB2C01"/>
    <w:rsid w:val="00BB313C"/>
    <w:rsid w:val="00BB36F2"/>
    <w:rsid w:val="00BB435A"/>
    <w:rsid w:val="00BB44D3"/>
    <w:rsid w:val="00BB4660"/>
    <w:rsid w:val="00BB48A8"/>
    <w:rsid w:val="00BB4CB3"/>
    <w:rsid w:val="00BB554D"/>
    <w:rsid w:val="00BB55A4"/>
    <w:rsid w:val="00BB59CB"/>
    <w:rsid w:val="00BB5B5E"/>
    <w:rsid w:val="00BB5CB7"/>
    <w:rsid w:val="00BB7114"/>
    <w:rsid w:val="00BB7615"/>
    <w:rsid w:val="00BB79A9"/>
    <w:rsid w:val="00BC0FB7"/>
    <w:rsid w:val="00BC160B"/>
    <w:rsid w:val="00BC3523"/>
    <w:rsid w:val="00BC35F2"/>
    <w:rsid w:val="00BC3BB1"/>
    <w:rsid w:val="00BC4C10"/>
    <w:rsid w:val="00BC5007"/>
    <w:rsid w:val="00BC5839"/>
    <w:rsid w:val="00BD0363"/>
    <w:rsid w:val="00BD03F5"/>
    <w:rsid w:val="00BD2069"/>
    <w:rsid w:val="00BD23D6"/>
    <w:rsid w:val="00BD24CC"/>
    <w:rsid w:val="00BD25D6"/>
    <w:rsid w:val="00BD2A06"/>
    <w:rsid w:val="00BD4767"/>
    <w:rsid w:val="00BD5549"/>
    <w:rsid w:val="00BD5595"/>
    <w:rsid w:val="00BD5F58"/>
    <w:rsid w:val="00BD6068"/>
    <w:rsid w:val="00BD6256"/>
    <w:rsid w:val="00BD686F"/>
    <w:rsid w:val="00BD6EBB"/>
    <w:rsid w:val="00BD70E5"/>
    <w:rsid w:val="00BD7890"/>
    <w:rsid w:val="00BD79A3"/>
    <w:rsid w:val="00BD79A9"/>
    <w:rsid w:val="00BD79CC"/>
    <w:rsid w:val="00BE0DE2"/>
    <w:rsid w:val="00BE13F1"/>
    <w:rsid w:val="00BE2297"/>
    <w:rsid w:val="00BE2E85"/>
    <w:rsid w:val="00BE3017"/>
    <w:rsid w:val="00BE337F"/>
    <w:rsid w:val="00BE3459"/>
    <w:rsid w:val="00BE48BE"/>
    <w:rsid w:val="00BE52EC"/>
    <w:rsid w:val="00BE6241"/>
    <w:rsid w:val="00BE75B5"/>
    <w:rsid w:val="00BF0A94"/>
    <w:rsid w:val="00BF0B2F"/>
    <w:rsid w:val="00BF1BBB"/>
    <w:rsid w:val="00BF1DC9"/>
    <w:rsid w:val="00BF23C0"/>
    <w:rsid w:val="00BF29EB"/>
    <w:rsid w:val="00BF2D0A"/>
    <w:rsid w:val="00BF2E15"/>
    <w:rsid w:val="00BF33A8"/>
    <w:rsid w:val="00BF3400"/>
    <w:rsid w:val="00BF36F8"/>
    <w:rsid w:val="00BF3977"/>
    <w:rsid w:val="00BF3ED5"/>
    <w:rsid w:val="00BF41DE"/>
    <w:rsid w:val="00BF432A"/>
    <w:rsid w:val="00BF4956"/>
    <w:rsid w:val="00BF513A"/>
    <w:rsid w:val="00BF6495"/>
    <w:rsid w:val="00BF6861"/>
    <w:rsid w:val="00BF6DAE"/>
    <w:rsid w:val="00BF6F23"/>
    <w:rsid w:val="00BF77A2"/>
    <w:rsid w:val="00BF79B6"/>
    <w:rsid w:val="00C017C1"/>
    <w:rsid w:val="00C03ADA"/>
    <w:rsid w:val="00C04A23"/>
    <w:rsid w:val="00C04DAB"/>
    <w:rsid w:val="00C051A1"/>
    <w:rsid w:val="00C05E63"/>
    <w:rsid w:val="00C06431"/>
    <w:rsid w:val="00C06466"/>
    <w:rsid w:val="00C067E9"/>
    <w:rsid w:val="00C0694B"/>
    <w:rsid w:val="00C0740C"/>
    <w:rsid w:val="00C07B18"/>
    <w:rsid w:val="00C10D6C"/>
    <w:rsid w:val="00C117BA"/>
    <w:rsid w:val="00C11846"/>
    <w:rsid w:val="00C13876"/>
    <w:rsid w:val="00C13D99"/>
    <w:rsid w:val="00C141C7"/>
    <w:rsid w:val="00C142C4"/>
    <w:rsid w:val="00C14337"/>
    <w:rsid w:val="00C144D7"/>
    <w:rsid w:val="00C148D2"/>
    <w:rsid w:val="00C156D8"/>
    <w:rsid w:val="00C16856"/>
    <w:rsid w:val="00C16E1B"/>
    <w:rsid w:val="00C174CB"/>
    <w:rsid w:val="00C175B7"/>
    <w:rsid w:val="00C1772F"/>
    <w:rsid w:val="00C17DD8"/>
    <w:rsid w:val="00C20641"/>
    <w:rsid w:val="00C21A0A"/>
    <w:rsid w:val="00C21E43"/>
    <w:rsid w:val="00C221EC"/>
    <w:rsid w:val="00C2228D"/>
    <w:rsid w:val="00C22932"/>
    <w:rsid w:val="00C2299F"/>
    <w:rsid w:val="00C236BA"/>
    <w:rsid w:val="00C242D9"/>
    <w:rsid w:val="00C24555"/>
    <w:rsid w:val="00C24F25"/>
    <w:rsid w:val="00C2524A"/>
    <w:rsid w:val="00C27D63"/>
    <w:rsid w:val="00C30A93"/>
    <w:rsid w:val="00C30C6D"/>
    <w:rsid w:val="00C314E3"/>
    <w:rsid w:val="00C31BCE"/>
    <w:rsid w:val="00C32BE1"/>
    <w:rsid w:val="00C330D7"/>
    <w:rsid w:val="00C3319A"/>
    <w:rsid w:val="00C33C68"/>
    <w:rsid w:val="00C33EE1"/>
    <w:rsid w:val="00C33F6B"/>
    <w:rsid w:val="00C34C8B"/>
    <w:rsid w:val="00C35E8E"/>
    <w:rsid w:val="00C41077"/>
    <w:rsid w:val="00C41A5B"/>
    <w:rsid w:val="00C43031"/>
    <w:rsid w:val="00C439BC"/>
    <w:rsid w:val="00C43B85"/>
    <w:rsid w:val="00C43B96"/>
    <w:rsid w:val="00C44131"/>
    <w:rsid w:val="00C44A2B"/>
    <w:rsid w:val="00C45A71"/>
    <w:rsid w:val="00C45E8C"/>
    <w:rsid w:val="00C45EBB"/>
    <w:rsid w:val="00C46756"/>
    <w:rsid w:val="00C47B12"/>
    <w:rsid w:val="00C50081"/>
    <w:rsid w:val="00C50670"/>
    <w:rsid w:val="00C509CA"/>
    <w:rsid w:val="00C50A99"/>
    <w:rsid w:val="00C50C55"/>
    <w:rsid w:val="00C50D20"/>
    <w:rsid w:val="00C50E1D"/>
    <w:rsid w:val="00C510EA"/>
    <w:rsid w:val="00C51E89"/>
    <w:rsid w:val="00C52654"/>
    <w:rsid w:val="00C528D2"/>
    <w:rsid w:val="00C535A9"/>
    <w:rsid w:val="00C53967"/>
    <w:rsid w:val="00C53C14"/>
    <w:rsid w:val="00C53EC0"/>
    <w:rsid w:val="00C548C2"/>
    <w:rsid w:val="00C54A55"/>
    <w:rsid w:val="00C54FE9"/>
    <w:rsid w:val="00C55198"/>
    <w:rsid w:val="00C555AF"/>
    <w:rsid w:val="00C55DE3"/>
    <w:rsid w:val="00C55DEB"/>
    <w:rsid w:val="00C5606E"/>
    <w:rsid w:val="00C5622E"/>
    <w:rsid w:val="00C563B0"/>
    <w:rsid w:val="00C56784"/>
    <w:rsid w:val="00C56D5B"/>
    <w:rsid w:val="00C56E11"/>
    <w:rsid w:val="00C57373"/>
    <w:rsid w:val="00C5776C"/>
    <w:rsid w:val="00C60850"/>
    <w:rsid w:val="00C60BCD"/>
    <w:rsid w:val="00C60DB5"/>
    <w:rsid w:val="00C60FD0"/>
    <w:rsid w:val="00C614DD"/>
    <w:rsid w:val="00C63703"/>
    <w:rsid w:val="00C63A35"/>
    <w:rsid w:val="00C64503"/>
    <w:rsid w:val="00C650FE"/>
    <w:rsid w:val="00C6592A"/>
    <w:rsid w:val="00C65A8D"/>
    <w:rsid w:val="00C65CAC"/>
    <w:rsid w:val="00C65CD5"/>
    <w:rsid w:val="00C666DF"/>
    <w:rsid w:val="00C6703D"/>
    <w:rsid w:val="00C67399"/>
    <w:rsid w:val="00C678E0"/>
    <w:rsid w:val="00C70290"/>
    <w:rsid w:val="00C70AAE"/>
    <w:rsid w:val="00C70ACB"/>
    <w:rsid w:val="00C71A54"/>
    <w:rsid w:val="00C71C8F"/>
    <w:rsid w:val="00C7203C"/>
    <w:rsid w:val="00C7275E"/>
    <w:rsid w:val="00C72830"/>
    <w:rsid w:val="00C735AA"/>
    <w:rsid w:val="00C743B5"/>
    <w:rsid w:val="00C74772"/>
    <w:rsid w:val="00C7533E"/>
    <w:rsid w:val="00C75609"/>
    <w:rsid w:val="00C75DB5"/>
    <w:rsid w:val="00C77C4C"/>
    <w:rsid w:val="00C77DBB"/>
    <w:rsid w:val="00C8024B"/>
    <w:rsid w:val="00C808E9"/>
    <w:rsid w:val="00C808F6"/>
    <w:rsid w:val="00C80CAE"/>
    <w:rsid w:val="00C818C2"/>
    <w:rsid w:val="00C820FA"/>
    <w:rsid w:val="00C823DC"/>
    <w:rsid w:val="00C826B0"/>
    <w:rsid w:val="00C82960"/>
    <w:rsid w:val="00C82F56"/>
    <w:rsid w:val="00C842BE"/>
    <w:rsid w:val="00C846F0"/>
    <w:rsid w:val="00C8485B"/>
    <w:rsid w:val="00C85135"/>
    <w:rsid w:val="00C85163"/>
    <w:rsid w:val="00C85CA3"/>
    <w:rsid w:val="00C86306"/>
    <w:rsid w:val="00C863A4"/>
    <w:rsid w:val="00C86557"/>
    <w:rsid w:val="00C86646"/>
    <w:rsid w:val="00C86955"/>
    <w:rsid w:val="00C87183"/>
    <w:rsid w:val="00C87568"/>
    <w:rsid w:val="00C87CD3"/>
    <w:rsid w:val="00C912B7"/>
    <w:rsid w:val="00C919D7"/>
    <w:rsid w:val="00C91DD5"/>
    <w:rsid w:val="00C9221E"/>
    <w:rsid w:val="00C924D4"/>
    <w:rsid w:val="00C92DA4"/>
    <w:rsid w:val="00C930B6"/>
    <w:rsid w:val="00C93C55"/>
    <w:rsid w:val="00C944CD"/>
    <w:rsid w:val="00C9502F"/>
    <w:rsid w:val="00C955AB"/>
    <w:rsid w:val="00C966B5"/>
    <w:rsid w:val="00C96F1B"/>
    <w:rsid w:val="00C9726A"/>
    <w:rsid w:val="00CA0076"/>
    <w:rsid w:val="00CA03F8"/>
    <w:rsid w:val="00CA0C1F"/>
    <w:rsid w:val="00CA0F80"/>
    <w:rsid w:val="00CA156F"/>
    <w:rsid w:val="00CA1B2C"/>
    <w:rsid w:val="00CA1F85"/>
    <w:rsid w:val="00CA27C6"/>
    <w:rsid w:val="00CA27F5"/>
    <w:rsid w:val="00CA327B"/>
    <w:rsid w:val="00CA37DD"/>
    <w:rsid w:val="00CA3B83"/>
    <w:rsid w:val="00CA3CC0"/>
    <w:rsid w:val="00CA4CBD"/>
    <w:rsid w:val="00CA51BD"/>
    <w:rsid w:val="00CA53D3"/>
    <w:rsid w:val="00CA5CF5"/>
    <w:rsid w:val="00CA665C"/>
    <w:rsid w:val="00CB0A6E"/>
    <w:rsid w:val="00CB150A"/>
    <w:rsid w:val="00CB1719"/>
    <w:rsid w:val="00CB196E"/>
    <w:rsid w:val="00CB19DD"/>
    <w:rsid w:val="00CB2629"/>
    <w:rsid w:val="00CB2A47"/>
    <w:rsid w:val="00CB2C1F"/>
    <w:rsid w:val="00CB42A5"/>
    <w:rsid w:val="00CB4A40"/>
    <w:rsid w:val="00CB5C06"/>
    <w:rsid w:val="00CB646E"/>
    <w:rsid w:val="00CB6E54"/>
    <w:rsid w:val="00CB7F73"/>
    <w:rsid w:val="00CB7F82"/>
    <w:rsid w:val="00CC14D4"/>
    <w:rsid w:val="00CC1C2D"/>
    <w:rsid w:val="00CC2397"/>
    <w:rsid w:val="00CC26B9"/>
    <w:rsid w:val="00CC2DF5"/>
    <w:rsid w:val="00CC2E8F"/>
    <w:rsid w:val="00CC3293"/>
    <w:rsid w:val="00CC4253"/>
    <w:rsid w:val="00CC432A"/>
    <w:rsid w:val="00CC4500"/>
    <w:rsid w:val="00CC4A45"/>
    <w:rsid w:val="00CC4A95"/>
    <w:rsid w:val="00CC4B23"/>
    <w:rsid w:val="00CC55D1"/>
    <w:rsid w:val="00CC5A23"/>
    <w:rsid w:val="00CC686D"/>
    <w:rsid w:val="00CC6E9C"/>
    <w:rsid w:val="00CC72DE"/>
    <w:rsid w:val="00CC7315"/>
    <w:rsid w:val="00CC748C"/>
    <w:rsid w:val="00CC7633"/>
    <w:rsid w:val="00CC7ACD"/>
    <w:rsid w:val="00CD073D"/>
    <w:rsid w:val="00CD092B"/>
    <w:rsid w:val="00CD1E0F"/>
    <w:rsid w:val="00CD228D"/>
    <w:rsid w:val="00CD2F0D"/>
    <w:rsid w:val="00CD3977"/>
    <w:rsid w:val="00CD3BD0"/>
    <w:rsid w:val="00CD4352"/>
    <w:rsid w:val="00CD4CDC"/>
    <w:rsid w:val="00CD5EB1"/>
    <w:rsid w:val="00CD6823"/>
    <w:rsid w:val="00CD7632"/>
    <w:rsid w:val="00CE03F6"/>
    <w:rsid w:val="00CE0576"/>
    <w:rsid w:val="00CE13C2"/>
    <w:rsid w:val="00CE2F63"/>
    <w:rsid w:val="00CE33F5"/>
    <w:rsid w:val="00CE3646"/>
    <w:rsid w:val="00CE37B2"/>
    <w:rsid w:val="00CE3EB1"/>
    <w:rsid w:val="00CE4337"/>
    <w:rsid w:val="00CE4C31"/>
    <w:rsid w:val="00CE4D03"/>
    <w:rsid w:val="00CE5AA0"/>
    <w:rsid w:val="00CE68B6"/>
    <w:rsid w:val="00CE6C4D"/>
    <w:rsid w:val="00CE6CF2"/>
    <w:rsid w:val="00CE7001"/>
    <w:rsid w:val="00CE73D5"/>
    <w:rsid w:val="00CE78D5"/>
    <w:rsid w:val="00CE79EF"/>
    <w:rsid w:val="00CF0161"/>
    <w:rsid w:val="00CF1986"/>
    <w:rsid w:val="00CF1C3B"/>
    <w:rsid w:val="00CF1DC1"/>
    <w:rsid w:val="00CF2C6B"/>
    <w:rsid w:val="00CF2E00"/>
    <w:rsid w:val="00CF2F84"/>
    <w:rsid w:val="00CF4EB2"/>
    <w:rsid w:val="00CF5A01"/>
    <w:rsid w:val="00CF682B"/>
    <w:rsid w:val="00CF6C83"/>
    <w:rsid w:val="00D00FB1"/>
    <w:rsid w:val="00D00FD7"/>
    <w:rsid w:val="00D01151"/>
    <w:rsid w:val="00D013F3"/>
    <w:rsid w:val="00D014B0"/>
    <w:rsid w:val="00D02C7E"/>
    <w:rsid w:val="00D02CE3"/>
    <w:rsid w:val="00D04210"/>
    <w:rsid w:val="00D046A2"/>
    <w:rsid w:val="00D05A68"/>
    <w:rsid w:val="00D061D9"/>
    <w:rsid w:val="00D063BA"/>
    <w:rsid w:val="00D06A4C"/>
    <w:rsid w:val="00D077CC"/>
    <w:rsid w:val="00D07FB0"/>
    <w:rsid w:val="00D10041"/>
    <w:rsid w:val="00D10231"/>
    <w:rsid w:val="00D10F84"/>
    <w:rsid w:val="00D11343"/>
    <w:rsid w:val="00D11486"/>
    <w:rsid w:val="00D117EA"/>
    <w:rsid w:val="00D135F5"/>
    <w:rsid w:val="00D13811"/>
    <w:rsid w:val="00D1505D"/>
    <w:rsid w:val="00D15B88"/>
    <w:rsid w:val="00D15EFB"/>
    <w:rsid w:val="00D16218"/>
    <w:rsid w:val="00D17005"/>
    <w:rsid w:val="00D1739B"/>
    <w:rsid w:val="00D20298"/>
    <w:rsid w:val="00D20565"/>
    <w:rsid w:val="00D20ED0"/>
    <w:rsid w:val="00D20F13"/>
    <w:rsid w:val="00D218E2"/>
    <w:rsid w:val="00D21D48"/>
    <w:rsid w:val="00D21ED4"/>
    <w:rsid w:val="00D22AC7"/>
    <w:rsid w:val="00D22F3B"/>
    <w:rsid w:val="00D24F65"/>
    <w:rsid w:val="00D24F9B"/>
    <w:rsid w:val="00D259F8"/>
    <w:rsid w:val="00D25DC4"/>
    <w:rsid w:val="00D2655A"/>
    <w:rsid w:val="00D26A92"/>
    <w:rsid w:val="00D303FA"/>
    <w:rsid w:val="00D309B3"/>
    <w:rsid w:val="00D31B16"/>
    <w:rsid w:val="00D31C16"/>
    <w:rsid w:val="00D31D3C"/>
    <w:rsid w:val="00D32271"/>
    <w:rsid w:val="00D323EC"/>
    <w:rsid w:val="00D32838"/>
    <w:rsid w:val="00D331CF"/>
    <w:rsid w:val="00D337B1"/>
    <w:rsid w:val="00D34D10"/>
    <w:rsid w:val="00D35555"/>
    <w:rsid w:val="00D359BB"/>
    <w:rsid w:val="00D35F12"/>
    <w:rsid w:val="00D3601A"/>
    <w:rsid w:val="00D36083"/>
    <w:rsid w:val="00D37226"/>
    <w:rsid w:val="00D37271"/>
    <w:rsid w:val="00D374BD"/>
    <w:rsid w:val="00D401E9"/>
    <w:rsid w:val="00D40253"/>
    <w:rsid w:val="00D40599"/>
    <w:rsid w:val="00D40B95"/>
    <w:rsid w:val="00D40C3D"/>
    <w:rsid w:val="00D40F79"/>
    <w:rsid w:val="00D41563"/>
    <w:rsid w:val="00D41CF4"/>
    <w:rsid w:val="00D42612"/>
    <w:rsid w:val="00D4283C"/>
    <w:rsid w:val="00D4285A"/>
    <w:rsid w:val="00D4298C"/>
    <w:rsid w:val="00D43198"/>
    <w:rsid w:val="00D447E3"/>
    <w:rsid w:val="00D44E6A"/>
    <w:rsid w:val="00D44E9F"/>
    <w:rsid w:val="00D455B5"/>
    <w:rsid w:val="00D455F9"/>
    <w:rsid w:val="00D45A96"/>
    <w:rsid w:val="00D46488"/>
    <w:rsid w:val="00D465FA"/>
    <w:rsid w:val="00D4663A"/>
    <w:rsid w:val="00D47529"/>
    <w:rsid w:val="00D508E8"/>
    <w:rsid w:val="00D50F58"/>
    <w:rsid w:val="00D51B10"/>
    <w:rsid w:val="00D52176"/>
    <w:rsid w:val="00D5222A"/>
    <w:rsid w:val="00D528BF"/>
    <w:rsid w:val="00D53D25"/>
    <w:rsid w:val="00D54B95"/>
    <w:rsid w:val="00D54D66"/>
    <w:rsid w:val="00D557A3"/>
    <w:rsid w:val="00D55FD6"/>
    <w:rsid w:val="00D5604A"/>
    <w:rsid w:val="00D563B5"/>
    <w:rsid w:val="00D567E0"/>
    <w:rsid w:val="00D56BAE"/>
    <w:rsid w:val="00D57029"/>
    <w:rsid w:val="00D57BB0"/>
    <w:rsid w:val="00D60040"/>
    <w:rsid w:val="00D605F4"/>
    <w:rsid w:val="00D608AD"/>
    <w:rsid w:val="00D609E7"/>
    <w:rsid w:val="00D6132F"/>
    <w:rsid w:val="00D61EF5"/>
    <w:rsid w:val="00D62AB4"/>
    <w:rsid w:val="00D62D7E"/>
    <w:rsid w:val="00D6383C"/>
    <w:rsid w:val="00D6430E"/>
    <w:rsid w:val="00D65AF8"/>
    <w:rsid w:val="00D65AFA"/>
    <w:rsid w:val="00D66182"/>
    <w:rsid w:val="00D66C66"/>
    <w:rsid w:val="00D702B4"/>
    <w:rsid w:val="00D70898"/>
    <w:rsid w:val="00D71344"/>
    <w:rsid w:val="00D7324F"/>
    <w:rsid w:val="00D736E3"/>
    <w:rsid w:val="00D746C3"/>
    <w:rsid w:val="00D74829"/>
    <w:rsid w:val="00D765A9"/>
    <w:rsid w:val="00D76803"/>
    <w:rsid w:val="00D76A34"/>
    <w:rsid w:val="00D77637"/>
    <w:rsid w:val="00D779BF"/>
    <w:rsid w:val="00D77F00"/>
    <w:rsid w:val="00D8024C"/>
    <w:rsid w:val="00D80932"/>
    <w:rsid w:val="00D81D4B"/>
    <w:rsid w:val="00D82381"/>
    <w:rsid w:val="00D82B4B"/>
    <w:rsid w:val="00D843EC"/>
    <w:rsid w:val="00D84471"/>
    <w:rsid w:val="00D869CC"/>
    <w:rsid w:val="00D86D9B"/>
    <w:rsid w:val="00D87269"/>
    <w:rsid w:val="00D879E4"/>
    <w:rsid w:val="00D90740"/>
    <w:rsid w:val="00D91085"/>
    <w:rsid w:val="00D91C16"/>
    <w:rsid w:val="00D92392"/>
    <w:rsid w:val="00D9322C"/>
    <w:rsid w:val="00D935B4"/>
    <w:rsid w:val="00D93F9F"/>
    <w:rsid w:val="00D94322"/>
    <w:rsid w:val="00D96BB5"/>
    <w:rsid w:val="00D96E3E"/>
    <w:rsid w:val="00D96F1E"/>
    <w:rsid w:val="00D97022"/>
    <w:rsid w:val="00D97036"/>
    <w:rsid w:val="00D9759F"/>
    <w:rsid w:val="00D975EB"/>
    <w:rsid w:val="00D97FC9"/>
    <w:rsid w:val="00DA0273"/>
    <w:rsid w:val="00DA1563"/>
    <w:rsid w:val="00DA1B9A"/>
    <w:rsid w:val="00DA1FF2"/>
    <w:rsid w:val="00DA4593"/>
    <w:rsid w:val="00DA4E3E"/>
    <w:rsid w:val="00DA507C"/>
    <w:rsid w:val="00DA689E"/>
    <w:rsid w:val="00DA6977"/>
    <w:rsid w:val="00DA76FF"/>
    <w:rsid w:val="00DA78E2"/>
    <w:rsid w:val="00DA7D8E"/>
    <w:rsid w:val="00DB1A01"/>
    <w:rsid w:val="00DB288E"/>
    <w:rsid w:val="00DB2CFF"/>
    <w:rsid w:val="00DB2F09"/>
    <w:rsid w:val="00DB340C"/>
    <w:rsid w:val="00DB34ED"/>
    <w:rsid w:val="00DB4214"/>
    <w:rsid w:val="00DB44AD"/>
    <w:rsid w:val="00DB52F2"/>
    <w:rsid w:val="00DB72B7"/>
    <w:rsid w:val="00DB72BD"/>
    <w:rsid w:val="00DB76F1"/>
    <w:rsid w:val="00DB79DC"/>
    <w:rsid w:val="00DB7BD3"/>
    <w:rsid w:val="00DB7CDB"/>
    <w:rsid w:val="00DC0427"/>
    <w:rsid w:val="00DC07D2"/>
    <w:rsid w:val="00DC15CC"/>
    <w:rsid w:val="00DC1F4C"/>
    <w:rsid w:val="00DC2172"/>
    <w:rsid w:val="00DC25F6"/>
    <w:rsid w:val="00DC2B5E"/>
    <w:rsid w:val="00DC2EE5"/>
    <w:rsid w:val="00DC35D7"/>
    <w:rsid w:val="00DC3613"/>
    <w:rsid w:val="00DC3F3F"/>
    <w:rsid w:val="00DC4F07"/>
    <w:rsid w:val="00DC7B02"/>
    <w:rsid w:val="00DD1139"/>
    <w:rsid w:val="00DD13D0"/>
    <w:rsid w:val="00DD1977"/>
    <w:rsid w:val="00DD1BF9"/>
    <w:rsid w:val="00DD1E74"/>
    <w:rsid w:val="00DD2ABF"/>
    <w:rsid w:val="00DD2CDD"/>
    <w:rsid w:val="00DD2F79"/>
    <w:rsid w:val="00DD51C7"/>
    <w:rsid w:val="00DD5386"/>
    <w:rsid w:val="00DD6761"/>
    <w:rsid w:val="00DD749D"/>
    <w:rsid w:val="00DD7C85"/>
    <w:rsid w:val="00DE0E44"/>
    <w:rsid w:val="00DE1391"/>
    <w:rsid w:val="00DE18DB"/>
    <w:rsid w:val="00DE2B79"/>
    <w:rsid w:val="00DE3200"/>
    <w:rsid w:val="00DE3311"/>
    <w:rsid w:val="00DE361C"/>
    <w:rsid w:val="00DE3C35"/>
    <w:rsid w:val="00DE48DA"/>
    <w:rsid w:val="00DE499E"/>
    <w:rsid w:val="00DE4B5C"/>
    <w:rsid w:val="00DE530C"/>
    <w:rsid w:val="00DE55C2"/>
    <w:rsid w:val="00DE60B9"/>
    <w:rsid w:val="00DE613F"/>
    <w:rsid w:val="00DE61FD"/>
    <w:rsid w:val="00DE68AD"/>
    <w:rsid w:val="00DE79C0"/>
    <w:rsid w:val="00DF04FD"/>
    <w:rsid w:val="00DF0AC3"/>
    <w:rsid w:val="00DF0E17"/>
    <w:rsid w:val="00DF1F5A"/>
    <w:rsid w:val="00DF203E"/>
    <w:rsid w:val="00DF2268"/>
    <w:rsid w:val="00DF2450"/>
    <w:rsid w:val="00DF2AB8"/>
    <w:rsid w:val="00DF2D84"/>
    <w:rsid w:val="00DF4F8F"/>
    <w:rsid w:val="00DF523F"/>
    <w:rsid w:val="00DF52DF"/>
    <w:rsid w:val="00DF5B2C"/>
    <w:rsid w:val="00DF668B"/>
    <w:rsid w:val="00DF6BCE"/>
    <w:rsid w:val="00E000C0"/>
    <w:rsid w:val="00E002CA"/>
    <w:rsid w:val="00E00300"/>
    <w:rsid w:val="00E004DB"/>
    <w:rsid w:val="00E00999"/>
    <w:rsid w:val="00E00D39"/>
    <w:rsid w:val="00E00FDF"/>
    <w:rsid w:val="00E01271"/>
    <w:rsid w:val="00E013A8"/>
    <w:rsid w:val="00E01C39"/>
    <w:rsid w:val="00E026E7"/>
    <w:rsid w:val="00E03016"/>
    <w:rsid w:val="00E04159"/>
    <w:rsid w:val="00E05F20"/>
    <w:rsid w:val="00E06EE6"/>
    <w:rsid w:val="00E07971"/>
    <w:rsid w:val="00E106C3"/>
    <w:rsid w:val="00E10C13"/>
    <w:rsid w:val="00E11223"/>
    <w:rsid w:val="00E11C80"/>
    <w:rsid w:val="00E11CDA"/>
    <w:rsid w:val="00E137FA"/>
    <w:rsid w:val="00E13C31"/>
    <w:rsid w:val="00E1462D"/>
    <w:rsid w:val="00E15240"/>
    <w:rsid w:val="00E16688"/>
    <w:rsid w:val="00E21068"/>
    <w:rsid w:val="00E21E8B"/>
    <w:rsid w:val="00E22728"/>
    <w:rsid w:val="00E22D61"/>
    <w:rsid w:val="00E24011"/>
    <w:rsid w:val="00E256B1"/>
    <w:rsid w:val="00E25791"/>
    <w:rsid w:val="00E2727C"/>
    <w:rsid w:val="00E27B3D"/>
    <w:rsid w:val="00E30878"/>
    <w:rsid w:val="00E314E1"/>
    <w:rsid w:val="00E315CC"/>
    <w:rsid w:val="00E31904"/>
    <w:rsid w:val="00E329D7"/>
    <w:rsid w:val="00E334D1"/>
    <w:rsid w:val="00E34648"/>
    <w:rsid w:val="00E34984"/>
    <w:rsid w:val="00E34F42"/>
    <w:rsid w:val="00E358BC"/>
    <w:rsid w:val="00E369BE"/>
    <w:rsid w:val="00E37CE1"/>
    <w:rsid w:val="00E40033"/>
    <w:rsid w:val="00E401E1"/>
    <w:rsid w:val="00E40378"/>
    <w:rsid w:val="00E4085B"/>
    <w:rsid w:val="00E40DEF"/>
    <w:rsid w:val="00E425B1"/>
    <w:rsid w:val="00E42D65"/>
    <w:rsid w:val="00E432D2"/>
    <w:rsid w:val="00E4388F"/>
    <w:rsid w:val="00E44D61"/>
    <w:rsid w:val="00E44F2E"/>
    <w:rsid w:val="00E44F92"/>
    <w:rsid w:val="00E452C5"/>
    <w:rsid w:val="00E45842"/>
    <w:rsid w:val="00E45B7E"/>
    <w:rsid w:val="00E46ACA"/>
    <w:rsid w:val="00E46CF1"/>
    <w:rsid w:val="00E47BB0"/>
    <w:rsid w:val="00E47DA5"/>
    <w:rsid w:val="00E504FB"/>
    <w:rsid w:val="00E5052D"/>
    <w:rsid w:val="00E510A2"/>
    <w:rsid w:val="00E512D6"/>
    <w:rsid w:val="00E51745"/>
    <w:rsid w:val="00E51B83"/>
    <w:rsid w:val="00E51D0B"/>
    <w:rsid w:val="00E527C8"/>
    <w:rsid w:val="00E53515"/>
    <w:rsid w:val="00E53AEC"/>
    <w:rsid w:val="00E540F0"/>
    <w:rsid w:val="00E545B6"/>
    <w:rsid w:val="00E548A6"/>
    <w:rsid w:val="00E54F3D"/>
    <w:rsid w:val="00E54F70"/>
    <w:rsid w:val="00E5503F"/>
    <w:rsid w:val="00E5534C"/>
    <w:rsid w:val="00E55401"/>
    <w:rsid w:val="00E55DD4"/>
    <w:rsid w:val="00E56965"/>
    <w:rsid w:val="00E56E8F"/>
    <w:rsid w:val="00E573E0"/>
    <w:rsid w:val="00E57865"/>
    <w:rsid w:val="00E57EEC"/>
    <w:rsid w:val="00E61CF9"/>
    <w:rsid w:val="00E621F1"/>
    <w:rsid w:val="00E624A7"/>
    <w:rsid w:val="00E6270F"/>
    <w:rsid w:val="00E62DBA"/>
    <w:rsid w:val="00E63AAB"/>
    <w:rsid w:val="00E63DB4"/>
    <w:rsid w:val="00E63F69"/>
    <w:rsid w:val="00E647DB"/>
    <w:rsid w:val="00E648D5"/>
    <w:rsid w:val="00E666D0"/>
    <w:rsid w:val="00E679FA"/>
    <w:rsid w:val="00E70472"/>
    <w:rsid w:val="00E70509"/>
    <w:rsid w:val="00E70A69"/>
    <w:rsid w:val="00E7114E"/>
    <w:rsid w:val="00E71A15"/>
    <w:rsid w:val="00E72EB5"/>
    <w:rsid w:val="00E72FD7"/>
    <w:rsid w:val="00E73269"/>
    <w:rsid w:val="00E734C8"/>
    <w:rsid w:val="00E73FC1"/>
    <w:rsid w:val="00E740FD"/>
    <w:rsid w:val="00E74F0D"/>
    <w:rsid w:val="00E7516E"/>
    <w:rsid w:val="00E75E1F"/>
    <w:rsid w:val="00E76DA2"/>
    <w:rsid w:val="00E7798D"/>
    <w:rsid w:val="00E81188"/>
    <w:rsid w:val="00E811B9"/>
    <w:rsid w:val="00E818DC"/>
    <w:rsid w:val="00E82A9C"/>
    <w:rsid w:val="00E82F55"/>
    <w:rsid w:val="00E83024"/>
    <w:rsid w:val="00E83519"/>
    <w:rsid w:val="00E85402"/>
    <w:rsid w:val="00E869AA"/>
    <w:rsid w:val="00E86B66"/>
    <w:rsid w:val="00E86F2E"/>
    <w:rsid w:val="00E90F97"/>
    <w:rsid w:val="00E92076"/>
    <w:rsid w:val="00E9427C"/>
    <w:rsid w:val="00E942AF"/>
    <w:rsid w:val="00E94B88"/>
    <w:rsid w:val="00E953CC"/>
    <w:rsid w:val="00E95479"/>
    <w:rsid w:val="00E96A0F"/>
    <w:rsid w:val="00E96B7D"/>
    <w:rsid w:val="00E97D5F"/>
    <w:rsid w:val="00E97F44"/>
    <w:rsid w:val="00EA0491"/>
    <w:rsid w:val="00EA059E"/>
    <w:rsid w:val="00EA16FC"/>
    <w:rsid w:val="00EA1719"/>
    <w:rsid w:val="00EA269D"/>
    <w:rsid w:val="00EA28A9"/>
    <w:rsid w:val="00EA2FB3"/>
    <w:rsid w:val="00EA3138"/>
    <w:rsid w:val="00EA33B4"/>
    <w:rsid w:val="00EA37D0"/>
    <w:rsid w:val="00EA3E3A"/>
    <w:rsid w:val="00EA464A"/>
    <w:rsid w:val="00EA499A"/>
    <w:rsid w:val="00EA4C6D"/>
    <w:rsid w:val="00EA4C7A"/>
    <w:rsid w:val="00EA5288"/>
    <w:rsid w:val="00EA52C9"/>
    <w:rsid w:val="00EA569C"/>
    <w:rsid w:val="00EA6CB3"/>
    <w:rsid w:val="00EA7B23"/>
    <w:rsid w:val="00EB09D3"/>
    <w:rsid w:val="00EB0AF1"/>
    <w:rsid w:val="00EB1401"/>
    <w:rsid w:val="00EB192C"/>
    <w:rsid w:val="00EB24E6"/>
    <w:rsid w:val="00EB2980"/>
    <w:rsid w:val="00EB34DA"/>
    <w:rsid w:val="00EB4214"/>
    <w:rsid w:val="00EB4EC0"/>
    <w:rsid w:val="00EB5606"/>
    <w:rsid w:val="00EB5FCF"/>
    <w:rsid w:val="00EB615C"/>
    <w:rsid w:val="00EC0004"/>
    <w:rsid w:val="00EC02AF"/>
    <w:rsid w:val="00EC121C"/>
    <w:rsid w:val="00EC1A74"/>
    <w:rsid w:val="00EC27BC"/>
    <w:rsid w:val="00EC2B6B"/>
    <w:rsid w:val="00EC3C58"/>
    <w:rsid w:val="00EC3F5C"/>
    <w:rsid w:val="00EC49EB"/>
    <w:rsid w:val="00EC5866"/>
    <w:rsid w:val="00EC622D"/>
    <w:rsid w:val="00EC7205"/>
    <w:rsid w:val="00EC7C6C"/>
    <w:rsid w:val="00ED0A16"/>
    <w:rsid w:val="00ED1E4A"/>
    <w:rsid w:val="00ED2422"/>
    <w:rsid w:val="00ED3A2E"/>
    <w:rsid w:val="00ED4343"/>
    <w:rsid w:val="00ED46F8"/>
    <w:rsid w:val="00ED48F2"/>
    <w:rsid w:val="00ED4D20"/>
    <w:rsid w:val="00ED55C6"/>
    <w:rsid w:val="00ED61BE"/>
    <w:rsid w:val="00ED70D1"/>
    <w:rsid w:val="00ED71D5"/>
    <w:rsid w:val="00ED7727"/>
    <w:rsid w:val="00ED79E4"/>
    <w:rsid w:val="00EE1CB2"/>
    <w:rsid w:val="00EE1D5B"/>
    <w:rsid w:val="00EE20F1"/>
    <w:rsid w:val="00EE2C66"/>
    <w:rsid w:val="00EE2EC6"/>
    <w:rsid w:val="00EE3782"/>
    <w:rsid w:val="00EE3F54"/>
    <w:rsid w:val="00EE460B"/>
    <w:rsid w:val="00EE4DC0"/>
    <w:rsid w:val="00EE5C57"/>
    <w:rsid w:val="00EE5DDE"/>
    <w:rsid w:val="00EE64C5"/>
    <w:rsid w:val="00EE665E"/>
    <w:rsid w:val="00EE6C79"/>
    <w:rsid w:val="00EE6CF8"/>
    <w:rsid w:val="00EE6ECC"/>
    <w:rsid w:val="00EE70AD"/>
    <w:rsid w:val="00EE745C"/>
    <w:rsid w:val="00EE7906"/>
    <w:rsid w:val="00EF00E6"/>
    <w:rsid w:val="00EF0A80"/>
    <w:rsid w:val="00EF1278"/>
    <w:rsid w:val="00EF178B"/>
    <w:rsid w:val="00EF1BF4"/>
    <w:rsid w:val="00EF1E18"/>
    <w:rsid w:val="00EF2297"/>
    <w:rsid w:val="00EF2FD5"/>
    <w:rsid w:val="00EF55D1"/>
    <w:rsid w:val="00EF6925"/>
    <w:rsid w:val="00EF6E1F"/>
    <w:rsid w:val="00EF70AD"/>
    <w:rsid w:val="00F00619"/>
    <w:rsid w:val="00F008C8"/>
    <w:rsid w:val="00F01DEF"/>
    <w:rsid w:val="00F029A0"/>
    <w:rsid w:val="00F038D5"/>
    <w:rsid w:val="00F04459"/>
    <w:rsid w:val="00F057CD"/>
    <w:rsid w:val="00F0636D"/>
    <w:rsid w:val="00F06864"/>
    <w:rsid w:val="00F06D43"/>
    <w:rsid w:val="00F075F6"/>
    <w:rsid w:val="00F07855"/>
    <w:rsid w:val="00F07BE2"/>
    <w:rsid w:val="00F103CD"/>
    <w:rsid w:val="00F106AE"/>
    <w:rsid w:val="00F10AEC"/>
    <w:rsid w:val="00F11763"/>
    <w:rsid w:val="00F11D48"/>
    <w:rsid w:val="00F11FB6"/>
    <w:rsid w:val="00F1202D"/>
    <w:rsid w:val="00F12AF4"/>
    <w:rsid w:val="00F13332"/>
    <w:rsid w:val="00F13345"/>
    <w:rsid w:val="00F13EC9"/>
    <w:rsid w:val="00F145C5"/>
    <w:rsid w:val="00F14A30"/>
    <w:rsid w:val="00F14A5D"/>
    <w:rsid w:val="00F14A9B"/>
    <w:rsid w:val="00F15BEF"/>
    <w:rsid w:val="00F1687C"/>
    <w:rsid w:val="00F17862"/>
    <w:rsid w:val="00F17C41"/>
    <w:rsid w:val="00F2023A"/>
    <w:rsid w:val="00F213C1"/>
    <w:rsid w:val="00F21583"/>
    <w:rsid w:val="00F22F83"/>
    <w:rsid w:val="00F2345A"/>
    <w:rsid w:val="00F2395D"/>
    <w:rsid w:val="00F2551F"/>
    <w:rsid w:val="00F25E9D"/>
    <w:rsid w:val="00F26196"/>
    <w:rsid w:val="00F2662E"/>
    <w:rsid w:val="00F266CC"/>
    <w:rsid w:val="00F2716B"/>
    <w:rsid w:val="00F3039C"/>
    <w:rsid w:val="00F3054E"/>
    <w:rsid w:val="00F30BC2"/>
    <w:rsid w:val="00F30E98"/>
    <w:rsid w:val="00F320DC"/>
    <w:rsid w:val="00F32E45"/>
    <w:rsid w:val="00F32FAC"/>
    <w:rsid w:val="00F3338C"/>
    <w:rsid w:val="00F349C0"/>
    <w:rsid w:val="00F36367"/>
    <w:rsid w:val="00F364C6"/>
    <w:rsid w:val="00F36580"/>
    <w:rsid w:val="00F36853"/>
    <w:rsid w:val="00F36A5A"/>
    <w:rsid w:val="00F36F11"/>
    <w:rsid w:val="00F373B6"/>
    <w:rsid w:val="00F37414"/>
    <w:rsid w:val="00F375D4"/>
    <w:rsid w:val="00F37B44"/>
    <w:rsid w:val="00F37F6A"/>
    <w:rsid w:val="00F4057F"/>
    <w:rsid w:val="00F40BB1"/>
    <w:rsid w:val="00F40E27"/>
    <w:rsid w:val="00F40E9D"/>
    <w:rsid w:val="00F41A9B"/>
    <w:rsid w:val="00F43593"/>
    <w:rsid w:val="00F449B2"/>
    <w:rsid w:val="00F44A82"/>
    <w:rsid w:val="00F46124"/>
    <w:rsid w:val="00F4657E"/>
    <w:rsid w:val="00F4736E"/>
    <w:rsid w:val="00F47370"/>
    <w:rsid w:val="00F50EC8"/>
    <w:rsid w:val="00F51D79"/>
    <w:rsid w:val="00F522BB"/>
    <w:rsid w:val="00F53078"/>
    <w:rsid w:val="00F531CF"/>
    <w:rsid w:val="00F5321C"/>
    <w:rsid w:val="00F54347"/>
    <w:rsid w:val="00F54A85"/>
    <w:rsid w:val="00F54BC8"/>
    <w:rsid w:val="00F54E49"/>
    <w:rsid w:val="00F54FDB"/>
    <w:rsid w:val="00F558D4"/>
    <w:rsid w:val="00F563BD"/>
    <w:rsid w:val="00F578FD"/>
    <w:rsid w:val="00F57AFC"/>
    <w:rsid w:val="00F60361"/>
    <w:rsid w:val="00F60709"/>
    <w:rsid w:val="00F608F3"/>
    <w:rsid w:val="00F6090B"/>
    <w:rsid w:val="00F61697"/>
    <w:rsid w:val="00F626DE"/>
    <w:rsid w:val="00F63066"/>
    <w:rsid w:val="00F636AD"/>
    <w:rsid w:val="00F64664"/>
    <w:rsid w:val="00F64B74"/>
    <w:rsid w:val="00F64E2A"/>
    <w:rsid w:val="00F6558D"/>
    <w:rsid w:val="00F65884"/>
    <w:rsid w:val="00F65966"/>
    <w:rsid w:val="00F6609F"/>
    <w:rsid w:val="00F666DA"/>
    <w:rsid w:val="00F66ADE"/>
    <w:rsid w:val="00F6711D"/>
    <w:rsid w:val="00F679D7"/>
    <w:rsid w:val="00F70211"/>
    <w:rsid w:val="00F70C33"/>
    <w:rsid w:val="00F714CE"/>
    <w:rsid w:val="00F71EDA"/>
    <w:rsid w:val="00F71F7F"/>
    <w:rsid w:val="00F727BB"/>
    <w:rsid w:val="00F740F1"/>
    <w:rsid w:val="00F74DB4"/>
    <w:rsid w:val="00F7539C"/>
    <w:rsid w:val="00F758D2"/>
    <w:rsid w:val="00F76032"/>
    <w:rsid w:val="00F766F0"/>
    <w:rsid w:val="00F76AAF"/>
    <w:rsid w:val="00F76F58"/>
    <w:rsid w:val="00F77869"/>
    <w:rsid w:val="00F80268"/>
    <w:rsid w:val="00F804E8"/>
    <w:rsid w:val="00F80C4E"/>
    <w:rsid w:val="00F80ED8"/>
    <w:rsid w:val="00F80F53"/>
    <w:rsid w:val="00F81309"/>
    <w:rsid w:val="00F81382"/>
    <w:rsid w:val="00F81921"/>
    <w:rsid w:val="00F827BE"/>
    <w:rsid w:val="00F82C21"/>
    <w:rsid w:val="00F83252"/>
    <w:rsid w:val="00F83593"/>
    <w:rsid w:val="00F84136"/>
    <w:rsid w:val="00F84780"/>
    <w:rsid w:val="00F85F99"/>
    <w:rsid w:val="00F86146"/>
    <w:rsid w:val="00F8626D"/>
    <w:rsid w:val="00F86A62"/>
    <w:rsid w:val="00F87074"/>
    <w:rsid w:val="00F8779D"/>
    <w:rsid w:val="00F8780D"/>
    <w:rsid w:val="00F90CD5"/>
    <w:rsid w:val="00F90F49"/>
    <w:rsid w:val="00F92487"/>
    <w:rsid w:val="00F9281A"/>
    <w:rsid w:val="00F92D93"/>
    <w:rsid w:val="00F93B3E"/>
    <w:rsid w:val="00F93DC8"/>
    <w:rsid w:val="00F93F0C"/>
    <w:rsid w:val="00F94286"/>
    <w:rsid w:val="00F94A9C"/>
    <w:rsid w:val="00F95128"/>
    <w:rsid w:val="00F96F09"/>
    <w:rsid w:val="00F979D4"/>
    <w:rsid w:val="00FA0782"/>
    <w:rsid w:val="00FA0F40"/>
    <w:rsid w:val="00FA12F8"/>
    <w:rsid w:val="00FA16DC"/>
    <w:rsid w:val="00FA32EC"/>
    <w:rsid w:val="00FA3CC2"/>
    <w:rsid w:val="00FA4897"/>
    <w:rsid w:val="00FA4C5D"/>
    <w:rsid w:val="00FA4EDD"/>
    <w:rsid w:val="00FA5E6A"/>
    <w:rsid w:val="00FA73C6"/>
    <w:rsid w:val="00FA7586"/>
    <w:rsid w:val="00FA7855"/>
    <w:rsid w:val="00FB0152"/>
    <w:rsid w:val="00FB0FCC"/>
    <w:rsid w:val="00FB1875"/>
    <w:rsid w:val="00FB21FC"/>
    <w:rsid w:val="00FB2731"/>
    <w:rsid w:val="00FB29F7"/>
    <w:rsid w:val="00FB30D8"/>
    <w:rsid w:val="00FB482D"/>
    <w:rsid w:val="00FB4E64"/>
    <w:rsid w:val="00FB52DD"/>
    <w:rsid w:val="00FB5DC4"/>
    <w:rsid w:val="00FB5F4E"/>
    <w:rsid w:val="00FB60FC"/>
    <w:rsid w:val="00FB7F5F"/>
    <w:rsid w:val="00FC0201"/>
    <w:rsid w:val="00FC132E"/>
    <w:rsid w:val="00FC295F"/>
    <w:rsid w:val="00FC2E0D"/>
    <w:rsid w:val="00FC3BAD"/>
    <w:rsid w:val="00FC3D34"/>
    <w:rsid w:val="00FC4262"/>
    <w:rsid w:val="00FC44CD"/>
    <w:rsid w:val="00FC4D14"/>
    <w:rsid w:val="00FC4D36"/>
    <w:rsid w:val="00FC51D5"/>
    <w:rsid w:val="00FC5C44"/>
    <w:rsid w:val="00FC6800"/>
    <w:rsid w:val="00FC6940"/>
    <w:rsid w:val="00FC7983"/>
    <w:rsid w:val="00FC7CF7"/>
    <w:rsid w:val="00FC7F54"/>
    <w:rsid w:val="00FD088D"/>
    <w:rsid w:val="00FD0B1A"/>
    <w:rsid w:val="00FD0BD0"/>
    <w:rsid w:val="00FD113E"/>
    <w:rsid w:val="00FD1144"/>
    <w:rsid w:val="00FD1A53"/>
    <w:rsid w:val="00FD24F3"/>
    <w:rsid w:val="00FD27CA"/>
    <w:rsid w:val="00FD2A2D"/>
    <w:rsid w:val="00FD3492"/>
    <w:rsid w:val="00FD3909"/>
    <w:rsid w:val="00FD3D50"/>
    <w:rsid w:val="00FD5C68"/>
    <w:rsid w:val="00FD67F9"/>
    <w:rsid w:val="00FD69E3"/>
    <w:rsid w:val="00FD7719"/>
    <w:rsid w:val="00FD7905"/>
    <w:rsid w:val="00FE0878"/>
    <w:rsid w:val="00FE10BC"/>
    <w:rsid w:val="00FE1275"/>
    <w:rsid w:val="00FE142E"/>
    <w:rsid w:val="00FE1834"/>
    <w:rsid w:val="00FE261C"/>
    <w:rsid w:val="00FE27D3"/>
    <w:rsid w:val="00FE2950"/>
    <w:rsid w:val="00FE31EA"/>
    <w:rsid w:val="00FE38A9"/>
    <w:rsid w:val="00FE3AAC"/>
    <w:rsid w:val="00FE412E"/>
    <w:rsid w:val="00FE4161"/>
    <w:rsid w:val="00FE49A8"/>
    <w:rsid w:val="00FE5215"/>
    <w:rsid w:val="00FE551D"/>
    <w:rsid w:val="00FE59CB"/>
    <w:rsid w:val="00FE5EC6"/>
    <w:rsid w:val="00FE6525"/>
    <w:rsid w:val="00FE6595"/>
    <w:rsid w:val="00FE660C"/>
    <w:rsid w:val="00FE66C7"/>
    <w:rsid w:val="00FE6D11"/>
    <w:rsid w:val="00FE700F"/>
    <w:rsid w:val="00FE7328"/>
    <w:rsid w:val="00FF0106"/>
    <w:rsid w:val="00FF0748"/>
    <w:rsid w:val="00FF0764"/>
    <w:rsid w:val="00FF172B"/>
    <w:rsid w:val="00FF1DEC"/>
    <w:rsid w:val="00FF382D"/>
    <w:rsid w:val="00FF47A0"/>
    <w:rsid w:val="00FF4832"/>
    <w:rsid w:val="00FF4F9B"/>
    <w:rsid w:val="00FF5170"/>
    <w:rsid w:val="00FF5A7F"/>
    <w:rsid w:val="00FF6095"/>
    <w:rsid w:val="00FF61F6"/>
    <w:rsid w:val="00FF68AF"/>
    <w:rsid w:val="00FF699F"/>
    <w:rsid w:val="00FF718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ECA816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1">
    <w:lsdException w:name="Normal"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1DB3"/>
  </w:style>
  <w:style w:type="paragraph" w:styleId="Heading1">
    <w:name w:val="heading 1"/>
    <w:basedOn w:val="Normal"/>
    <w:next w:val="Normal"/>
    <w:link w:val="Heading1Char"/>
    <w:rsid w:val="00996C6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rsid w:val="00996C6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996C6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rsid w:val="00996C68"/>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rsid w:val="00996C68"/>
    <w:pPr>
      <w:keepNext/>
      <w:keepLines/>
      <w:spacing w:before="200"/>
      <w:outlineLvl w:val="4"/>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D24F9B"/>
    <w:pPr>
      <w:ind w:left="720"/>
      <w:contextualSpacing/>
    </w:pPr>
  </w:style>
  <w:style w:type="paragraph" w:styleId="Header">
    <w:name w:val="header"/>
    <w:basedOn w:val="Normal"/>
    <w:link w:val="HeaderChar"/>
    <w:rsid w:val="00593D0E"/>
    <w:pPr>
      <w:tabs>
        <w:tab w:val="center" w:pos="4320"/>
        <w:tab w:val="right" w:pos="8640"/>
      </w:tabs>
    </w:pPr>
  </w:style>
  <w:style w:type="character" w:customStyle="1" w:styleId="HeaderChar">
    <w:name w:val="Header Char"/>
    <w:basedOn w:val="DefaultParagraphFont"/>
    <w:link w:val="Header"/>
    <w:rsid w:val="00593D0E"/>
  </w:style>
  <w:style w:type="paragraph" w:styleId="Footer">
    <w:name w:val="footer"/>
    <w:basedOn w:val="Normal"/>
    <w:link w:val="FooterChar"/>
    <w:rsid w:val="00593D0E"/>
    <w:pPr>
      <w:tabs>
        <w:tab w:val="center" w:pos="4320"/>
        <w:tab w:val="right" w:pos="8640"/>
      </w:tabs>
    </w:pPr>
  </w:style>
  <w:style w:type="character" w:customStyle="1" w:styleId="FooterChar">
    <w:name w:val="Footer Char"/>
    <w:basedOn w:val="DefaultParagraphFont"/>
    <w:link w:val="Footer"/>
    <w:rsid w:val="00593D0E"/>
  </w:style>
  <w:style w:type="character" w:styleId="PageNumber">
    <w:name w:val="page number"/>
    <w:basedOn w:val="DefaultParagraphFont"/>
    <w:rsid w:val="00593D0E"/>
  </w:style>
  <w:style w:type="character" w:styleId="Hyperlink">
    <w:name w:val="Hyperlink"/>
    <w:basedOn w:val="DefaultParagraphFont"/>
    <w:uiPriority w:val="99"/>
    <w:rsid w:val="00500CBE"/>
    <w:rPr>
      <w:color w:val="0000FF" w:themeColor="hyperlink"/>
      <w:u w:val="single"/>
    </w:rPr>
  </w:style>
  <w:style w:type="paragraph" w:styleId="NormalWeb">
    <w:name w:val="Normal (Web)"/>
    <w:basedOn w:val="Normal"/>
    <w:uiPriority w:val="99"/>
    <w:rsid w:val="00FD1A53"/>
    <w:pPr>
      <w:spacing w:beforeLines="1" w:afterLines="1"/>
    </w:pPr>
    <w:rPr>
      <w:rFonts w:ascii="Times" w:hAnsi="Times" w:cs="Times New Roman"/>
      <w:sz w:val="20"/>
      <w:szCs w:val="20"/>
    </w:rPr>
  </w:style>
  <w:style w:type="paragraph" w:styleId="Caption">
    <w:name w:val="caption"/>
    <w:basedOn w:val="Normal"/>
    <w:next w:val="Normal"/>
    <w:rsid w:val="009B4238"/>
    <w:pPr>
      <w:spacing w:after="200"/>
    </w:pPr>
    <w:rPr>
      <w:b/>
      <w:bCs/>
      <w:color w:val="4F81BD" w:themeColor="accent1"/>
      <w:sz w:val="18"/>
      <w:szCs w:val="18"/>
    </w:rPr>
  </w:style>
  <w:style w:type="character" w:customStyle="1" w:styleId="Heading1Char">
    <w:name w:val="Heading 1 Char"/>
    <w:basedOn w:val="DefaultParagraphFont"/>
    <w:link w:val="Heading1"/>
    <w:rsid w:val="00996C6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rsid w:val="00996C6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996C6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996C6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996C68"/>
    <w:rPr>
      <w:rFonts w:asciiTheme="majorHAnsi" w:eastAsiaTheme="majorEastAsia" w:hAnsiTheme="majorHAnsi" w:cstheme="majorBidi"/>
      <w:color w:val="244061" w:themeColor="accent1" w:themeShade="80"/>
    </w:rPr>
  </w:style>
  <w:style w:type="paragraph" w:styleId="List">
    <w:name w:val="List"/>
    <w:basedOn w:val="Normal"/>
    <w:rsid w:val="00996C68"/>
    <w:pPr>
      <w:ind w:left="360" w:hanging="360"/>
      <w:contextualSpacing/>
    </w:pPr>
  </w:style>
  <w:style w:type="paragraph" w:styleId="List2">
    <w:name w:val="List 2"/>
    <w:basedOn w:val="Normal"/>
    <w:rsid w:val="00996C68"/>
    <w:pPr>
      <w:ind w:left="720" w:hanging="360"/>
      <w:contextualSpacing/>
    </w:pPr>
  </w:style>
  <w:style w:type="paragraph" w:styleId="ListBullet">
    <w:name w:val="List Bullet"/>
    <w:basedOn w:val="Normal"/>
    <w:rsid w:val="00996C68"/>
    <w:pPr>
      <w:numPr>
        <w:numId w:val="7"/>
      </w:numPr>
      <w:contextualSpacing/>
    </w:pPr>
  </w:style>
  <w:style w:type="paragraph" w:customStyle="1" w:styleId="InsideAddress">
    <w:name w:val="Inside Address"/>
    <w:basedOn w:val="Normal"/>
    <w:rsid w:val="00996C68"/>
  </w:style>
  <w:style w:type="paragraph" w:styleId="BodyText">
    <w:name w:val="Body Text"/>
    <w:basedOn w:val="Normal"/>
    <w:link w:val="BodyTextChar"/>
    <w:rsid w:val="00996C68"/>
    <w:pPr>
      <w:spacing w:after="120"/>
    </w:pPr>
  </w:style>
  <w:style w:type="character" w:customStyle="1" w:styleId="BodyTextChar">
    <w:name w:val="Body Text Char"/>
    <w:basedOn w:val="DefaultParagraphFont"/>
    <w:link w:val="BodyText"/>
    <w:rsid w:val="00996C68"/>
  </w:style>
  <w:style w:type="paragraph" w:styleId="BodyTextIndent">
    <w:name w:val="Body Text Indent"/>
    <w:basedOn w:val="Normal"/>
    <w:link w:val="BodyTextIndentChar"/>
    <w:rsid w:val="00996C68"/>
    <w:pPr>
      <w:spacing w:after="120"/>
      <w:ind w:left="360"/>
    </w:pPr>
  </w:style>
  <w:style w:type="character" w:customStyle="1" w:styleId="BodyTextIndentChar">
    <w:name w:val="Body Text Indent Char"/>
    <w:basedOn w:val="DefaultParagraphFont"/>
    <w:link w:val="BodyTextIndent"/>
    <w:rsid w:val="00996C68"/>
  </w:style>
  <w:style w:type="paragraph" w:customStyle="1" w:styleId="ReferenceLine">
    <w:name w:val="Reference Line"/>
    <w:basedOn w:val="BodyText"/>
    <w:rsid w:val="00996C68"/>
  </w:style>
  <w:style w:type="paragraph" w:styleId="BalloonText">
    <w:name w:val="Balloon Text"/>
    <w:basedOn w:val="Normal"/>
    <w:link w:val="BalloonTextChar"/>
    <w:rsid w:val="00996C68"/>
    <w:rPr>
      <w:rFonts w:ascii="Lucida Grande" w:hAnsi="Lucida Grande"/>
      <w:sz w:val="18"/>
      <w:szCs w:val="18"/>
    </w:rPr>
  </w:style>
  <w:style w:type="character" w:customStyle="1" w:styleId="BalloonTextChar">
    <w:name w:val="Balloon Text Char"/>
    <w:basedOn w:val="DefaultParagraphFont"/>
    <w:link w:val="BalloonText"/>
    <w:rsid w:val="00996C68"/>
    <w:rPr>
      <w:rFonts w:ascii="Lucida Grande" w:hAnsi="Lucida Grande"/>
      <w:sz w:val="18"/>
      <w:szCs w:val="18"/>
    </w:rPr>
  </w:style>
  <w:style w:type="table" w:customStyle="1" w:styleId="LightGrid-Accent11">
    <w:name w:val="Light Grid - Accent 11"/>
    <w:basedOn w:val="TableNormal"/>
    <w:uiPriority w:val="62"/>
    <w:rsid w:val="00BA215B"/>
    <w:rPr>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rsid w:val="00BA215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rsid w:val="00C8485B"/>
    <w:rPr>
      <w:color w:val="808080"/>
    </w:rPr>
  </w:style>
  <w:style w:type="table" w:styleId="TableGridLight">
    <w:name w:val="Grid Table Light"/>
    <w:basedOn w:val="TableNormal"/>
    <w:uiPriority w:val="40"/>
    <w:rsid w:val="00376B9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DefaultParagraphFont"/>
    <w:rsid w:val="00AD5734"/>
    <w:rPr>
      <w:color w:val="808080"/>
      <w:shd w:val="clear" w:color="auto" w:fill="E6E6E6"/>
    </w:rPr>
  </w:style>
  <w:style w:type="character" w:styleId="CommentReference">
    <w:name w:val="annotation reference"/>
    <w:basedOn w:val="DefaultParagraphFont"/>
    <w:semiHidden/>
    <w:unhideWhenUsed/>
    <w:rsid w:val="001D6D64"/>
    <w:rPr>
      <w:sz w:val="16"/>
      <w:szCs w:val="16"/>
    </w:rPr>
  </w:style>
  <w:style w:type="paragraph" w:styleId="CommentText">
    <w:name w:val="annotation text"/>
    <w:basedOn w:val="Normal"/>
    <w:link w:val="CommentTextChar"/>
    <w:semiHidden/>
    <w:unhideWhenUsed/>
    <w:rsid w:val="001D6D64"/>
    <w:rPr>
      <w:sz w:val="20"/>
      <w:szCs w:val="20"/>
    </w:rPr>
  </w:style>
  <w:style w:type="character" w:customStyle="1" w:styleId="CommentTextChar">
    <w:name w:val="Comment Text Char"/>
    <w:basedOn w:val="DefaultParagraphFont"/>
    <w:link w:val="CommentText"/>
    <w:semiHidden/>
    <w:rsid w:val="001D6D64"/>
    <w:rPr>
      <w:sz w:val="20"/>
      <w:szCs w:val="20"/>
    </w:rPr>
  </w:style>
  <w:style w:type="paragraph" w:styleId="CommentSubject">
    <w:name w:val="annotation subject"/>
    <w:basedOn w:val="CommentText"/>
    <w:next w:val="CommentText"/>
    <w:link w:val="CommentSubjectChar"/>
    <w:semiHidden/>
    <w:unhideWhenUsed/>
    <w:rsid w:val="001D6D64"/>
    <w:rPr>
      <w:b/>
      <w:bCs/>
    </w:rPr>
  </w:style>
  <w:style w:type="character" w:customStyle="1" w:styleId="CommentSubjectChar">
    <w:name w:val="Comment Subject Char"/>
    <w:basedOn w:val="CommentTextChar"/>
    <w:link w:val="CommentSubject"/>
    <w:semiHidden/>
    <w:rsid w:val="001D6D64"/>
    <w:rPr>
      <w:b/>
      <w:bCs/>
      <w:sz w:val="20"/>
      <w:szCs w:val="20"/>
    </w:rPr>
  </w:style>
  <w:style w:type="table" w:styleId="PlainTable2">
    <w:name w:val="Plain Table 2"/>
    <w:basedOn w:val="TableNormal"/>
    <w:uiPriority w:val="42"/>
    <w:rsid w:val="00852B8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852B8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852B8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852B8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E6270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4575A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4575A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TMLPreformatted">
    <w:name w:val="HTML Preformatted"/>
    <w:basedOn w:val="Normal"/>
    <w:link w:val="HTMLPreformattedChar"/>
    <w:uiPriority w:val="99"/>
    <w:semiHidden/>
    <w:unhideWhenUsed/>
    <w:rsid w:val="00080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0384"/>
    <w:rPr>
      <w:rFonts w:ascii="Courier New" w:eastAsia="Times New Roman" w:hAnsi="Courier New" w:cs="Courier New"/>
      <w:sz w:val="20"/>
      <w:szCs w:val="20"/>
    </w:rPr>
  </w:style>
  <w:style w:type="paragraph" w:styleId="Revision">
    <w:name w:val="Revision"/>
    <w:hidden/>
    <w:semiHidden/>
    <w:rsid w:val="00255F9C"/>
  </w:style>
  <w:style w:type="table" w:customStyle="1" w:styleId="TableGridLight1">
    <w:name w:val="Table Grid Light1"/>
    <w:basedOn w:val="TableNormal"/>
    <w:uiPriority w:val="40"/>
    <w:rsid w:val="002D0F99"/>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21">
    <w:name w:val="Plain Table 21"/>
    <w:basedOn w:val="TableNormal"/>
    <w:uiPriority w:val="42"/>
    <w:rsid w:val="002D0F99"/>
    <w:rPr>
      <w:rFonts w:eastAsiaTheme="minorEastAsi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2D0F99"/>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2D0F99"/>
    <w:rPr>
      <w:rFonts w:eastAsiaTheme="minorEastAsi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2D0F99"/>
    <w:rPr>
      <w:rFonts w:eastAsiaTheme="minorEastAsi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2D0F99"/>
    <w:rPr>
      <w:rFonts w:eastAsiaTheme="minorEastAsia"/>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1">
    <w:name w:val="Grid Table 21"/>
    <w:basedOn w:val="TableNormal"/>
    <w:uiPriority w:val="47"/>
    <w:rsid w:val="002D0F99"/>
    <w:rPr>
      <w:rFonts w:eastAsiaTheme="minorEastAsia"/>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1">
    <w:name w:val="Grid Table 31"/>
    <w:basedOn w:val="TableNormal"/>
    <w:uiPriority w:val="48"/>
    <w:rsid w:val="002D0F99"/>
    <w:rPr>
      <w:rFonts w:eastAsiaTheme="minorEastAsi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Bibliography">
    <w:name w:val="Bibliography"/>
    <w:basedOn w:val="Normal"/>
    <w:next w:val="Normal"/>
    <w:rsid w:val="002D0F99"/>
    <w:pPr>
      <w:spacing w:after="240"/>
    </w:pPr>
    <w:rPr>
      <w:rFonts w:eastAsiaTheme="minorEastAsia"/>
    </w:rPr>
  </w:style>
  <w:style w:type="character" w:customStyle="1" w:styleId="currenthithighlight">
    <w:name w:val="currenthithighlight"/>
    <w:basedOn w:val="DefaultParagraphFont"/>
    <w:rsid w:val="002D0F99"/>
  </w:style>
  <w:style w:type="character" w:styleId="FollowedHyperlink">
    <w:name w:val="FollowedHyperlink"/>
    <w:basedOn w:val="DefaultParagraphFont"/>
    <w:semiHidden/>
    <w:unhideWhenUsed/>
    <w:rsid w:val="002D0F9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7037">
      <w:bodyDiv w:val="1"/>
      <w:marLeft w:val="0"/>
      <w:marRight w:val="0"/>
      <w:marTop w:val="0"/>
      <w:marBottom w:val="0"/>
      <w:divBdr>
        <w:top w:val="none" w:sz="0" w:space="0" w:color="auto"/>
        <w:left w:val="none" w:sz="0" w:space="0" w:color="auto"/>
        <w:bottom w:val="none" w:sz="0" w:space="0" w:color="auto"/>
        <w:right w:val="none" w:sz="0" w:space="0" w:color="auto"/>
      </w:divBdr>
    </w:div>
    <w:div w:id="15694758">
      <w:bodyDiv w:val="1"/>
      <w:marLeft w:val="0"/>
      <w:marRight w:val="0"/>
      <w:marTop w:val="0"/>
      <w:marBottom w:val="0"/>
      <w:divBdr>
        <w:top w:val="none" w:sz="0" w:space="0" w:color="auto"/>
        <w:left w:val="none" w:sz="0" w:space="0" w:color="auto"/>
        <w:bottom w:val="none" w:sz="0" w:space="0" w:color="auto"/>
        <w:right w:val="none" w:sz="0" w:space="0" w:color="auto"/>
      </w:divBdr>
    </w:div>
    <w:div w:id="29960575">
      <w:bodyDiv w:val="1"/>
      <w:marLeft w:val="0"/>
      <w:marRight w:val="0"/>
      <w:marTop w:val="0"/>
      <w:marBottom w:val="0"/>
      <w:divBdr>
        <w:top w:val="none" w:sz="0" w:space="0" w:color="auto"/>
        <w:left w:val="none" w:sz="0" w:space="0" w:color="auto"/>
        <w:bottom w:val="none" w:sz="0" w:space="0" w:color="auto"/>
        <w:right w:val="none" w:sz="0" w:space="0" w:color="auto"/>
      </w:divBdr>
    </w:div>
    <w:div w:id="40985845">
      <w:bodyDiv w:val="1"/>
      <w:marLeft w:val="0"/>
      <w:marRight w:val="0"/>
      <w:marTop w:val="0"/>
      <w:marBottom w:val="0"/>
      <w:divBdr>
        <w:top w:val="none" w:sz="0" w:space="0" w:color="auto"/>
        <w:left w:val="none" w:sz="0" w:space="0" w:color="auto"/>
        <w:bottom w:val="none" w:sz="0" w:space="0" w:color="auto"/>
        <w:right w:val="none" w:sz="0" w:space="0" w:color="auto"/>
      </w:divBdr>
      <w:divsChild>
        <w:div w:id="1875656768">
          <w:marLeft w:val="0"/>
          <w:marRight w:val="0"/>
          <w:marTop w:val="0"/>
          <w:marBottom w:val="0"/>
          <w:divBdr>
            <w:top w:val="none" w:sz="0" w:space="0" w:color="auto"/>
            <w:left w:val="none" w:sz="0" w:space="0" w:color="auto"/>
            <w:bottom w:val="none" w:sz="0" w:space="0" w:color="auto"/>
            <w:right w:val="none" w:sz="0" w:space="0" w:color="auto"/>
          </w:divBdr>
          <w:divsChild>
            <w:div w:id="519050681">
              <w:marLeft w:val="0"/>
              <w:marRight w:val="0"/>
              <w:marTop w:val="0"/>
              <w:marBottom w:val="0"/>
              <w:divBdr>
                <w:top w:val="none" w:sz="0" w:space="0" w:color="auto"/>
                <w:left w:val="none" w:sz="0" w:space="0" w:color="auto"/>
                <w:bottom w:val="none" w:sz="0" w:space="0" w:color="auto"/>
                <w:right w:val="none" w:sz="0" w:space="0" w:color="auto"/>
              </w:divBdr>
              <w:divsChild>
                <w:div w:id="1417357335">
                  <w:marLeft w:val="0"/>
                  <w:marRight w:val="0"/>
                  <w:marTop w:val="0"/>
                  <w:marBottom w:val="0"/>
                  <w:divBdr>
                    <w:top w:val="none" w:sz="0" w:space="0" w:color="auto"/>
                    <w:left w:val="none" w:sz="0" w:space="0" w:color="auto"/>
                    <w:bottom w:val="none" w:sz="0" w:space="0" w:color="auto"/>
                    <w:right w:val="none" w:sz="0" w:space="0" w:color="auto"/>
                  </w:divBdr>
                  <w:divsChild>
                    <w:div w:id="203083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7934">
      <w:bodyDiv w:val="1"/>
      <w:marLeft w:val="0"/>
      <w:marRight w:val="0"/>
      <w:marTop w:val="0"/>
      <w:marBottom w:val="0"/>
      <w:divBdr>
        <w:top w:val="none" w:sz="0" w:space="0" w:color="auto"/>
        <w:left w:val="none" w:sz="0" w:space="0" w:color="auto"/>
        <w:bottom w:val="none" w:sz="0" w:space="0" w:color="auto"/>
        <w:right w:val="none" w:sz="0" w:space="0" w:color="auto"/>
      </w:divBdr>
    </w:div>
    <w:div w:id="85152144">
      <w:bodyDiv w:val="1"/>
      <w:marLeft w:val="0"/>
      <w:marRight w:val="0"/>
      <w:marTop w:val="0"/>
      <w:marBottom w:val="0"/>
      <w:divBdr>
        <w:top w:val="none" w:sz="0" w:space="0" w:color="auto"/>
        <w:left w:val="none" w:sz="0" w:space="0" w:color="auto"/>
        <w:bottom w:val="none" w:sz="0" w:space="0" w:color="auto"/>
        <w:right w:val="none" w:sz="0" w:space="0" w:color="auto"/>
      </w:divBdr>
      <w:divsChild>
        <w:div w:id="1035887333">
          <w:marLeft w:val="0"/>
          <w:marRight w:val="0"/>
          <w:marTop w:val="0"/>
          <w:marBottom w:val="0"/>
          <w:divBdr>
            <w:top w:val="none" w:sz="0" w:space="0" w:color="auto"/>
            <w:left w:val="none" w:sz="0" w:space="0" w:color="auto"/>
            <w:bottom w:val="none" w:sz="0" w:space="0" w:color="auto"/>
            <w:right w:val="none" w:sz="0" w:space="0" w:color="auto"/>
          </w:divBdr>
          <w:divsChild>
            <w:div w:id="980111470">
              <w:marLeft w:val="0"/>
              <w:marRight w:val="0"/>
              <w:marTop w:val="0"/>
              <w:marBottom w:val="0"/>
              <w:divBdr>
                <w:top w:val="none" w:sz="0" w:space="0" w:color="auto"/>
                <w:left w:val="none" w:sz="0" w:space="0" w:color="auto"/>
                <w:bottom w:val="none" w:sz="0" w:space="0" w:color="auto"/>
                <w:right w:val="none" w:sz="0" w:space="0" w:color="auto"/>
              </w:divBdr>
              <w:divsChild>
                <w:div w:id="9314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66203">
      <w:bodyDiv w:val="1"/>
      <w:marLeft w:val="0"/>
      <w:marRight w:val="0"/>
      <w:marTop w:val="0"/>
      <w:marBottom w:val="0"/>
      <w:divBdr>
        <w:top w:val="none" w:sz="0" w:space="0" w:color="auto"/>
        <w:left w:val="none" w:sz="0" w:space="0" w:color="auto"/>
        <w:bottom w:val="none" w:sz="0" w:space="0" w:color="auto"/>
        <w:right w:val="none" w:sz="0" w:space="0" w:color="auto"/>
      </w:divBdr>
    </w:div>
    <w:div w:id="101191656">
      <w:bodyDiv w:val="1"/>
      <w:marLeft w:val="0"/>
      <w:marRight w:val="0"/>
      <w:marTop w:val="0"/>
      <w:marBottom w:val="0"/>
      <w:divBdr>
        <w:top w:val="none" w:sz="0" w:space="0" w:color="auto"/>
        <w:left w:val="none" w:sz="0" w:space="0" w:color="auto"/>
        <w:bottom w:val="none" w:sz="0" w:space="0" w:color="auto"/>
        <w:right w:val="none" w:sz="0" w:space="0" w:color="auto"/>
      </w:divBdr>
    </w:div>
    <w:div w:id="132021979">
      <w:bodyDiv w:val="1"/>
      <w:marLeft w:val="0"/>
      <w:marRight w:val="0"/>
      <w:marTop w:val="0"/>
      <w:marBottom w:val="0"/>
      <w:divBdr>
        <w:top w:val="none" w:sz="0" w:space="0" w:color="auto"/>
        <w:left w:val="none" w:sz="0" w:space="0" w:color="auto"/>
        <w:bottom w:val="none" w:sz="0" w:space="0" w:color="auto"/>
        <w:right w:val="none" w:sz="0" w:space="0" w:color="auto"/>
      </w:divBdr>
    </w:div>
    <w:div w:id="134415438">
      <w:bodyDiv w:val="1"/>
      <w:marLeft w:val="0"/>
      <w:marRight w:val="0"/>
      <w:marTop w:val="0"/>
      <w:marBottom w:val="0"/>
      <w:divBdr>
        <w:top w:val="none" w:sz="0" w:space="0" w:color="auto"/>
        <w:left w:val="none" w:sz="0" w:space="0" w:color="auto"/>
        <w:bottom w:val="none" w:sz="0" w:space="0" w:color="auto"/>
        <w:right w:val="none" w:sz="0" w:space="0" w:color="auto"/>
      </w:divBdr>
    </w:div>
    <w:div w:id="137384427">
      <w:bodyDiv w:val="1"/>
      <w:marLeft w:val="0"/>
      <w:marRight w:val="0"/>
      <w:marTop w:val="0"/>
      <w:marBottom w:val="0"/>
      <w:divBdr>
        <w:top w:val="none" w:sz="0" w:space="0" w:color="auto"/>
        <w:left w:val="none" w:sz="0" w:space="0" w:color="auto"/>
        <w:bottom w:val="none" w:sz="0" w:space="0" w:color="auto"/>
        <w:right w:val="none" w:sz="0" w:space="0" w:color="auto"/>
      </w:divBdr>
    </w:div>
    <w:div w:id="155734009">
      <w:bodyDiv w:val="1"/>
      <w:marLeft w:val="0"/>
      <w:marRight w:val="0"/>
      <w:marTop w:val="0"/>
      <w:marBottom w:val="0"/>
      <w:divBdr>
        <w:top w:val="none" w:sz="0" w:space="0" w:color="auto"/>
        <w:left w:val="none" w:sz="0" w:space="0" w:color="auto"/>
        <w:bottom w:val="none" w:sz="0" w:space="0" w:color="auto"/>
        <w:right w:val="none" w:sz="0" w:space="0" w:color="auto"/>
      </w:divBdr>
    </w:div>
    <w:div w:id="186914381">
      <w:bodyDiv w:val="1"/>
      <w:marLeft w:val="0"/>
      <w:marRight w:val="0"/>
      <w:marTop w:val="0"/>
      <w:marBottom w:val="0"/>
      <w:divBdr>
        <w:top w:val="none" w:sz="0" w:space="0" w:color="auto"/>
        <w:left w:val="none" w:sz="0" w:space="0" w:color="auto"/>
        <w:bottom w:val="none" w:sz="0" w:space="0" w:color="auto"/>
        <w:right w:val="none" w:sz="0" w:space="0" w:color="auto"/>
      </w:divBdr>
    </w:div>
    <w:div w:id="199437724">
      <w:bodyDiv w:val="1"/>
      <w:marLeft w:val="0"/>
      <w:marRight w:val="0"/>
      <w:marTop w:val="0"/>
      <w:marBottom w:val="0"/>
      <w:divBdr>
        <w:top w:val="none" w:sz="0" w:space="0" w:color="auto"/>
        <w:left w:val="none" w:sz="0" w:space="0" w:color="auto"/>
        <w:bottom w:val="none" w:sz="0" w:space="0" w:color="auto"/>
        <w:right w:val="none" w:sz="0" w:space="0" w:color="auto"/>
      </w:divBdr>
    </w:div>
    <w:div w:id="214899680">
      <w:bodyDiv w:val="1"/>
      <w:marLeft w:val="0"/>
      <w:marRight w:val="0"/>
      <w:marTop w:val="0"/>
      <w:marBottom w:val="0"/>
      <w:divBdr>
        <w:top w:val="none" w:sz="0" w:space="0" w:color="auto"/>
        <w:left w:val="none" w:sz="0" w:space="0" w:color="auto"/>
        <w:bottom w:val="none" w:sz="0" w:space="0" w:color="auto"/>
        <w:right w:val="none" w:sz="0" w:space="0" w:color="auto"/>
      </w:divBdr>
    </w:div>
    <w:div w:id="216093427">
      <w:bodyDiv w:val="1"/>
      <w:marLeft w:val="0"/>
      <w:marRight w:val="0"/>
      <w:marTop w:val="0"/>
      <w:marBottom w:val="0"/>
      <w:divBdr>
        <w:top w:val="none" w:sz="0" w:space="0" w:color="auto"/>
        <w:left w:val="none" w:sz="0" w:space="0" w:color="auto"/>
        <w:bottom w:val="none" w:sz="0" w:space="0" w:color="auto"/>
        <w:right w:val="none" w:sz="0" w:space="0" w:color="auto"/>
      </w:divBdr>
    </w:div>
    <w:div w:id="222454349">
      <w:bodyDiv w:val="1"/>
      <w:marLeft w:val="0"/>
      <w:marRight w:val="0"/>
      <w:marTop w:val="0"/>
      <w:marBottom w:val="0"/>
      <w:divBdr>
        <w:top w:val="none" w:sz="0" w:space="0" w:color="auto"/>
        <w:left w:val="none" w:sz="0" w:space="0" w:color="auto"/>
        <w:bottom w:val="none" w:sz="0" w:space="0" w:color="auto"/>
        <w:right w:val="none" w:sz="0" w:space="0" w:color="auto"/>
      </w:divBdr>
    </w:div>
    <w:div w:id="227883089">
      <w:bodyDiv w:val="1"/>
      <w:marLeft w:val="0"/>
      <w:marRight w:val="0"/>
      <w:marTop w:val="0"/>
      <w:marBottom w:val="0"/>
      <w:divBdr>
        <w:top w:val="none" w:sz="0" w:space="0" w:color="auto"/>
        <w:left w:val="none" w:sz="0" w:space="0" w:color="auto"/>
        <w:bottom w:val="none" w:sz="0" w:space="0" w:color="auto"/>
        <w:right w:val="none" w:sz="0" w:space="0" w:color="auto"/>
      </w:divBdr>
    </w:div>
    <w:div w:id="231238514">
      <w:bodyDiv w:val="1"/>
      <w:marLeft w:val="0"/>
      <w:marRight w:val="0"/>
      <w:marTop w:val="0"/>
      <w:marBottom w:val="0"/>
      <w:divBdr>
        <w:top w:val="none" w:sz="0" w:space="0" w:color="auto"/>
        <w:left w:val="none" w:sz="0" w:space="0" w:color="auto"/>
        <w:bottom w:val="none" w:sz="0" w:space="0" w:color="auto"/>
        <w:right w:val="none" w:sz="0" w:space="0" w:color="auto"/>
      </w:divBdr>
    </w:div>
    <w:div w:id="242880755">
      <w:bodyDiv w:val="1"/>
      <w:marLeft w:val="0"/>
      <w:marRight w:val="0"/>
      <w:marTop w:val="0"/>
      <w:marBottom w:val="0"/>
      <w:divBdr>
        <w:top w:val="none" w:sz="0" w:space="0" w:color="auto"/>
        <w:left w:val="none" w:sz="0" w:space="0" w:color="auto"/>
        <w:bottom w:val="none" w:sz="0" w:space="0" w:color="auto"/>
        <w:right w:val="none" w:sz="0" w:space="0" w:color="auto"/>
      </w:divBdr>
    </w:div>
    <w:div w:id="269049466">
      <w:bodyDiv w:val="1"/>
      <w:marLeft w:val="0"/>
      <w:marRight w:val="0"/>
      <w:marTop w:val="0"/>
      <w:marBottom w:val="0"/>
      <w:divBdr>
        <w:top w:val="none" w:sz="0" w:space="0" w:color="auto"/>
        <w:left w:val="none" w:sz="0" w:space="0" w:color="auto"/>
        <w:bottom w:val="none" w:sz="0" w:space="0" w:color="auto"/>
        <w:right w:val="none" w:sz="0" w:space="0" w:color="auto"/>
      </w:divBdr>
    </w:div>
    <w:div w:id="303388453">
      <w:bodyDiv w:val="1"/>
      <w:marLeft w:val="0"/>
      <w:marRight w:val="0"/>
      <w:marTop w:val="0"/>
      <w:marBottom w:val="0"/>
      <w:divBdr>
        <w:top w:val="none" w:sz="0" w:space="0" w:color="auto"/>
        <w:left w:val="none" w:sz="0" w:space="0" w:color="auto"/>
        <w:bottom w:val="none" w:sz="0" w:space="0" w:color="auto"/>
        <w:right w:val="none" w:sz="0" w:space="0" w:color="auto"/>
      </w:divBdr>
    </w:div>
    <w:div w:id="329872774">
      <w:bodyDiv w:val="1"/>
      <w:marLeft w:val="0"/>
      <w:marRight w:val="0"/>
      <w:marTop w:val="0"/>
      <w:marBottom w:val="0"/>
      <w:divBdr>
        <w:top w:val="none" w:sz="0" w:space="0" w:color="auto"/>
        <w:left w:val="none" w:sz="0" w:space="0" w:color="auto"/>
        <w:bottom w:val="none" w:sz="0" w:space="0" w:color="auto"/>
        <w:right w:val="none" w:sz="0" w:space="0" w:color="auto"/>
      </w:divBdr>
    </w:div>
    <w:div w:id="337974610">
      <w:bodyDiv w:val="1"/>
      <w:marLeft w:val="0"/>
      <w:marRight w:val="0"/>
      <w:marTop w:val="0"/>
      <w:marBottom w:val="0"/>
      <w:divBdr>
        <w:top w:val="none" w:sz="0" w:space="0" w:color="auto"/>
        <w:left w:val="none" w:sz="0" w:space="0" w:color="auto"/>
        <w:bottom w:val="none" w:sz="0" w:space="0" w:color="auto"/>
        <w:right w:val="none" w:sz="0" w:space="0" w:color="auto"/>
      </w:divBdr>
    </w:div>
    <w:div w:id="353769760">
      <w:bodyDiv w:val="1"/>
      <w:marLeft w:val="0"/>
      <w:marRight w:val="0"/>
      <w:marTop w:val="0"/>
      <w:marBottom w:val="0"/>
      <w:divBdr>
        <w:top w:val="none" w:sz="0" w:space="0" w:color="auto"/>
        <w:left w:val="none" w:sz="0" w:space="0" w:color="auto"/>
        <w:bottom w:val="none" w:sz="0" w:space="0" w:color="auto"/>
        <w:right w:val="none" w:sz="0" w:space="0" w:color="auto"/>
      </w:divBdr>
    </w:div>
    <w:div w:id="365300785">
      <w:bodyDiv w:val="1"/>
      <w:marLeft w:val="0"/>
      <w:marRight w:val="0"/>
      <w:marTop w:val="0"/>
      <w:marBottom w:val="0"/>
      <w:divBdr>
        <w:top w:val="none" w:sz="0" w:space="0" w:color="auto"/>
        <w:left w:val="none" w:sz="0" w:space="0" w:color="auto"/>
        <w:bottom w:val="none" w:sz="0" w:space="0" w:color="auto"/>
        <w:right w:val="none" w:sz="0" w:space="0" w:color="auto"/>
      </w:divBdr>
    </w:div>
    <w:div w:id="368334701">
      <w:bodyDiv w:val="1"/>
      <w:marLeft w:val="0"/>
      <w:marRight w:val="0"/>
      <w:marTop w:val="0"/>
      <w:marBottom w:val="0"/>
      <w:divBdr>
        <w:top w:val="none" w:sz="0" w:space="0" w:color="auto"/>
        <w:left w:val="none" w:sz="0" w:space="0" w:color="auto"/>
        <w:bottom w:val="none" w:sz="0" w:space="0" w:color="auto"/>
        <w:right w:val="none" w:sz="0" w:space="0" w:color="auto"/>
      </w:divBdr>
    </w:div>
    <w:div w:id="380373690">
      <w:bodyDiv w:val="1"/>
      <w:marLeft w:val="0"/>
      <w:marRight w:val="0"/>
      <w:marTop w:val="0"/>
      <w:marBottom w:val="0"/>
      <w:divBdr>
        <w:top w:val="none" w:sz="0" w:space="0" w:color="auto"/>
        <w:left w:val="none" w:sz="0" w:space="0" w:color="auto"/>
        <w:bottom w:val="none" w:sz="0" w:space="0" w:color="auto"/>
        <w:right w:val="none" w:sz="0" w:space="0" w:color="auto"/>
      </w:divBdr>
    </w:div>
    <w:div w:id="393431389">
      <w:bodyDiv w:val="1"/>
      <w:marLeft w:val="0"/>
      <w:marRight w:val="0"/>
      <w:marTop w:val="0"/>
      <w:marBottom w:val="0"/>
      <w:divBdr>
        <w:top w:val="none" w:sz="0" w:space="0" w:color="auto"/>
        <w:left w:val="none" w:sz="0" w:space="0" w:color="auto"/>
        <w:bottom w:val="none" w:sz="0" w:space="0" w:color="auto"/>
        <w:right w:val="none" w:sz="0" w:space="0" w:color="auto"/>
      </w:divBdr>
    </w:div>
    <w:div w:id="400833725">
      <w:bodyDiv w:val="1"/>
      <w:marLeft w:val="0"/>
      <w:marRight w:val="0"/>
      <w:marTop w:val="0"/>
      <w:marBottom w:val="0"/>
      <w:divBdr>
        <w:top w:val="none" w:sz="0" w:space="0" w:color="auto"/>
        <w:left w:val="none" w:sz="0" w:space="0" w:color="auto"/>
        <w:bottom w:val="none" w:sz="0" w:space="0" w:color="auto"/>
        <w:right w:val="none" w:sz="0" w:space="0" w:color="auto"/>
      </w:divBdr>
    </w:div>
    <w:div w:id="400980471">
      <w:bodyDiv w:val="1"/>
      <w:marLeft w:val="0"/>
      <w:marRight w:val="0"/>
      <w:marTop w:val="0"/>
      <w:marBottom w:val="0"/>
      <w:divBdr>
        <w:top w:val="none" w:sz="0" w:space="0" w:color="auto"/>
        <w:left w:val="none" w:sz="0" w:space="0" w:color="auto"/>
        <w:bottom w:val="none" w:sz="0" w:space="0" w:color="auto"/>
        <w:right w:val="none" w:sz="0" w:space="0" w:color="auto"/>
      </w:divBdr>
    </w:div>
    <w:div w:id="405760931">
      <w:bodyDiv w:val="1"/>
      <w:marLeft w:val="0"/>
      <w:marRight w:val="0"/>
      <w:marTop w:val="0"/>
      <w:marBottom w:val="0"/>
      <w:divBdr>
        <w:top w:val="none" w:sz="0" w:space="0" w:color="auto"/>
        <w:left w:val="none" w:sz="0" w:space="0" w:color="auto"/>
        <w:bottom w:val="none" w:sz="0" w:space="0" w:color="auto"/>
        <w:right w:val="none" w:sz="0" w:space="0" w:color="auto"/>
      </w:divBdr>
    </w:div>
    <w:div w:id="439691995">
      <w:bodyDiv w:val="1"/>
      <w:marLeft w:val="0"/>
      <w:marRight w:val="0"/>
      <w:marTop w:val="0"/>
      <w:marBottom w:val="0"/>
      <w:divBdr>
        <w:top w:val="none" w:sz="0" w:space="0" w:color="auto"/>
        <w:left w:val="none" w:sz="0" w:space="0" w:color="auto"/>
        <w:bottom w:val="none" w:sz="0" w:space="0" w:color="auto"/>
        <w:right w:val="none" w:sz="0" w:space="0" w:color="auto"/>
      </w:divBdr>
    </w:div>
    <w:div w:id="451486371">
      <w:bodyDiv w:val="1"/>
      <w:marLeft w:val="0"/>
      <w:marRight w:val="0"/>
      <w:marTop w:val="0"/>
      <w:marBottom w:val="0"/>
      <w:divBdr>
        <w:top w:val="none" w:sz="0" w:space="0" w:color="auto"/>
        <w:left w:val="none" w:sz="0" w:space="0" w:color="auto"/>
        <w:bottom w:val="none" w:sz="0" w:space="0" w:color="auto"/>
        <w:right w:val="none" w:sz="0" w:space="0" w:color="auto"/>
      </w:divBdr>
    </w:div>
    <w:div w:id="464587393">
      <w:bodyDiv w:val="1"/>
      <w:marLeft w:val="0"/>
      <w:marRight w:val="0"/>
      <w:marTop w:val="0"/>
      <w:marBottom w:val="0"/>
      <w:divBdr>
        <w:top w:val="none" w:sz="0" w:space="0" w:color="auto"/>
        <w:left w:val="none" w:sz="0" w:space="0" w:color="auto"/>
        <w:bottom w:val="none" w:sz="0" w:space="0" w:color="auto"/>
        <w:right w:val="none" w:sz="0" w:space="0" w:color="auto"/>
      </w:divBdr>
    </w:div>
    <w:div w:id="465002994">
      <w:bodyDiv w:val="1"/>
      <w:marLeft w:val="0"/>
      <w:marRight w:val="0"/>
      <w:marTop w:val="0"/>
      <w:marBottom w:val="0"/>
      <w:divBdr>
        <w:top w:val="none" w:sz="0" w:space="0" w:color="auto"/>
        <w:left w:val="none" w:sz="0" w:space="0" w:color="auto"/>
        <w:bottom w:val="none" w:sz="0" w:space="0" w:color="auto"/>
        <w:right w:val="none" w:sz="0" w:space="0" w:color="auto"/>
      </w:divBdr>
    </w:div>
    <w:div w:id="471598920">
      <w:bodyDiv w:val="1"/>
      <w:marLeft w:val="0"/>
      <w:marRight w:val="0"/>
      <w:marTop w:val="0"/>
      <w:marBottom w:val="0"/>
      <w:divBdr>
        <w:top w:val="none" w:sz="0" w:space="0" w:color="auto"/>
        <w:left w:val="none" w:sz="0" w:space="0" w:color="auto"/>
        <w:bottom w:val="none" w:sz="0" w:space="0" w:color="auto"/>
        <w:right w:val="none" w:sz="0" w:space="0" w:color="auto"/>
      </w:divBdr>
    </w:div>
    <w:div w:id="472908119">
      <w:bodyDiv w:val="1"/>
      <w:marLeft w:val="0"/>
      <w:marRight w:val="0"/>
      <w:marTop w:val="0"/>
      <w:marBottom w:val="0"/>
      <w:divBdr>
        <w:top w:val="none" w:sz="0" w:space="0" w:color="auto"/>
        <w:left w:val="none" w:sz="0" w:space="0" w:color="auto"/>
        <w:bottom w:val="none" w:sz="0" w:space="0" w:color="auto"/>
        <w:right w:val="none" w:sz="0" w:space="0" w:color="auto"/>
      </w:divBdr>
    </w:div>
    <w:div w:id="483399605">
      <w:bodyDiv w:val="1"/>
      <w:marLeft w:val="0"/>
      <w:marRight w:val="0"/>
      <w:marTop w:val="0"/>
      <w:marBottom w:val="0"/>
      <w:divBdr>
        <w:top w:val="none" w:sz="0" w:space="0" w:color="auto"/>
        <w:left w:val="none" w:sz="0" w:space="0" w:color="auto"/>
        <w:bottom w:val="none" w:sz="0" w:space="0" w:color="auto"/>
        <w:right w:val="none" w:sz="0" w:space="0" w:color="auto"/>
      </w:divBdr>
    </w:div>
    <w:div w:id="503663105">
      <w:bodyDiv w:val="1"/>
      <w:marLeft w:val="0"/>
      <w:marRight w:val="0"/>
      <w:marTop w:val="0"/>
      <w:marBottom w:val="0"/>
      <w:divBdr>
        <w:top w:val="none" w:sz="0" w:space="0" w:color="auto"/>
        <w:left w:val="none" w:sz="0" w:space="0" w:color="auto"/>
        <w:bottom w:val="none" w:sz="0" w:space="0" w:color="auto"/>
        <w:right w:val="none" w:sz="0" w:space="0" w:color="auto"/>
      </w:divBdr>
    </w:div>
    <w:div w:id="505051497">
      <w:bodyDiv w:val="1"/>
      <w:marLeft w:val="0"/>
      <w:marRight w:val="0"/>
      <w:marTop w:val="0"/>
      <w:marBottom w:val="0"/>
      <w:divBdr>
        <w:top w:val="none" w:sz="0" w:space="0" w:color="auto"/>
        <w:left w:val="none" w:sz="0" w:space="0" w:color="auto"/>
        <w:bottom w:val="none" w:sz="0" w:space="0" w:color="auto"/>
        <w:right w:val="none" w:sz="0" w:space="0" w:color="auto"/>
      </w:divBdr>
      <w:divsChild>
        <w:div w:id="1066948835">
          <w:marLeft w:val="0"/>
          <w:marRight w:val="0"/>
          <w:marTop w:val="0"/>
          <w:marBottom w:val="0"/>
          <w:divBdr>
            <w:top w:val="none" w:sz="0" w:space="0" w:color="auto"/>
            <w:left w:val="none" w:sz="0" w:space="0" w:color="auto"/>
            <w:bottom w:val="none" w:sz="0" w:space="0" w:color="auto"/>
            <w:right w:val="none" w:sz="0" w:space="0" w:color="auto"/>
          </w:divBdr>
          <w:divsChild>
            <w:div w:id="950817469">
              <w:marLeft w:val="0"/>
              <w:marRight w:val="0"/>
              <w:marTop w:val="0"/>
              <w:marBottom w:val="0"/>
              <w:divBdr>
                <w:top w:val="none" w:sz="0" w:space="0" w:color="auto"/>
                <w:left w:val="none" w:sz="0" w:space="0" w:color="auto"/>
                <w:bottom w:val="none" w:sz="0" w:space="0" w:color="auto"/>
                <w:right w:val="none" w:sz="0" w:space="0" w:color="auto"/>
              </w:divBdr>
              <w:divsChild>
                <w:div w:id="82739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73926">
      <w:bodyDiv w:val="1"/>
      <w:marLeft w:val="0"/>
      <w:marRight w:val="0"/>
      <w:marTop w:val="0"/>
      <w:marBottom w:val="0"/>
      <w:divBdr>
        <w:top w:val="none" w:sz="0" w:space="0" w:color="auto"/>
        <w:left w:val="none" w:sz="0" w:space="0" w:color="auto"/>
        <w:bottom w:val="none" w:sz="0" w:space="0" w:color="auto"/>
        <w:right w:val="none" w:sz="0" w:space="0" w:color="auto"/>
      </w:divBdr>
    </w:div>
    <w:div w:id="520973889">
      <w:bodyDiv w:val="1"/>
      <w:marLeft w:val="0"/>
      <w:marRight w:val="0"/>
      <w:marTop w:val="0"/>
      <w:marBottom w:val="0"/>
      <w:divBdr>
        <w:top w:val="none" w:sz="0" w:space="0" w:color="auto"/>
        <w:left w:val="none" w:sz="0" w:space="0" w:color="auto"/>
        <w:bottom w:val="none" w:sz="0" w:space="0" w:color="auto"/>
        <w:right w:val="none" w:sz="0" w:space="0" w:color="auto"/>
      </w:divBdr>
    </w:div>
    <w:div w:id="525410686">
      <w:bodyDiv w:val="1"/>
      <w:marLeft w:val="0"/>
      <w:marRight w:val="0"/>
      <w:marTop w:val="0"/>
      <w:marBottom w:val="0"/>
      <w:divBdr>
        <w:top w:val="none" w:sz="0" w:space="0" w:color="auto"/>
        <w:left w:val="none" w:sz="0" w:space="0" w:color="auto"/>
        <w:bottom w:val="none" w:sz="0" w:space="0" w:color="auto"/>
        <w:right w:val="none" w:sz="0" w:space="0" w:color="auto"/>
      </w:divBdr>
    </w:div>
    <w:div w:id="538057415">
      <w:bodyDiv w:val="1"/>
      <w:marLeft w:val="0"/>
      <w:marRight w:val="0"/>
      <w:marTop w:val="0"/>
      <w:marBottom w:val="0"/>
      <w:divBdr>
        <w:top w:val="none" w:sz="0" w:space="0" w:color="auto"/>
        <w:left w:val="none" w:sz="0" w:space="0" w:color="auto"/>
        <w:bottom w:val="none" w:sz="0" w:space="0" w:color="auto"/>
        <w:right w:val="none" w:sz="0" w:space="0" w:color="auto"/>
      </w:divBdr>
    </w:div>
    <w:div w:id="571426189">
      <w:bodyDiv w:val="1"/>
      <w:marLeft w:val="0"/>
      <w:marRight w:val="0"/>
      <w:marTop w:val="0"/>
      <w:marBottom w:val="0"/>
      <w:divBdr>
        <w:top w:val="none" w:sz="0" w:space="0" w:color="auto"/>
        <w:left w:val="none" w:sz="0" w:space="0" w:color="auto"/>
        <w:bottom w:val="none" w:sz="0" w:space="0" w:color="auto"/>
        <w:right w:val="none" w:sz="0" w:space="0" w:color="auto"/>
      </w:divBdr>
    </w:div>
    <w:div w:id="602346225">
      <w:bodyDiv w:val="1"/>
      <w:marLeft w:val="0"/>
      <w:marRight w:val="0"/>
      <w:marTop w:val="0"/>
      <w:marBottom w:val="0"/>
      <w:divBdr>
        <w:top w:val="none" w:sz="0" w:space="0" w:color="auto"/>
        <w:left w:val="none" w:sz="0" w:space="0" w:color="auto"/>
        <w:bottom w:val="none" w:sz="0" w:space="0" w:color="auto"/>
        <w:right w:val="none" w:sz="0" w:space="0" w:color="auto"/>
      </w:divBdr>
    </w:div>
    <w:div w:id="622735330">
      <w:bodyDiv w:val="1"/>
      <w:marLeft w:val="0"/>
      <w:marRight w:val="0"/>
      <w:marTop w:val="0"/>
      <w:marBottom w:val="0"/>
      <w:divBdr>
        <w:top w:val="none" w:sz="0" w:space="0" w:color="auto"/>
        <w:left w:val="none" w:sz="0" w:space="0" w:color="auto"/>
        <w:bottom w:val="none" w:sz="0" w:space="0" w:color="auto"/>
        <w:right w:val="none" w:sz="0" w:space="0" w:color="auto"/>
      </w:divBdr>
    </w:div>
    <w:div w:id="623266637">
      <w:bodyDiv w:val="1"/>
      <w:marLeft w:val="0"/>
      <w:marRight w:val="0"/>
      <w:marTop w:val="0"/>
      <w:marBottom w:val="0"/>
      <w:divBdr>
        <w:top w:val="none" w:sz="0" w:space="0" w:color="auto"/>
        <w:left w:val="none" w:sz="0" w:space="0" w:color="auto"/>
        <w:bottom w:val="none" w:sz="0" w:space="0" w:color="auto"/>
        <w:right w:val="none" w:sz="0" w:space="0" w:color="auto"/>
      </w:divBdr>
    </w:div>
    <w:div w:id="642346552">
      <w:bodyDiv w:val="1"/>
      <w:marLeft w:val="0"/>
      <w:marRight w:val="0"/>
      <w:marTop w:val="0"/>
      <w:marBottom w:val="0"/>
      <w:divBdr>
        <w:top w:val="none" w:sz="0" w:space="0" w:color="auto"/>
        <w:left w:val="none" w:sz="0" w:space="0" w:color="auto"/>
        <w:bottom w:val="none" w:sz="0" w:space="0" w:color="auto"/>
        <w:right w:val="none" w:sz="0" w:space="0" w:color="auto"/>
      </w:divBdr>
    </w:div>
    <w:div w:id="655769772">
      <w:bodyDiv w:val="1"/>
      <w:marLeft w:val="0"/>
      <w:marRight w:val="0"/>
      <w:marTop w:val="0"/>
      <w:marBottom w:val="0"/>
      <w:divBdr>
        <w:top w:val="none" w:sz="0" w:space="0" w:color="auto"/>
        <w:left w:val="none" w:sz="0" w:space="0" w:color="auto"/>
        <w:bottom w:val="none" w:sz="0" w:space="0" w:color="auto"/>
        <w:right w:val="none" w:sz="0" w:space="0" w:color="auto"/>
      </w:divBdr>
    </w:div>
    <w:div w:id="669988501">
      <w:bodyDiv w:val="1"/>
      <w:marLeft w:val="0"/>
      <w:marRight w:val="0"/>
      <w:marTop w:val="0"/>
      <w:marBottom w:val="0"/>
      <w:divBdr>
        <w:top w:val="none" w:sz="0" w:space="0" w:color="auto"/>
        <w:left w:val="none" w:sz="0" w:space="0" w:color="auto"/>
        <w:bottom w:val="none" w:sz="0" w:space="0" w:color="auto"/>
        <w:right w:val="none" w:sz="0" w:space="0" w:color="auto"/>
      </w:divBdr>
    </w:div>
    <w:div w:id="673873368">
      <w:bodyDiv w:val="1"/>
      <w:marLeft w:val="0"/>
      <w:marRight w:val="0"/>
      <w:marTop w:val="0"/>
      <w:marBottom w:val="0"/>
      <w:divBdr>
        <w:top w:val="none" w:sz="0" w:space="0" w:color="auto"/>
        <w:left w:val="none" w:sz="0" w:space="0" w:color="auto"/>
        <w:bottom w:val="none" w:sz="0" w:space="0" w:color="auto"/>
        <w:right w:val="none" w:sz="0" w:space="0" w:color="auto"/>
      </w:divBdr>
    </w:div>
    <w:div w:id="691031811">
      <w:bodyDiv w:val="1"/>
      <w:marLeft w:val="0"/>
      <w:marRight w:val="0"/>
      <w:marTop w:val="0"/>
      <w:marBottom w:val="0"/>
      <w:divBdr>
        <w:top w:val="none" w:sz="0" w:space="0" w:color="auto"/>
        <w:left w:val="none" w:sz="0" w:space="0" w:color="auto"/>
        <w:bottom w:val="none" w:sz="0" w:space="0" w:color="auto"/>
        <w:right w:val="none" w:sz="0" w:space="0" w:color="auto"/>
      </w:divBdr>
    </w:div>
    <w:div w:id="709495174">
      <w:bodyDiv w:val="1"/>
      <w:marLeft w:val="0"/>
      <w:marRight w:val="0"/>
      <w:marTop w:val="0"/>
      <w:marBottom w:val="0"/>
      <w:divBdr>
        <w:top w:val="none" w:sz="0" w:space="0" w:color="auto"/>
        <w:left w:val="none" w:sz="0" w:space="0" w:color="auto"/>
        <w:bottom w:val="none" w:sz="0" w:space="0" w:color="auto"/>
        <w:right w:val="none" w:sz="0" w:space="0" w:color="auto"/>
      </w:divBdr>
    </w:div>
    <w:div w:id="711808968">
      <w:bodyDiv w:val="1"/>
      <w:marLeft w:val="0"/>
      <w:marRight w:val="0"/>
      <w:marTop w:val="0"/>
      <w:marBottom w:val="0"/>
      <w:divBdr>
        <w:top w:val="none" w:sz="0" w:space="0" w:color="auto"/>
        <w:left w:val="none" w:sz="0" w:space="0" w:color="auto"/>
        <w:bottom w:val="none" w:sz="0" w:space="0" w:color="auto"/>
        <w:right w:val="none" w:sz="0" w:space="0" w:color="auto"/>
      </w:divBdr>
      <w:divsChild>
        <w:div w:id="527374015">
          <w:marLeft w:val="0"/>
          <w:marRight w:val="0"/>
          <w:marTop w:val="0"/>
          <w:marBottom w:val="0"/>
          <w:divBdr>
            <w:top w:val="none" w:sz="0" w:space="0" w:color="auto"/>
            <w:left w:val="none" w:sz="0" w:space="0" w:color="auto"/>
            <w:bottom w:val="none" w:sz="0" w:space="0" w:color="auto"/>
            <w:right w:val="none" w:sz="0" w:space="0" w:color="auto"/>
          </w:divBdr>
          <w:divsChild>
            <w:div w:id="2067953139">
              <w:marLeft w:val="0"/>
              <w:marRight w:val="0"/>
              <w:marTop w:val="0"/>
              <w:marBottom w:val="0"/>
              <w:divBdr>
                <w:top w:val="none" w:sz="0" w:space="0" w:color="auto"/>
                <w:left w:val="none" w:sz="0" w:space="0" w:color="auto"/>
                <w:bottom w:val="none" w:sz="0" w:space="0" w:color="auto"/>
                <w:right w:val="none" w:sz="0" w:space="0" w:color="auto"/>
              </w:divBdr>
              <w:divsChild>
                <w:div w:id="174294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541576">
      <w:bodyDiv w:val="1"/>
      <w:marLeft w:val="0"/>
      <w:marRight w:val="0"/>
      <w:marTop w:val="0"/>
      <w:marBottom w:val="0"/>
      <w:divBdr>
        <w:top w:val="none" w:sz="0" w:space="0" w:color="auto"/>
        <w:left w:val="none" w:sz="0" w:space="0" w:color="auto"/>
        <w:bottom w:val="none" w:sz="0" w:space="0" w:color="auto"/>
        <w:right w:val="none" w:sz="0" w:space="0" w:color="auto"/>
      </w:divBdr>
    </w:div>
    <w:div w:id="724110183">
      <w:bodyDiv w:val="1"/>
      <w:marLeft w:val="0"/>
      <w:marRight w:val="0"/>
      <w:marTop w:val="0"/>
      <w:marBottom w:val="0"/>
      <w:divBdr>
        <w:top w:val="none" w:sz="0" w:space="0" w:color="auto"/>
        <w:left w:val="none" w:sz="0" w:space="0" w:color="auto"/>
        <w:bottom w:val="none" w:sz="0" w:space="0" w:color="auto"/>
        <w:right w:val="none" w:sz="0" w:space="0" w:color="auto"/>
      </w:divBdr>
    </w:div>
    <w:div w:id="738283430">
      <w:bodyDiv w:val="1"/>
      <w:marLeft w:val="0"/>
      <w:marRight w:val="0"/>
      <w:marTop w:val="0"/>
      <w:marBottom w:val="0"/>
      <w:divBdr>
        <w:top w:val="none" w:sz="0" w:space="0" w:color="auto"/>
        <w:left w:val="none" w:sz="0" w:space="0" w:color="auto"/>
        <w:bottom w:val="none" w:sz="0" w:space="0" w:color="auto"/>
        <w:right w:val="none" w:sz="0" w:space="0" w:color="auto"/>
      </w:divBdr>
    </w:div>
    <w:div w:id="778724516">
      <w:bodyDiv w:val="1"/>
      <w:marLeft w:val="0"/>
      <w:marRight w:val="0"/>
      <w:marTop w:val="0"/>
      <w:marBottom w:val="0"/>
      <w:divBdr>
        <w:top w:val="none" w:sz="0" w:space="0" w:color="auto"/>
        <w:left w:val="none" w:sz="0" w:space="0" w:color="auto"/>
        <w:bottom w:val="none" w:sz="0" w:space="0" w:color="auto"/>
        <w:right w:val="none" w:sz="0" w:space="0" w:color="auto"/>
      </w:divBdr>
    </w:div>
    <w:div w:id="810680736">
      <w:bodyDiv w:val="1"/>
      <w:marLeft w:val="0"/>
      <w:marRight w:val="0"/>
      <w:marTop w:val="0"/>
      <w:marBottom w:val="0"/>
      <w:divBdr>
        <w:top w:val="none" w:sz="0" w:space="0" w:color="auto"/>
        <w:left w:val="none" w:sz="0" w:space="0" w:color="auto"/>
        <w:bottom w:val="none" w:sz="0" w:space="0" w:color="auto"/>
        <w:right w:val="none" w:sz="0" w:space="0" w:color="auto"/>
      </w:divBdr>
    </w:div>
    <w:div w:id="838233270">
      <w:bodyDiv w:val="1"/>
      <w:marLeft w:val="0"/>
      <w:marRight w:val="0"/>
      <w:marTop w:val="0"/>
      <w:marBottom w:val="0"/>
      <w:divBdr>
        <w:top w:val="none" w:sz="0" w:space="0" w:color="auto"/>
        <w:left w:val="none" w:sz="0" w:space="0" w:color="auto"/>
        <w:bottom w:val="none" w:sz="0" w:space="0" w:color="auto"/>
        <w:right w:val="none" w:sz="0" w:space="0" w:color="auto"/>
      </w:divBdr>
    </w:div>
    <w:div w:id="845631263">
      <w:bodyDiv w:val="1"/>
      <w:marLeft w:val="0"/>
      <w:marRight w:val="0"/>
      <w:marTop w:val="0"/>
      <w:marBottom w:val="0"/>
      <w:divBdr>
        <w:top w:val="none" w:sz="0" w:space="0" w:color="auto"/>
        <w:left w:val="none" w:sz="0" w:space="0" w:color="auto"/>
        <w:bottom w:val="none" w:sz="0" w:space="0" w:color="auto"/>
        <w:right w:val="none" w:sz="0" w:space="0" w:color="auto"/>
      </w:divBdr>
    </w:div>
    <w:div w:id="856504300">
      <w:bodyDiv w:val="1"/>
      <w:marLeft w:val="0"/>
      <w:marRight w:val="0"/>
      <w:marTop w:val="0"/>
      <w:marBottom w:val="0"/>
      <w:divBdr>
        <w:top w:val="none" w:sz="0" w:space="0" w:color="auto"/>
        <w:left w:val="none" w:sz="0" w:space="0" w:color="auto"/>
        <w:bottom w:val="none" w:sz="0" w:space="0" w:color="auto"/>
        <w:right w:val="none" w:sz="0" w:space="0" w:color="auto"/>
      </w:divBdr>
    </w:div>
    <w:div w:id="880702593">
      <w:bodyDiv w:val="1"/>
      <w:marLeft w:val="0"/>
      <w:marRight w:val="0"/>
      <w:marTop w:val="0"/>
      <w:marBottom w:val="0"/>
      <w:divBdr>
        <w:top w:val="none" w:sz="0" w:space="0" w:color="auto"/>
        <w:left w:val="none" w:sz="0" w:space="0" w:color="auto"/>
        <w:bottom w:val="none" w:sz="0" w:space="0" w:color="auto"/>
        <w:right w:val="none" w:sz="0" w:space="0" w:color="auto"/>
      </w:divBdr>
    </w:div>
    <w:div w:id="889456294">
      <w:bodyDiv w:val="1"/>
      <w:marLeft w:val="0"/>
      <w:marRight w:val="0"/>
      <w:marTop w:val="0"/>
      <w:marBottom w:val="0"/>
      <w:divBdr>
        <w:top w:val="none" w:sz="0" w:space="0" w:color="auto"/>
        <w:left w:val="none" w:sz="0" w:space="0" w:color="auto"/>
        <w:bottom w:val="none" w:sz="0" w:space="0" w:color="auto"/>
        <w:right w:val="none" w:sz="0" w:space="0" w:color="auto"/>
      </w:divBdr>
    </w:div>
    <w:div w:id="897206949">
      <w:bodyDiv w:val="1"/>
      <w:marLeft w:val="0"/>
      <w:marRight w:val="0"/>
      <w:marTop w:val="0"/>
      <w:marBottom w:val="0"/>
      <w:divBdr>
        <w:top w:val="none" w:sz="0" w:space="0" w:color="auto"/>
        <w:left w:val="none" w:sz="0" w:space="0" w:color="auto"/>
        <w:bottom w:val="none" w:sz="0" w:space="0" w:color="auto"/>
        <w:right w:val="none" w:sz="0" w:space="0" w:color="auto"/>
      </w:divBdr>
    </w:div>
    <w:div w:id="898858313">
      <w:bodyDiv w:val="1"/>
      <w:marLeft w:val="0"/>
      <w:marRight w:val="0"/>
      <w:marTop w:val="0"/>
      <w:marBottom w:val="0"/>
      <w:divBdr>
        <w:top w:val="none" w:sz="0" w:space="0" w:color="auto"/>
        <w:left w:val="none" w:sz="0" w:space="0" w:color="auto"/>
        <w:bottom w:val="none" w:sz="0" w:space="0" w:color="auto"/>
        <w:right w:val="none" w:sz="0" w:space="0" w:color="auto"/>
      </w:divBdr>
    </w:div>
    <w:div w:id="905454824">
      <w:bodyDiv w:val="1"/>
      <w:marLeft w:val="0"/>
      <w:marRight w:val="0"/>
      <w:marTop w:val="0"/>
      <w:marBottom w:val="0"/>
      <w:divBdr>
        <w:top w:val="none" w:sz="0" w:space="0" w:color="auto"/>
        <w:left w:val="none" w:sz="0" w:space="0" w:color="auto"/>
        <w:bottom w:val="none" w:sz="0" w:space="0" w:color="auto"/>
        <w:right w:val="none" w:sz="0" w:space="0" w:color="auto"/>
      </w:divBdr>
    </w:div>
    <w:div w:id="911504344">
      <w:bodyDiv w:val="1"/>
      <w:marLeft w:val="0"/>
      <w:marRight w:val="0"/>
      <w:marTop w:val="0"/>
      <w:marBottom w:val="0"/>
      <w:divBdr>
        <w:top w:val="none" w:sz="0" w:space="0" w:color="auto"/>
        <w:left w:val="none" w:sz="0" w:space="0" w:color="auto"/>
        <w:bottom w:val="none" w:sz="0" w:space="0" w:color="auto"/>
        <w:right w:val="none" w:sz="0" w:space="0" w:color="auto"/>
      </w:divBdr>
    </w:div>
    <w:div w:id="928999713">
      <w:bodyDiv w:val="1"/>
      <w:marLeft w:val="0"/>
      <w:marRight w:val="0"/>
      <w:marTop w:val="0"/>
      <w:marBottom w:val="0"/>
      <w:divBdr>
        <w:top w:val="none" w:sz="0" w:space="0" w:color="auto"/>
        <w:left w:val="none" w:sz="0" w:space="0" w:color="auto"/>
        <w:bottom w:val="none" w:sz="0" w:space="0" w:color="auto"/>
        <w:right w:val="none" w:sz="0" w:space="0" w:color="auto"/>
      </w:divBdr>
    </w:div>
    <w:div w:id="940993705">
      <w:bodyDiv w:val="1"/>
      <w:marLeft w:val="0"/>
      <w:marRight w:val="0"/>
      <w:marTop w:val="0"/>
      <w:marBottom w:val="0"/>
      <w:divBdr>
        <w:top w:val="none" w:sz="0" w:space="0" w:color="auto"/>
        <w:left w:val="none" w:sz="0" w:space="0" w:color="auto"/>
        <w:bottom w:val="none" w:sz="0" w:space="0" w:color="auto"/>
        <w:right w:val="none" w:sz="0" w:space="0" w:color="auto"/>
      </w:divBdr>
    </w:div>
    <w:div w:id="955255577">
      <w:bodyDiv w:val="1"/>
      <w:marLeft w:val="0"/>
      <w:marRight w:val="0"/>
      <w:marTop w:val="0"/>
      <w:marBottom w:val="0"/>
      <w:divBdr>
        <w:top w:val="none" w:sz="0" w:space="0" w:color="auto"/>
        <w:left w:val="none" w:sz="0" w:space="0" w:color="auto"/>
        <w:bottom w:val="none" w:sz="0" w:space="0" w:color="auto"/>
        <w:right w:val="none" w:sz="0" w:space="0" w:color="auto"/>
      </w:divBdr>
      <w:divsChild>
        <w:div w:id="133447866">
          <w:marLeft w:val="0"/>
          <w:marRight w:val="0"/>
          <w:marTop w:val="0"/>
          <w:marBottom w:val="0"/>
          <w:divBdr>
            <w:top w:val="none" w:sz="0" w:space="0" w:color="auto"/>
            <w:left w:val="none" w:sz="0" w:space="0" w:color="auto"/>
            <w:bottom w:val="none" w:sz="0" w:space="0" w:color="auto"/>
            <w:right w:val="none" w:sz="0" w:space="0" w:color="auto"/>
          </w:divBdr>
          <w:divsChild>
            <w:div w:id="941575961">
              <w:marLeft w:val="0"/>
              <w:marRight w:val="0"/>
              <w:marTop w:val="0"/>
              <w:marBottom w:val="0"/>
              <w:divBdr>
                <w:top w:val="none" w:sz="0" w:space="0" w:color="auto"/>
                <w:left w:val="none" w:sz="0" w:space="0" w:color="auto"/>
                <w:bottom w:val="none" w:sz="0" w:space="0" w:color="auto"/>
                <w:right w:val="none" w:sz="0" w:space="0" w:color="auto"/>
              </w:divBdr>
              <w:divsChild>
                <w:div w:id="11285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607367">
      <w:bodyDiv w:val="1"/>
      <w:marLeft w:val="0"/>
      <w:marRight w:val="0"/>
      <w:marTop w:val="0"/>
      <w:marBottom w:val="0"/>
      <w:divBdr>
        <w:top w:val="none" w:sz="0" w:space="0" w:color="auto"/>
        <w:left w:val="none" w:sz="0" w:space="0" w:color="auto"/>
        <w:bottom w:val="none" w:sz="0" w:space="0" w:color="auto"/>
        <w:right w:val="none" w:sz="0" w:space="0" w:color="auto"/>
      </w:divBdr>
    </w:div>
    <w:div w:id="995036177">
      <w:bodyDiv w:val="1"/>
      <w:marLeft w:val="0"/>
      <w:marRight w:val="0"/>
      <w:marTop w:val="0"/>
      <w:marBottom w:val="0"/>
      <w:divBdr>
        <w:top w:val="none" w:sz="0" w:space="0" w:color="auto"/>
        <w:left w:val="none" w:sz="0" w:space="0" w:color="auto"/>
        <w:bottom w:val="none" w:sz="0" w:space="0" w:color="auto"/>
        <w:right w:val="none" w:sz="0" w:space="0" w:color="auto"/>
      </w:divBdr>
    </w:div>
    <w:div w:id="1029914427">
      <w:bodyDiv w:val="1"/>
      <w:marLeft w:val="0"/>
      <w:marRight w:val="0"/>
      <w:marTop w:val="0"/>
      <w:marBottom w:val="0"/>
      <w:divBdr>
        <w:top w:val="none" w:sz="0" w:space="0" w:color="auto"/>
        <w:left w:val="none" w:sz="0" w:space="0" w:color="auto"/>
        <w:bottom w:val="none" w:sz="0" w:space="0" w:color="auto"/>
        <w:right w:val="none" w:sz="0" w:space="0" w:color="auto"/>
      </w:divBdr>
    </w:div>
    <w:div w:id="1053847818">
      <w:bodyDiv w:val="1"/>
      <w:marLeft w:val="0"/>
      <w:marRight w:val="0"/>
      <w:marTop w:val="0"/>
      <w:marBottom w:val="0"/>
      <w:divBdr>
        <w:top w:val="none" w:sz="0" w:space="0" w:color="auto"/>
        <w:left w:val="none" w:sz="0" w:space="0" w:color="auto"/>
        <w:bottom w:val="none" w:sz="0" w:space="0" w:color="auto"/>
        <w:right w:val="none" w:sz="0" w:space="0" w:color="auto"/>
      </w:divBdr>
    </w:div>
    <w:div w:id="1066999785">
      <w:bodyDiv w:val="1"/>
      <w:marLeft w:val="0"/>
      <w:marRight w:val="0"/>
      <w:marTop w:val="0"/>
      <w:marBottom w:val="0"/>
      <w:divBdr>
        <w:top w:val="none" w:sz="0" w:space="0" w:color="auto"/>
        <w:left w:val="none" w:sz="0" w:space="0" w:color="auto"/>
        <w:bottom w:val="none" w:sz="0" w:space="0" w:color="auto"/>
        <w:right w:val="none" w:sz="0" w:space="0" w:color="auto"/>
      </w:divBdr>
    </w:div>
    <w:div w:id="1074543358">
      <w:bodyDiv w:val="1"/>
      <w:marLeft w:val="0"/>
      <w:marRight w:val="0"/>
      <w:marTop w:val="0"/>
      <w:marBottom w:val="0"/>
      <w:divBdr>
        <w:top w:val="none" w:sz="0" w:space="0" w:color="auto"/>
        <w:left w:val="none" w:sz="0" w:space="0" w:color="auto"/>
        <w:bottom w:val="none" w:sz="0" w:space="0" w:color="auto"/>
        <w:right w:val="none" w:sz="0" w:space="0" w:color="auto"/>
      </w:divBdr>
    </w:div>
    <w:div w:id="1080173794">
      <w:bodyDiv w:val="1"/>
      <w:marLeft w:val="0"/>
      <w:marRight w:val="0"/>
      <w:marTop w:val="0"/>
      <w:marBottom w:val="0"/>
      <w:divBdr>
        <w:top w:val="none" w:sz="0" w:space="0" w:color="auto"/>
        <w:left w:val="none" w:sz="0" w:space="0" w:color="auto"/>
        <w:bottom w:val="none" w:sz="0" w:space="0" w:color="auto"/>
        <w:right w:val="none" w:sz="0" w:space="0" w:color="auto"/>
      </w:divBdr>
    </w:div>
    <w:div w:id="1105803204">
      <w:bodyDiv w:val="1"/>
      <w:marLeft w:val="0"/>
      <w:marRight w:val="0"/>
      <w:marTop w:val="0"/>
      <w:marBottom w:val="0"/>
      <w:divBdr>
        <w:top w:val="none" w:sz="0" w:space="0" w:color="auto"/>
        <w:left w:val="none" w:sz="0" w:space="0" w:color="auto"/>
        <w:bottom w:val="none" w:sz="0" w:space="0" w:color="auto"/>
        <w:right w:val="none" w:sz="0" w:space="0" w:color="auto"/>
      </w:divBdr>
    </w:div>
    <w:div w:id="1107774240">
      <w:bodyDiv w:val="1"/>
      <w:marLeft w:val="0"/>
      <w:marRight w:val="0"/>
      <w:marTop w:val="0"/>
      <w:marBottom w:val="0"/>
      <w:divBdr>
        <w:top w:val="none" w:sz="0" w:space="0" w:color="auto"/>
        <w:left w:val="none" w:sz="0" w:space="0" w:color="auto"/>
        <w:bottom w:val="none" w:sz="0" w:space="0" w:color="auto"/>
        <w:right w:val="none" w:sz="0" w:space="0" w:color="auto"/>
      </w:divBdr>
    </w:div>
    <w:div w:id="1115518029">
      <w:bodyDiv w:val="1"/>
      <w:marLeft w:val="0"/>
      <w:marRight w:val="0"/>
      <w:marTop w:val="0"/>
      <w:marBottom w:val="0"/>
      <w:divBdr>
        <w:top w:val="none" w:sz="0" w:space="0" w:color="auto"/>
        <w:left w:val="none" w:sz="0" w:space="0" w:color="auto"/>
        <w:bottom w:val="none" w:sz="0" w:space="0" w:color="auto"/>
        <w:right w:val="none" w:sz="0" w:space="0" w:color="auto"/>
      </w:divBdr>
    </w:div>
    <w:div w:id="1142817036">
      <w:bodyDiv w:val="1"/>
      <w:marLeft w:val="0"/>
      <w:marRight w:val="0"/>
      <w:marTop w:val="0"/>
      <w:marBottom w:val="0"/>
      <w:divBdr>
        <w:top w:val="none" w:sz="0" w:space="0" w:color="auto"/>
        <w:left w:val="none" w:sz="0" w:space="0" w:color="auto"/>
        <w:bottom w:val="none" w:sz="0" w:space="0" w:color="auto"/>
        <w:right w:val="none" w:sz="0" w:space="0" w:color="auto"/>
      </w:divBdr>
    </w:div>
    <w:div w:id="1148018449">
      <w:bodyDiv w:val="1"/>
      <w:marLeft w:val="0"/>
      <w:marRight w:val="0"/>
      <w:marTop w:val="0"/>
      <w:marBottom w:val="0"/>
      <w:divBdr>
        <w:top w:val="none" w:sz="0" w:space="0" w:color="auto"/>
        <w:left w:val="none" w:sz="0" w:space="0" w:color="auto"/>
        <w:bottom w:val="none" w:sz="0" w:space="0" w:color="auto"/>
        <w:right w:val="none" w:sz="0" w:space="0" w:color="auto"/>
      </w:divBdr>
    </w:div>
    <w:div w:id="1150174688">
      <w:bodyDiv w:val="1"/>
      <w:marLeft w:val="0"/>
      <w:marRight w:val="0"/>
      <w:marTop w:val="0"/>
      <w:marBottom w:val="0"/>
      <w:divBdr>
        <w:top w:val="none" w:sz="0" w:space="0" w:color="auto"/>
        <w:left w:val="none" w:sz="0" w:space="0" w:color="auto"/>
        <w:bottom w:val="none" w:sz="0" w:space="0" w:color="auto"/>
        <w:right w:val="none" w:sz="0" w:space="0" w:color="auto"/>
      </w:divBdr>
    </w:div>
    <w:div w:id="1156340254">
      <w:bodyDiv w:val="1"/>
      <w:marLeft w:val="0"/>
      <w:marRight w:val="0"/>
      <w:marTop w:val="0"/>
      <w:marBottom w:val="0"/>
      <w:divBdr>
        <w:top w:val="none" w:sz="0" w:space="0" w:color="auto"/>
        <w:left w:val="none" w:sz="0" w:space="0" w:color="auto"/>
        <w:bottom w:val="none" w:sz="0" w:space="0" w:color="auto"/>
        <w:right w:val="none" w:sz="0" w:space="0" w:color="auto"/>
      </w:divBdr>
    </w:div>
    <w:div w:id="1158106520">
      <w:bodyDiv w:val="1"/>
      <w:marLeft w:val="0"/>
      <w:marRight w:val="0"/>
      <w:marTop w:val="0"/>
      <w:marBottom w:val="0"/>
      <w:divBdr>
        <w:top w:val="none" w:sz="0" w:space="0" w:color="auto"/>
        <w:left w:val="none" w:sz="0" w:space="0" w:color="auto"/>
        <w:bottom w:val="none" w:sz="0" w:space="0" w:color="auto"/>
        <w:right w:val="none" w:sz="0" w:space="0" w:color="auto"/>
      </w:divBdr>
    </w:div>
    <w:div w:id="1159031215">
      <w:bodyDiv w:val="1"/>
      <w:marLeft w:val="0"/>
      <w:marRight w:val="0"/>
      <w:marTop w:val="0"/>
      <w:marBottom w:val="0"/>
      <w:divBdr>
        <w:top w:val="none" w:sz="0" w:space="0" w:color="auto"/>
        <w:left w:val="none" w:sz="0" w:space="0" w:color="auto"/>
        <w:bottom w:val="none" w:sz="0" w:space="0" w:color="auto"/>
        <w:right w:val="none" w:sz="0" w:space="0" w:color="auto"/>
      </w:divBdr>
    </w:div>
    <w:div w:id="1177113302">
      <w:bodyDiv w:val="1"/>
      <w:marLeft w:val="0"/>
      <w:marRight w:val="0"/>
      <w:marTop w:val="0"/>
      <w:marBottom w:val="0"/>
      <w:divBdr>
        <w:top w:val="none" w:sz="0" w:space="0" w:color="auto"/>
        <w:left w:val="none" w:sz="0" w:space="0" w:color="auto"/>
        <w:bottom w:val="none" w:sz="0" w:space="0" w:color="auto"/>
        <w:right w:val="none" w:sz="0" w:space="0" w:color="auto"/>
      </w:divBdr>
    </w:div>
    <w:div w:id="1202128710">
      <w:bodyDiv w:val="1"/>
      <w:marLeft w:val="0"/>
      <w:marRight w:val="0"/>
      <w:marTop w:val="0"/>
      <w:marBottom w:val="0"/>
      <w:divBdr>
        <w:top w:val="none" w:sz="0" w:space="0" w:color="auto"/>
        <w:left w:val="none" w:sz="0" w:space="0" w:color="auto"/>
        <w:bottom w:val="none" w:sz="0" w:space="0" w:color="auto"/>
        <w:right w:val="none" w:sz="0" w:space="0" w:color="auto"/>
      </w:divBdr>
    </w:div>
    <w:div w:id="1214079371">
      <w:bodyDiv w:val="1"/>
      <w:marLeft w:val="0"/>
      <w:marRight w:val="0"/>
      <w:marTop w:val="0"/>
      <w:marBottom w:val="0"/>
      <w:divBdr>
        <w:top w:val="none" w:sz="0" w:space="0" w:color="auto"/>
        <w:left w:val="none" w:sz="0" w:space="0" w:color="auto"/>
        <w:bottom w:val="none" w:sz="0" w:space="0" w:color="auto"/>
        <w:right w:val="none" w:sz="0" w:space="0" w:color="auto"/>
      </w:divBdr>
    </w:div>
    <w:div w:id="1220169331">
      <w:bodyDiv w:val="1"/>
      <w:marLeft w:val="0"/>
      <w:marRight w:val="0"/>
      <w:marTop w:val="0"/>
      <w:marBottom w:val="0"/>
      <w:divBdr>
        <w:top w:val="none" w:sz="0" w:space="0" w:color="auto"/>
        <w:left w:val="none" w:sz="0" w:space="0" w:color="auto"/>
        <w:bottom w:val="none" w:sz="0" w:space="0" w:color="auto"/>
        <w:right w:val="none" w:sz="0" w:space="0" w:color="auto"/>
      </w:divBdr>
    </w:div>
    <w:div w:id="1223516810">
      <w:bodyDiv w:val="1"/>
      <w:marLeft w:val="0"/>
      <w:marRight w:val="0"/>
      <w:marTop w:val="0"/>
      <w:marBottom w:val="0"/>
      <w:divBdr>
        <w:top w:val="none" w:sz="0" w:space="0" w:color="auto"/>
        <w:left w:val="none" w:sz="0" w:space="0" w:color="auto"/>
        <w:bottom w:val="none" w:sz="0" w:space="0" w:color="auto"/>
        <w:right w:val="none" w:sz="0" w:space="0" w:color="auto"/>
      </w:divBdr>
    </w:div>
    <w:div w:id="1225406200">
      <w:bodyDiv w:val="1"/>
      <w:marLeft w:val="0"/>
      <w:marRight w:val="0"/>
      <w:marTop w:val="0"/>
      <w:marBottom w:val="0"/>
      <w:divBdr>
        <w:top w:val="none" w:sz="0" w:space="0" w:color="auto"/>
        <w:left w:val="none" w:sz="0" w:space="0" w:color="auto"/>
        <w:bottom w:val="none" w:sz="0" w:space="0" w:color="auto"/>
        <w:right w:val="none" w:sz="0" w:space="0" w:color="auto"/>
      </w:divBdr>
    </w:div>
    <w:div w:id="1235817838">
      <w:bodyDiv w:val="1"/>
      <w:marLeft w:val="0"/>
      <w:marRight w:val="0"/>
      <w:marTop w:val="0"/>
      <w:marBottom w:val="0"/>
      <w:divBdr>
        <w:top w:val="none" w:sz="0" w:space="0" w:color="auto"/>
        <w:left w:val="none" w:sz="0" w:space="0" w:color="auto"/>
        <w:bottom w:val="none" w:sz="0" w:space="0" w:color="auto"/>
        <w:right w:val="none" w:sz="0" w:space="0" w:color="auto"/>
      </w:divBdr>
    </w:div>
    <w:div w:id="1236628099">
      <w:bodyDiv w:val="1"/>
      <w:marLeft w:val="0"/>
      <w:marRight w:val="0"/>
      <w:marTop w:val="0"/>
      <w:marBottom w:val="0"/>
      <w:divBdr>
        <w:top w:val="none" w:sz="0" w:space="0" w:color="auto"/>
        <w:left w:val="none" w:sz="0" w:space="0" w:color="auto"/>
        <w:bottom w:val="none" w:sz="0" w:space="0" w:color="auto"/>
        <w:right w:val="none" w:sz="0" w:space="0" w:color="auto"/>
      </w:divBdr>
    </w:div>
    <w:div w:id="1260526703">
      <w:bodyDiv w:val="1"/>
      <w:marLeft w:val="0"/>
      <w:marRight w:val="0"/>
      <w:marTop w:val="0"/>
      <w:marBottom w:val="0"/>
      <w:divBdr>
        <w:top w:val="none" w:sz="0" w:space="0" w:color="auto"/>
        <w:left w:val="none" w:sz="0" w:space="0" w:color="auto"/>
        <w:bottom w:val="none" w:sz="0" w:space="0" w:color="auto"/>
        <w:right w:val="none" w:sz="0" w:space="0" w:color="auto"/>
      </w:divBdr>
    </w:div>
    <w:div w:id="1272282559">
      <w:bodyDiv w:val="1"/>
      <w:marLeft w:val="0"/>
      <w:marRight w:val="0"/>
      <w:marTop w:val="0"/>
      <w:marBottom w:val="0"/>
      <w:divBdr>
        <w:top w:val="none" w:sz="0" w:space="0" w:color="auto"/>
        <w:left w:val="none" w:sz="0" w:space="0" w:color="auto"/>
        <w:bottom w:val="none" w:sz="0" w:space="0" w:color="auto"/>
        <w:right w:val="none" w:sz="0" w:space="0" w:color="auto"/>
      </w:divBdr>
    </w:div>
    <w:div w:id="1276139999">
      <w:bodyDiv w:val="1"/>
      <w:marLeft w:val="0"/>
      <w:marRight w:val="0"/>
      <w:marTop w:val="0"/>
      <w:marBottom w:val="0"/>
      <w:divBdr>
        <w:top w:val="none" w:sz="0" w:space="0" w:color="auto"/>
        <w:left w:val="none" w:sz="0" w:space="0" w:color="auto"/>
        <w:bottom w:val="none" w:sz="0" w:space="0" w:color="auto"/>
        <w:right w:val="none" w:sz="0" w:space="0" w:color="auto"/>
      </w:divBdr>
    </w:div>
    <w:div w:id="1282146830">
      <w:bodyDiv w:val="1"/>
      <w:marLeft w:val="0"/>
      <w:marRight w:val="0"/>
      <w:marTop w:val="0"/>
      <w:marBottom w:val="0"/>
      <w:divBdr>
        <w:top w:val="none" w:sz="0" w:space="0" w:color="auto"/>
        <w:left w:val="none" w:sz="0" w:space="0" w:color="auto"/>
        <w:bottom w:val="none" w:sz="0" w:space="0" w:color="auto"/>
        <w:right w:val="none" w:sz="0" w:space="0" w:color="auto"/>
      </w:divBdr>
    </w:div>
    <w:div w:id="1282760942">
      <w:bodyDiv w:val="1"/>
      <w:marLeft w:val="0"/>
      <w:marRight w:val="0"/>
      <w:marTop w:val="0"/>
      <w:marBottom w:val="0"/>
      <w:divBdr>
        <w:top w:val="none" w:sz="0" w:space="0" w:color="auto"/>
        <w:left w:val="none" w:sz="0" w:space="0" w:color="auto"/>
        <w:bottom w:val="none" w:sz="0" w:space="0" w:color="auto"/>
        <w:right w:val="none" w:sz="0" w:space="0" w:color="auto"/>
      </w:divBdr>
    </w:div>
    <w:div w:id="1286616297">
      <w:bodyDiv w:val="1"/>
      <w:marLeft w:val="0"/>
      <w:marRight w:val="0"/>
      <w:marTop w:val="0"/>
      <w:marBottom w:val="0"/>
      <w:divBdr>
        <w:top w:val="none" w:sz="0" w:space="0" w:color="auto"/>
        <w:left w:val="none" w:sz="0" w:space="0" w:color="auto"/>
        <w:bottom w:val="none" w:sz="0" w:space="0" w:color="auto"/>
        <w:right w:val="none" w:sz="0" w:space="0" w:color="auto"/>
      </w:divBdr>
    </w:div>
    <w:div w:id="1299720754">
      <w:bodyDiv w:val="1"/>
      <w:marLeft w:val="0"/>
      <w:marRight w:val="0"/>
      <w:marTop w:val="0"/>
      <w:marBottom w:val="0"/>
      <w:divBdr>
        <w:top w:val="none" w:sz="0" w:space="0" w:color="auto"/>
        <w:left w:val="none" w:sz="0" w:space="0" w:color="auto"/>
        <w:bottom w:val="none" w:sz="0" w:space="0" w:color="auto"/>
        <w:right w:val="none" w:sz="0" w:space="0" w:color="auto"/>
      </w:divBdr>
    </w:div>
    <w:div w:id="1301616445">
      <w:bodyDiv w:val="1"/>
      <w:marLeft w:val="0"/>
      <w:marRight w:val="0"/>
      <w:marTop w:val="0"/>
      <w:marBottom w:val="0"/>
      <w:divBdr>
        <w:top w:val="none" w:sz="0" w:space="0" w:color="auto"/>
        <w:left w:val="none" w:sz="0" w:space="0" w:color="auto"/>
        <w:bottom w:val="none" w:sz="0" w:space="0" w:color="auto"/>
        <w:right w:val="none" w:sz="0" w:space="0" w:color="auto"/>
      </w:divBdr>
    </w:div>
    <w:div w:id="1303266618">
      <w:bodyDiv w:val="1"/>
      <w:marLeft w:val="0"/>
      <w:marRight w:val="0"/>
      <w:marTop w:val="0"/>
      <w:marBottom w:val="0"/>
      <w:divBdr>
        <w:top w:val="none" w:sz="0" w:space="0" w:color="auto"/>
        <w:left w:val="none" w:sz="0" w:space="0" w:color="auto"/>
        <w:bottom w:val="none" w:sz="0" w:space="0" w:color="auto"/>
        <w:right w:val="none" w:sz="0" w:space="0" w:color="auto"/>
      </w:divBdr>
    </w:div>
    <w:div w:id="1325161526">
      <w:bodyDiv w:val="1"/>
      <w:marLeft w:val="0"/>
      <w:marRight w:val="0"/>
      <w:marTop w:val="0"/>
      <w:marBottom w:val="0"/>
      <w:divBdr>
        <w:top w:val="none" w:sz="0" w:space="0" w:color="auto"/>
        <w:left w:val="none" w:sz="0" w:space="0" w:color="auto"/>
        <w:bottom w:val="none" w:sz="0" w:space="0" w:color="auto"/>
        <w:right w:val="none" w:sz="0" w:space="0" w:color="auto"/>
      </w:divBdr>
    </w:div>
    <w:div w:id="1348562974">
      <w:bodyDiv w:val="1"/>
      <w:marLeft w:val="0"/>
      <w:marRight w:val="0"/>
      <w:marTop w:val="0"/>
      <w:marBottom w:val="0"/>
      <w:divBdr>
        <w:top w:val="none" w:sz="0" w:space="0" w:color="auto"/>
        <w:left w:val="none" w:sz="0" w:space="0" w:color="auto"/>
        <w:bottom w:val="none" w:sz="0" w:space="0" w:color="auto"/>
        <w:right w:val="none" w:sz="0" w:space="0" w:color="auto"/>
      </w:divBdr>
    </w:div>
    <w:div w:id="1348873586">
      <w:bodyDiv w:val="1"/>
      <w:marLeft w:val="0"/>
      <w:marRight w:val="0"/>
      <w:marTop w:val="0"/>
      <w:marBottom w:val="0"/>
      <w:divBdr>
        <w:top w:val="none" w:sz="0" w:space="0" w:color="auto"/>
        <w:left w:val="none" w:sz="0" w:space="0" w:color="auto"/>
        <w:bottom w:val="none" w:sz="0" w:space="0" w:color="auto"/>
        <w:right w:val="none" w:sz="0" w:space="0" w:color="auto"/>
      </w:divBdr>
    </w:div>
    <w:div w:id="1350643861">
      <w:bodyDiv w:val="1"/>
      <w:marLeft w:val="0"/>
      <w:marRight w:val="0"/>
      <w:marTop w:val="0"/>
      <w:marBottom w:val="0"/>
      <w:divBdr>
        <w:top w:val="none" w:sz="0" w:space="0" w:color="auto"/>
        <w:left w:val="none" w:sz="0" w:space="0" w:color="auto"/>
        <w:bottom w:val="none" w:sz="0" w:space="0" w:color="auto"/>
        <w:right w:val="none" w:sz="0" w:space="0" w:color="auto"/>
      </w:divBdr>
    </w:div>
    <w:div w:id="1359701416">
      <w:bodyDiv w:val="1"/>
      <w:marLeft w:val="0"/>
      <w:marRight w:val="0"/>
      <w:marTop w:val="0"/>
      <w:marBottom w:val="0"/>
      <w:divBdr>
        <w:top w:val="none" w:sz="0" w:space="0" w:color="auto"/>
        <w:left w:val="none" w:sz="0" w:space="0" w:color="auto"/>
        <w:bottom w:val="none" w:sz="0" w:space="0" w:color="auto"/>
        <w:right w:val="none" w:sz="0" w:space="0" w:color="auto"/>
      </w:divBdr>
    </w:div>
    <w:div w:id="1372072074">
      <w:bodyDiv w:val="1"/>
      <w:marLeft w:val="0"/>
      <w:marRight w:val="0"/>
      <w:marTop w:val="0"/>
      <w:marBottom w:val="0"/>
      <w:divBdr>
        <w:top w:val="none" w:sz="0" w:space="0" w:color="auto"/>
        <w:left w:val="none" w:sz="0" w:space="0" w:color="auto"/>
        <w:bottom w:val="none" w:sz="0" w:space="0" w:color="auto"/>
        <w:right w:val="none" w:sz="0" w:space="0" w:color="auto"/>
      </w:divBdr>
    </w:div>
    <w:div w:id="1378317826">
      <w:bodyDiv w:val="1"/>
      <w:marLeft w:val="0"/>
      <w:marRight w:val="0"/>
      <w:marTop w:val="0"/>
      <w:marBottom w:val="0"/>
      <w:divBdr>
        <w:top w:val="none" w:sz="0" w:space="0" w:color="auto"/>
        <w:left w:val="none" w:sz="0" w:space="0" w:color="auto"/>
        <w:bottom w:val="none" w:sz="0" w:space="0" w:color="auto"/>
        <w:right w:val="none" w:sz="0" w:space="0" w:color="auto"/>
      </w:divBdr>
    </w:div>
    <w:div w:id="1421873549">
      <w:bodyDiv w:val="1"/>
      <w:marLeft w:val="0"/>
      <w:marRight w:val="0"/>
      <w:marTop w:val="0"/>
      <w:marBottom w:val="0"/>
      <w:divBdr>
        <w:top w:val="none" w:sz="0" w:space="0" w:color="auto"/>
        <w:left w:val="none" w:sz="0" w:space="0" w:color="auto"/>
        <w:bottom w:val="none" w:sz="0" w:space="0" w:color="auto"/>
        <w:right w:val="none" w:sz="0" w:space="0" w:color="auto"/>
      </w:divBdr>
      <w:divsChild>
        <w:div w:id="1488328037">
          <w:marLeft w:val="0"/>
          <w:marRight w:val="0"/>
          <w:marTop w:val="0"/>
          <w:marBottom w:val="0"/>
          <w:divBdr>
            <w:top w:val="none" w:sz="0" w:space="0" w:color="auto"/>
            <w:left w:val="none" w:sz="0" w:space="0" w:color="auto"/>
            <w:bottom w:val="none" w:sz="0" w:space="0" w:color="auto"/>
            <w:right w:val="none" w:sz="0" w:space="0" w:color="auto"/>
          </w:divBdr>
          <w:divsChild>
            <w:div w:id="1699038749">
              <w:marLeft w:val="0"/>
              <w:marRight w:val="0"/>
              <w:marTop w:val="0"/>
              <w:marBottom w:val="0"/>
              <w:divBdr>
                <w:top w:val="none" w:sz="0" w:space="0" w:color="auto"/>
                <w:left w:val="none" w:sz="0" w:space="0" w:color="auto"/>
                <w:bottom w:val="none" w:sz="0" w:space="0" w:color="auto"/>
                <w:right w:val="none" w:sz="0" w:space="0" w:color="auto"/>
              </w:divBdr>
              <w:divsChild>
                <w:div w:id="88926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69357">
      <w:bodyDiv w:val="1"/>
      <w:marLeft w:val="0"/>
      <w:marRight w:val="0"/>
      <w:marTop w:val="0"/>
      <w:marBottom w:val="0"/>
      <w:divBdr>
        <w:top w:val="none" w:sz="0" w:space="0" w:color="auto"/>
        <w:left w:val="none" w:sz="0" w:space="0" w:color="auto"/>
        <w:bottom w:val="none" w:sz="0" w:space="0" w:color="auto"/>
        <w:right w:val="none" w:sz="0" w:space="0" w:color="auto"/>
      </w:divBdr>
    </w:div>
    <w:div w:id="1436173297">
      <w:bodyDiv w:val="1"/>
      <w:marLeft w:val="0"/>
      <w:marRight w:val="0"/>
      <w:marTop w:val="0"/>
      <w:marBottom w:val="0"/>
      <w:divBdr>
        <w:top w:val="none" w:sz="0" w:space="0" w:color="auto"/>
        <w:left w:val="none" w:sz="0" w:space="0" w:color="auto"/>
        <w:bottom w:val="none" w:sz="0" w:space="0" w:color="auto"/>
        <w:right w:val="none" w:sz="0" w:space="0" w:color="auto"/>
      </w:divBdr>
    </w:div>
    <w:div w:id="1440679771">
      <w:bodyDiv w:val="1"/>
      <w:marLeft w:val="0"/>
      <w:marRight w:val="0"/>
      <w:marTop w:val="0"/>
      <w:marBottom w:val="0"/>
      <w:divBdr>
        <w:top w:val="none" w:sz="0" w:space="0" w:color="auto"/>
        <w:left w:val="none" w:sz="0" w:space="0" w:color="auto"/>
        <w:bottom w:val="none" w:sz="0" w:space="0" w:color="auto"/>
        <w:right w:val="none" w:sz="0" w:space="0" w:color="auto"/>
      </w:divBdr>
    </w:div>
    <w:div w:id="1444113490">
      <w:bodyDiv w:val="1"/>
      <w:marLeft w:val="0"/>
      <w:marRight w:val="0"/>
      <w:marTop w:val="0"/>
      <w:marBottom w:val="0"/>
      <w:divBdr>
        <w:top w:val="none" w:sz="0" w:space="0" w:color="auto"/>
        <w:left w:val="none" w:sz="0" w:space="0" w:color="auto"/>
        <w:bottom w:val="none" w:sz="0" w:space="0" w:color="auto"/>
        <w:right w:val="none" w:sz="0" w:space="0" w:color="auto"/>
      </w:divBdr>
    </w:div>
    <w:div w:id="1452674535">
      <w:bodyDiv w:val="1"/>
      <w:marLeft w:val="0"/>
      <w:marRight w:val="0"/>
      <w:marTop w:val="0"/>
      <w:marBottom w:val="0"/>
      <w:divBdr>
        <w:top w:val="none" w:sz="0" w:space="0" w:color="auto"/>
        <w:left w:val="none" w:sz="0" w:space="0" w:color="auto"/>
        <w:bottom w:val="none" w:sz="0" w:space="0" w:color="auto"/>
        <w:right w:val="none" w:sz="0" w:space="0" w:color="auto"/>
      </w:divBdr>
    </w:div>
    <w:div w:id="1453741367">
      <w:bodyDiv w:val="1"/>
      <w:marLeft w:val="0"/>
      <w:marRight w:val="0"/>
      <w:marTop w:val="0"/>
      <w:marBottom w:val="0"/>
      <w:divBdr>
        <w:top w:val="none" w:sz="0" w:space="0" w:color="auto"/>
        <w:left w:val="none" w:sz="0" w:space="0" w:color="auto"/>
        <w:bottom w:val="none" w:sz="0" w:space="0" w:color="auto"/>
        <w:right w:val="none" w:sz="0" w:space="0" w:color="auto"/>
      </w:divBdr>
    </w:div>
    <w:div w:id="1480996318">
      <w:bodyDiv w:val="1"/>
      <w:marLeft w:val="0"/>
      <w:marRight w:val="0"/>
      <w:marTop w:val="0"/>
      <w:marBottom w:val="0"/>
      <w:divBdr>
        <w:top w:val="none" w:sz="0" w:space="0" w:color="auto"/>
        <w:left w:val="none" w:sz="0" w:space="0" w:color="auto"/>
        <w:bottom w:val="none" w:sz="0" w:space="0" w:color="auto"/>
        <w:right w:val="none" w:sz="0" w:space="0" w:color="auto"/>
      </w:divBdr>
    </w:div>
    <w:div w:id="1489127548">
      <w:bodyDiv w:val="1"/>
      <w:marLeft w:val="0"/>
      <w:marRight w:val="0"/>
      <w:marTop w:val="0"/>
      <w:marBottom w:val="0"/>
      <w:divBdr>
        <w:top w:val="none" w:sz="0" w:space="0" w:color="auto"/>
        <w:left w:val="none" w:sz="0" w:space="0" w:color="auto"/>
        <w:bottom w:val="none" w:sz="0" w:space="0" w:color="auto"/>
        <w:right w:val="none" w:sz="0" w:space="0" w:color="auto"/>
      </w:divBdr>
    </w:div>
    <w:div w:id="1531529195">
      <w:bodyDiv w:val="1"/>
      <w:marLeft w:val="0"/>
      <w:marRight w:val="0"/>
      <w:marTop w:val="0"/>
      <w:marBottom w:val="0"/>
      <w:divBdr>
        <w:top w:val="none" w:sz="0" w:space="0" w:color="auto"/>
        <w:left w:val="none" w:sz="0" w:space="0" w:color="auto"/>
        <w:bottom w:val="none" w:sz="0" w:space="0" w:color="auto"/>
        <w:right w:val="none" w:sz="0" w:space="0" w:color="auto"/>
      </w:divBdr>
    </w:div>
    <w:div w:id="1535190946">
      <w:bodyDiv w:val="1"/>
      <w:marLeft w:val="0"/>
      <w:marRight w:val="0"/>
      <w:marTop w:val="0"/>
      <w:marBottom w:val="0"/>
      <w:divBdr>
        <w:top w:val="none" w:sz="0" w:space="0" w:color="auto"/>
        <w:left w:val="none" w:sz="0" w:space="0" w:color="auto"/>
        <w:bottom w:val="none" w:sz="0" w:space="0" w:color="auto"/>
        <w:right w:val="none" w:sz="0" w:space="0" w:color="auto"/>
      </w:divBdr>
    </w:div>
    <w:div w:id="1537545616">
      <w:bodyDiv w:val="1"/>
      <w:marLeft w:val="0"/>
      <w:marRight w:val="0"/>
      <w:marTop w:val="0"/>
      <w:marBottom w:val="0"/>
      <w:divBdr>
        <w:top w:val="none" w:sz="0" w:space="0" w:color="auto"/>
        <w:left w:val="none" w:sz="0" w:space="0" w:color="auto"/>
        <w:bottom w:val="none" w:sz="0" w:space="0" w:color="auto"/>
        <w:right w:val="none" w:sz="0" w:space="0" w:color="auto"/>
      </w:divBdr>
    </w:div>
    <w:div w:id="1541237145">
      <w:bodyDiv w:val="1"/>
      <w:marLeft w:val="0"/>
      <w:marRight w:val="0"/>
      <w:marTop w:val="0"/>
      <w:marBottom w:val="0"/>
      <w:divBdr>
        <w:top w:val="none" w:sz="0" w:space="0" w:color="auto"/>
        <w:left w:val="none" w:sz="0" w:space="0" w:color="auto"/>
        <w:bottom w:val="none" w:sz="0" w:space="0" w:color="auto"/>
        <w:right w:val="none" w:sz="0" w:space="0" w:color="auto"/>
      </w:divBdr>
    </w:div>
    <w:div w:id="1547911157">
      <w:bodyDiv w:val="1"/>
      <w:marLeft w:val="0"/>
      <w:marRight w:val="0"/>
      <w:marTop w:val="0"/>
      <w:marBottom w:val="0"/>
      <w:divBdr>
        <w:top w:val="none" w:sz="0" w:space="0" w:color="auto"/>
        <w:left w:val="none" w:sz="0" w:space="0" w:color="auto"/>
        <w:bottom w:val="none" w:sz="0" w:space="0" w:color="auto"/>
        <w:right w:val="none" w:sz="0" w:space="0" w:color="auto"/>
      </w:divBdr>
    </w:div>
    <w:div w:id="1550142557">
      <w:bodyDiv w:val="1"/>
      <w:marLeft w:val="0"/>
      <w:marRight w:val="0"/>
      <w:marTop w:val="0"/>
      <w:marBottom w:val="0"/>
      <w:divBdr>
        <w:top w:val="none" w:sz="0" w:space="0" w:color="auto"/>
        <w:left w:val="none" w:sz="0" w:space="0" w:color="auto"/>
        <w:bottom w:val="none" w:sz="0" w:space="0" w:color="auto"/>
        <w:right w:val="none" w:sz="0" w:space="0" w:color="auto"/>
      </w:divBdr>
    </w:div>
    <w:div w:id="1560171662">
      <w:bodyDiv w:val="1"/>
      <w:marLeft w:val="0"/>
      <w:marRight w:val="0"/>
      <w:marTop w:val="0"/>
      <w:marBottom w:val="0"/>
      <w:divBdr>
        <w:top w:val="none" w:sz="0" w:space="0" w:color="auto"/>
        <w:left w:val="none" w:sz="0" w:space="0" w:color="auto"/>
        <w:bottom w:val="none" w:sz="0" w:space="0" w:color="auto"/>
        <w:right w:val="none" w:sz="0" w:space="0" w:color="auto"/>
      </w:divBdr>
    </w:div>
    <w:div w:id="1562253754">
      <w:bodyDiv w:val="1"/>
      <w:marLeft w:val="0"/>
      <w:marRight w:val="0"/>
      <w:marTop w:val="0"/>
      <w:marBottom w:val="0"/>
      <w:divBdr>
        <w:top w:val="none" w:sz="0" w:space="0" w:color="auto"/>
        <w:left w:val="none" w:sz="0" w:space="0" w:color="auto"/>
        <w:bottom w:val="none" w:sz="0" w:space="0" w:color="auto"/>
        <w:right w:val="none" w:sz="0" w:space="0" w:color="auto"/>
      </w:divBdr>
    </w:div>
    <w:div w:id="1570849146">
      <w:bodyDiv w:val="1"/>
      <w:marLeft w:val="0"/>
      <w:marRight w:val="0"/>
      <w:marTop w:val="0"/>
      <w:marBottom w:val="0"/>
      <w:divBdr>
        <w:top w:val="none" w:sz="0" w:space="0" w:color="auto"/>
        <w:left w:val="none" w:sz="0" w:space="0" w:color="auto"/>
        <w:bottom w:val="none" w:sz="0" w:space="0" w:color="auto"/>
        <w:right w:val="none" w:sz="0" w:space="0" w:color="auto"/>
      </w:divBdr>
    </w:div>
    <w:div w:id="1572621040">
      <w:bodyDiv w:val="1"/>
      <w:marLeft w:val="0"/>
      <w:marRight w:val="0"/>
      <w:marTop w:val="0"/>
      <w:marBottom w:val="0"/>
      <w:divBdr>
        <w:top w:val="none" w:sz="0" w:space="0" w:color="auto"/>
        <w:left w:val="none" w:sz="0" w:space="0" w:color="auto"/>
        <w:bottom w:val="none" w:sz="0" w:space="0" w:color="auto"/>
        <w:right w:val="none" w:sz="0" w:space="0" w:color="auto"/>
      </w:divBdr>
    </w:div>
    <w:div w:id="1577856377">
      <w:bodyDiv w:val="1"/>
      <w:marLeft w:val="0"/>
      <w:marRight w:val="0"/>
      <w:marTop w:val="0"/>
      <w:marBottom w:val="0"/>
      <w:divBdr>
        <w:top w:val="none" w:sz="0" w:space="0" w:color="auto"/>
        <w:left w:val="none" w:sz="0" w:space="0" w:color="auto"/>
        <w:bottom w:val="none" w:sz="0" w:space="0" w:color="auto"/>
        <w:right w:val="none" w:sz="0" w:space="0" w:color="auto"/>
      </w:divBdr>
    </w:div>
    <w:div w:id="1632859943">
      <w:bodyDiv w:val="1"/>
      <w:marLeft w:val="0"/>
      <w:marRight w:val="0"/>
      <w:marTop w:val="0"/>
      <w:marBottom w:val="0"/>
      <w:divBdr>
        <w:top w:val="none" w:sz="0" w:space="0" w:color="auto"/>
        <w:left w:val="none" w:sz="0" w:space="0" w:color="auto"/>
        <w:bottom w:val="none" w:sz="0" w:space="0" w:color="auto"/>
        <w:right w:val="none" w:sz="0" w:space="0" w:color="auto"/>
      </w:divBdr>
    </w:div>
    <w:div w:id="1636907526">
      <w:bodyDiv w:val="1"/>
      <w:marLeft w:val="0"/>
      <w:marRight w:val="0"/>
      <w:marTop w:val="0"/>
      <w:marBottom w:val="0"/>
      <w:divBdr>
        <w:top w:val="none" w:sz="0" w:space="0" w:color="auto"/>
        <w:left w:val="none" w:sz="0" w:space="0" w:color="auto"/>
        <w:bottom w:val="none" w:sz="0" w:space="0" w:color="auto"/>
        <w:right w:val="none" w:sz="0" w:space="0" w:color="auto"/>
      </w:divBdr>
      <w:divsChild>
        <w:div w:id="1543327419">
          <w:marLeft w:val="0"/>
          <w:marRight w:val="0"/>
          <w:marTop w:val="0"/>
          <w:marBottom w:val="0"/>
          <w:divBdr>
            <w:top w:val="none" w:sz="0" w:space="0" w:color="auto"/>
            <w:left w:val="none" w:sz="0" w:space="0" w:color="auto"/>
            <w:bottom w:val="none" w:sz="0" w:space="0" w:color="auto"/>
            <w:right w:val="none" w:sz="0" w:space="0" w:color="auto"/>
          </w:divBdr>
          <w:divsChild>
            <w:div w:id="179003537">
              <w:marLeft w:val="0"/>
              <w:marRight w:val="0"/>
              <w:marTop w:val="0"/>
              <w:marBottom w:val="0"/>
              <w:divBdr>
                <w:top w:val="none" w:sz="0" w:space="0" w:color="auto"/>
                <w:left w:val="none" w:sz="0" w:space="0" w:color="auto"/>
                <w:bottom w:val="none" w:sz="0" w:space="0" w:color="auto"/>
                <w:right w:val="none" w:sz="0" w:space="0" w:color="auto"/>
              </w:divBdr>
              <w:divsChild>
                <w:div w:id="1381053804">
                  <w:marLeft w:val="0"/>
                  <w:marRight w:val="0"/>
                  <w:marTop w:val="0"/>
                  <w:marBottom w:val="0"/>
                  <w:divBdr>
                    <w:top w:val="none" w:sz="0" w:space="0" w:color="auto"/>
                    <w:left w:val="none" w:sz="0" w:space="0" w:color="auto"/>
                    <w:bottom w:val="none" w:sz="0" w:space="0" w:color="auto"/>
                    <w:right w:val="none" w:sz="0" w:space="0" w:color="auto"/>
                  </w:divBdr>
                </w:div>
              </w:divsChild>
            </w:div>
            <w:div w:id="94178928">
              <w:marLeft w:val="0"/>
              <w:marRight w:val="0"/>
              <w:marTop w:val="0"/>
              <w:marBottom w:val="0"/>
              <w:divBdr>
                <w:top w:val="none" w:sz="0" w:space="0" w:color="auto"/>
                <w:left w:val="none" w:sz="0" w:space="0" w:color="auto"/>
                <w:bottom w:val="none" w:sz="0" w:space="0" w:color="auto"/>
                <w:right w:val="none" w:sz="0" w:space="0" w:color="auto"/>
              </w:divBdr>
              <w:divsChild>
                <w:div w:id="125038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6301">
          <w:marLeft w:val="0"/>
          <w:marRight w:val="0"/>
          <w:marTop w:val="0"/>
          <w:marBottom w:val="0"/>
          <w:divBdr>
            <w:top w:val="none" w:sz="0" w:space="0" w:color="auto"/>
            <w:left w:val="none" w:sz="0" w:space="0" w:color="auto"/>
            <w:bottom w:val="none" w:sz="0" w:space="0" w:color="auto"/>
            <w:right w:val="none" w:sz="0" w:space="0" w:color="auto"/>
          </w:divBdr>
          <w:divsChild>
            <w:div w:id="1724790731">
              <w:marLeft w:val="0"/>
              <w:marRight w:val="0"/>
              <w:marTop w:val="0"/>
              <w:marBottom w:val="0"/>
              <w:divBdr>
                <w:top w:val="none" w:sz="0" w:space="0" w:color="auto"/>
                <w:left w:val="none" w:sz="0" w:space="0" w:color="auto"/>
                <w:bottom w:val="none" w:sz="0" w:space="0" w:color="auto"/>
                <w:right w:val="none" w:sz="0" w:space="0" w:color="auto"/>
              </w:divBdr>
              <w:divsChild>
                <w:div w:id="18508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6114">
      <w:bodyDiv w:val="1"/>
      <w:marLeft w:val="0"/>
      <w:marRight w:val="0"/>
      <w:marTop w:val="0"/>
      <w:marBottom w:val="0"/>
      <w:divBdr>
        <w:top w:val="none" w:sz="0" w:space="0" w:color="auto"/>
        <w:left w:val="none" w:sz="0" w:space="0" w:color="auto"/>
        <w:bottom w:val="none" w:sz="0" w:space="0" w:color="auto"/>
        <w:right w:val="none" w:sz="0" w:space="0" w:color="auto"/>
      </w:divBdr>
    </w:div>
    <w:div w:id="1659336674">
      <w:bodyDiv w:val="1"/>
      <w:marLeft w:val="0"/>
      <w:marRight w:val="0"/>
      <w:marTop w:val="0"/>
      <w:marBottom w:val="0"/>
      <w:divBdr>
        <w:top w:val="none" w:sz="0" w:space="0" w:color="auto"/>
        <w:left w:val="none" w:sz="0" w:space="0" w:color="auto"/>
        <w:bottom w:val="none" w:sz="0" w:space="0" w:color="auto"/>
        <w:right w:val="none" w:sz="0" w:space="0" w:color="auto"/>
      </w:divBdr>
    </w:div>
    <w:div w:id="1681662565">
      <w:bodyDiv w:val="1"/>
      <w:marLeft w:val="0"/>
      <w:marRight w:val="0"/>
      <w:marTop w:val="0"/>
      <w:marBottom w:val="0"/>
      <w:divBdr>
        <w:top w:val="none" w:sz="0" w:space="0" w:color="auto"/>
        <w:left w:val="none" w:sz="0" w:space="0" w:color="auto"/>
        <w:bottom w:val="none" w:sz="0" w:space="0" w:color="auto"/>
        <w:right w:val="none" w:sz="0" w:space="0" w:color="auto"/>
      </w:divBdr>
      <w:divsChild>
        <w:div w:id="605041763">
          <w:marLeft w:val="0"/>
          <w:marRight w:val="0"/>
          <w:marTop w:val="0"/>
          <w:marBottom w:val="0"/>
          <w:divBdr>
            <w:top w:val="none" w:sz="0" w:space="0" w:color="auto"/>
            <w:left w:val="none" w:sz="0" w:space="0" w:color="auto"/>
            <w:bottom w:val="none" w:sz="0" w:space="0" w:color="auto"/>
            <w:right w:val="none" w:sz="0" w:space="0" w:color="auto"/>
          </w:divBdr>
          <w:divsChild>
            <w:div w:id="1106390070">
              <w:marLeft w:val="0"/>
              <w:marRight w:val="0"/>
              <w:marTop w:val="0"/>
              <w:marBottom w:val="0"/>
              <w:divBdr>
                <w:top w:val="none" w:sz="0" w:space="0" w:color="auto"/>
                <w:left w:val="none" w:sz="0" w:space="0" w:color="auto"/>
                <w:bottom w:val="none" w:sz="0" w:space="0" w:color="auto"/>
                <w:right w:val="none" w:sz="0" w:space="0" w:color="auto"/>
              </w:divBdr>
              <w:divsChild>
                <w:div w:id="6670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49141">
      <w:bodyDiv w:val="1"/>
      <w:marLeft w:val="0"/>
      <w:marRight w:val="0"/>
      <w:marTop w:val="0"/>
      <w:marBottom w:val="0"/>
      <w:divBdr>
        <w:top w:val="none" w:sz="0" w:space="0" w:color="auto"/>
        <w:left w:val="none" w:sz="0" w:space="0" w:color="auto"/>
        <w:bottom w:val="none" w:sz="0" w:space="0" w:color="auto"/>
        <w:right w:val="none" w:sz="0" w:space="0" w:color="auto"/>
      </w:divBdr>
    </w:div>
    <w:div w:id="1706129914">
      <w:bodyDiv w:val="1"/>
      <w:marLeft w:val="0"/>
      <w:marRight w:val="0"/>
      <w:marTop w:val="0"/>
      <w:marBottom w:val="0"/>
      <w:divBdr>
        <w:top w:val="none" w:sz="0" w:space="0" w:color="auto"/>
        <w:left w:val="none" w:sz="0" w:space="0" w:color="auto"/>
        <w:bottom w:val="none" w:sz="0" w:space="0" w:color="auto"/>
        <w:right w:val="none" w:sz="0" w:space="0" w:color="auto"/>
      </w:divBdr>
    </w:div>
    <w:div w:id="1708986932">
      <w:bodyDiv w:val="1"/>
      <w:marLeft w:val="0"/>
      <w:marRight w:val="0"/>
      <w:marTop w:val="0"/>
      <w:marBottom w:val="0"/>
      <w:divBdr>
        <w:top w:val="none" w:sz="0" w:space="0" w:color="auto"/>
        <w:left w:val="none" w:sz="0" w:space="0" w:color="auto"/>
        <w:bottom w:val="none" w:sz="0" w:space="0" w:color="auto"/>
        <w:right w:val="none" w:sz="0" w:space="0" w:color="auto"/>
      </w:divBdr>
    </w:div>
    <w:div w:id="1729956548">
      <w:bodyDiv w:val="1"/>
      <w:marLeft w:val="0"/>
      <w:marRight w:val="0"/>
      <w:marTop w:val="0"/>
      <w:marBottom w:val="0"/>
      <w:divBdr>
        <w:top w:val="none" w:sz="0" w:space="0" w:color="auto"/>
        <w:left w:val="none" w:sz="0" w:space="0" w:color="auto"/>
        <w:bottom w:val="none" w:sz="0" w:space="0" w:color="auto"/>
        <w:right w:val="none" w:sz="0" w:space="0" w:color="auto"/>
      </w:divBdr>
    </w:div>
    <w:div w:id="1732266647">
      <w:bodyDiv w:val="1"/>
      <w:marLeft w:val="0"/>
      <w:marRight w:val="0"/>
      <w:marTop w:val="0"/>
      <w:marBottom w:val="0"/>
      <w:divBdr>
        <w:top w:val="none" w:sz="0" w:space="0" w:color="auto"/>
        <w:left w:val="none" w:sz="0" w:space="0" w:color="auto"/>
        <w:bottom w:val="none" w:sz="0" w:space="0" w:color="auto"/>
        <w:right w:val="none" w:sz="0" w:space="0" w:color="auto"/>
      </w:divBdr>
    </w:div>
    <w:div w:id="1735425992">
      <w:bodyDiv w:val="1"/>
      <w:marLeft w:val="0"/>
      <w:marRight w:val="0"/>
      <w:marTop w:val="0"/>
      <w:marBottom w:val="0"/>
      <w:divBdr>
        <w:top w:val="none" w:sz="0" w:space="0" w:color="auto"/>
        <w:left w:val="none" w:sz="0" w:space="0" w:color="auto"/>
        <w:bottom w:val="none" w:sz="0" w:space="0" w:color="auto"/>
        <w:right w:val="none" w:sz="0" w:space="0" w:color="auto"/>
      </w:divBdr>
    </w:div>
    <w:div w:id="1744792268">
      <w:bodyDiv w:val="1"/>
      <w:marLeft w:val="0"/>
      <w:marRight w:val="0"/>
      <w:marTop w:val="0"/>
      <w:marBottom w:val="0"/>
      <w:divBdr>
        <w:top w:val="none" w:sz="0" w:space="0" w:color="auto"/>
        <w:left w:val="none" w:sz="0" w:space="0" w:color="auto"/>
        <w:bottom w:val="none" w:sz="0" w:space="0" w:color="auto"/>
        <w:right w:val="none" w:sz="0" w:space="0" w:color="auto"/>
      </w:divBdr>
      <w:divsChild>
        <w:div w:id="1263101258">
          <w:marLeft w:val="0"/>
          <w:marRight w:val="0"/>
          <w:marTop w:val="0"/>
          <w:marBottom w:val="0"/>
          <w:divBdr>
            <w:top w:val="none" w:sz="0" w:space="0" w:color="auto"/>
            <w:left w:val="none" w:sz="0" w:space="0" w:color="auto"/>
            <w:bottom w:val="none" w:sz="0" w:space="0" w:color="auto"/>
            <w:right w:val="none" w:sz="0" w:space="0" w:color="auto"/>
          </w:divBdr>
          <w:divsChild>
            <w:div w:id="2025281641">
              <w:marLeft w:val="0"/>
              <w:marRight w:val="0"/>
              <w:marTop w:val="0"/>
              <w:marBottom w:val="0"/>
              <w:divBdr>
                <w:top w:val="none" w:sz="0" w:space="0" w:color="auto"/>
                <w:left w:val="none" w:sz="0" w:space="0" w:color="auto"/>
                <w:bottom w:val="none" w:sz="0" w:space="0" w:color="auto"/>
                <w:right w:val="none" w:sz="0" w:space="0" w:color="auto"/>
              </w:divBdr>
              <w:divsChild>
                <w:div w:id="9616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91839">
      <w:bodyDiv w:val="1"/>
      <w:marLeft w:val="0"/>
      <w:marRight w:val="0"/>
      <w:marTop w:val="0"/>
      <w:marBottom w:val="0"/>
      <w:divBdr>
        <w:top w:val="none" w:sz="0" w:space="0" w:color="auto"/>
        <w:left w:val="none" w:sz="0" w:space="0" w:color="auto"/>
        <w:bottom w:val="none" w:sz="0" w:space="0" w:color="auto"/>
        <w:right w:val="none" w:sz="0" w:space="0" w:color="auto"/>
      </w:divBdr>
    </w:div>
    <w:div w:id="1767386448">
      <w:bodyDiv w:val="1"/>
      <w:marLeft w:val="0"/>
      <w:marRight w:val="0"/>
      <w:marTop w:val="0"/>
      <w:marBottom w:val="0"/>
      <w:divBdr>
        <w:top w:val="none" w:sz="0" w:space="0" w:color="auto"/>
        <w:left w:val="none" w:sz="0" w:space="0" w:color="auto"/>
        <w:bottom w:val="none" w:sz="0" w:space="0" w:color="auto"/>
        <w:right w:val="none" w:sz="0" w:space="0" w:color="auto"/>
      </w:divBdr>
    </w:div>
    <w:div w:id="1767579254">
      <w:bodyDiv w:val="1"/>
      <w:marLeft w:val="0"/>
      <w:marRight w:val="0"/>
      <w:marTop w:val="0"/>
      <w:marBottom w:val="0"/>
      <w:divBdr>
        <w:top w:val="none" w:sz="0" w:space="0" w:color="auto"/>
        <w:left w:val="none" w:sz="0" w:space="0" w:color="auto"/>
        <w:bottom w:val="none" w:sz="0" w:space="0" w:color="auto"/>
        <w:right w:val="none" w:sz="0" w:space="0" w:color="auto"/>
      </w:divBdr>
    </w:div>
    <w:div w:id="1781140419">
      <w:bodyDiv w:val="1"/>
      <w:marLeft w:val="0"/>
      <w:marRight w:val="0"/>
      <w:marTop w:val="0"/>
      <w:marBottom w:val="0"/>
      <w:divBdr>
        <w:top w:val="none" w:sz="0" w:space="0" w:color="auto"/>
        <w:left w:val="none" w:sz="0" w:space="0" w:color="auto"/>
        <w:bottom w:val="none" w:sz="0" w:space="0" w:color="auto"/>
        <w:right w:val="none" w:sz="0" w:space="0" w:color="auto"/>
      </w:divBdr>
    </w:div>
    <w:div w:id="1785691350">
      <w:bodyDiv w:val="1"/>
      <w:marLeft w:val="0"/>
      <w:marRight w:val="0"/>
      <w:marTop w:val="0"/>
      <w:marBottom w:val="0"/>
      <w:divBdr>
        <w:top w:val="none" w:sz="0" w:space="0" w:color="auto"/>
        <w:left w:val="none" w:sz="0" w:space="0" w:color="auto"/>
        <w:bottom w:val="none" w:sz="0" w:space="0" w:color="auto"/>
        <w:right w:val="none" w:sz="0" w:space="0" w:color="auto"/>
      </w:divBdr>
    </w:div>
    <w:div w:id="1805461280">
      <w:bodyDiv w:val="1"/>
      <w:marLeft w:val="0"/>
      <w:marRight w:val="0"/>
      <w:marTop w:val="0"/>
      <w:marBottom w:val="0"/>
      <w:divBdr>
        <w:top w:val="none" w:sz="0" w:space="0" w:color="auto"/>
        <w:left w:val="none" w:sz="0" w:space="0" w:color="auto"/>
        <w:bottom w:val="none" w:sz="0" w:space="0" w:color="auto"/>
        <w:right w:val="none" w:sz="0" w:space="0" w:color="auto"/>
      </w:divBdr>
    </w:div>
    <w:div w:id="1819035158">
      <w:bodyDiv w:val="1"/>
      <w:marLeft w:val="0"/>
      <w:marRight w:val="0"/>
      <w:marTop w:val="0"/>
      <w:marBottom w:val="0"/>
      <w:divBdr>
        <w:top w:val="none" w:sz="0" w:space="0" w:color="auto"/>
        <w:left w:val="none" w:sz="0" w:space="0" w:color="auto"/>
        <w:bottom w:val="none" w:sz="0" w:space="0" w:color="auto"/>
        <w:right w:val="none" w:sz="0" w:space="0" w:color="auto"/>
      </w:divBdr>
    </w:div>
    <w:div w:id="1827432046">
      <w:bodyDiv w:val="1"/>
      <w:marLeft w:val="0"/>
      <w:marRight w:val="0"/>
      <w:marTop w:val="0"/>
      <w:marBottom w:val="0"/>
      <w:divBdr>
        <w:top w:val="none" w:sz="0" w:space="0" w:color="auto"/>
        <w:left w:val="none" w:sz="0" w:space="0" w:color="auto"/>
        <w:bottom w:val="none" w:sz="0" w:space="0" w:color="auto"/>
        <w:right w:val="none" w:sz="0" w:space="0" w:color="auto"/>
      </w:divBdr>
    </w:div>
    <w:div w:id="1829511656">
      <w:bodyDiv w:val="1"/>
      <w:marLeft w:val="0"/>
      <w:marRight w:val="0"/>
      <w:marTop w:val="0"/>
      <w:marBottom w:val="0"/>
      <w:divBdr>
        <w:top w:val="none" w:sz="0" w:space="0" w:color="auto"/>
        <w:left w:val="none" w:sz="0" w:space="0" w:color="auto"/>
        <w:bottom w:val="none" w:sz="0" w:space="0" w:color="auto"/>
        <w:right w:val="none" w:sz="0" w:space="0" w:color="auto"/>
      </w:divBdr>
      <w:divsChild>
        <w:div w:id="880747809">
          <w:marLeft w:val="0"/>
          <w:marRight w:val="0"/>
          <w:marTop w:val="0"/>
          <w:marBottom w:val="0"/>
          <w:divBdr>
            <w:top w:val="none" w:sz="0" w:space="0" w:color="auto"/>
            <w:left w:val="none" w:sz="0" w:space="0" w:color="auto"/>
            <w:bottom w:val="none" w:sz="0" w:space="0" w:color="auto"/>
            <w:right w:val="none" w:sz="0" w:space="0" w:color="auto"/>
          </w:divBdr>
          <w:divsChild>
            <w:div w:id="205994103">
              <w:marLeft w:val="0"/>
              <w:marRight w:val="0"/>
              <w:marTop w:val="0"/>
              <w:marBottom w:val="0"/>
              <w:divBdr>
                <w:top w:val="none" w:sz="0" w:space="0" w:color="auto"/>
                <w:left w:val="none" w:sz="0" w:space="0" w:color="auto"/>
                <w:bottom w:val="none" w:sz="0" w:space="0" w:color="auto"/>
                <w:right w:val="none" w:sz="0" w:space="0" w:color="auto"/>
              </w:divBdr>
              <w:divsChild>
                <w:div w:id="793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461565">
      <w:bodyDiv w:val="1"/>
      <w:marLeft w:val="0"/>
      <w:marRight w:val="0"/>
      <w:marTop w:val="0"/>
      <w:marBottom w:val="0"/>
      <w:divBdr>
        <w:top w:val="none" w:sz="0" w:space="0" w:color="auto"/>
        <w:left w:val="none" w:sz="0" w:space="0" w:color="auto"/>
        <w:bottom w:val="none" w:sz="0" w:space="0" w:color="auto"/>
        <w:right w:val="none" w:sz="0" w:space="0" w:color="auto"/>
      </w:divBdr>
    </w:div>
    <w:div w:id="1840926787">
      <w:bodyDiv w:val="1"/>
      <w:marLeft w:val="0"/>
      <w:marRight w:val="0"/>
      <w:marTop w:val="0"/>
      <w:marBottom w:val="0"/>
      <w:divBdr>
        <w:top w:val="none" w:sz="0" w:space="0" w:color="auto"/>
        <w:left w:val="none" w:sz="0" w:space="0" w:color="auto"/>
        <w:bottom w:val="none" w:sz="0" w:space="0" w:color="auto"/>
        <w:right w:val="none" w:sz="0" w:space="0" w:color="auto"/>
      </w:divBdr>
    </w:div>
    <w:div w:id="1851096708">
      <w:bodyDiv w:val="1"/>
      <w:marLeft w:val="0"/>
      <w:marRight w:val="0"/>
      <w:marTop w:val="0"/>
      <w:marBottom w:val="0"/>
      <w:divBdr>
        <w:top w:val="none" w:sz="0" w:space="0" w:color="auto"/>
        <w:left w:val="none" w:sz="0" w:space="0" w:color="auto"/>
        <w:bottom w:val="none" w:sz="0" w:space="0" w:color="auto"/>
        <w:right w:val="none" w:sz="0" w:space="0" w:color="auto"/>
      </w:divBdr>
      <w:divsChild>
        <w:div w:id="1411124531">
          <w:marLeft w:val="0"/>
          <w:marRight w:val="0"/>
          <w:marTop w:val="0"/>
          <w:marBottom w:val="0"/>
          <w:divBdr>
            <w:top w:val="none" w:sz="0" w:space="0" w:color="auto"/>
            <w:left w:val="none" w:sz="0" w:space="0" w:color="auto"/>
            <w:bottom w:val="none" w:sz="0" w:space="0" w:color="auto"/>
            <w:right w:val="none" w:sz="0" w:space="0" w:color="auto"/>
          </w:divBdr>
          <w:divsChild>
            <w:div w:id="1457136127">
              <w:marLeft w:val="0"/>
              <w:marRight w:val="0"/>
              <w:marTop w:val="0"/>
              <w:marBottom w:val="0"/>
              <w:divBdr>
                <w:top w:val="none" w:sz="0" w:space="0" w:color="auto"/>
                <w:left w:val="none" w:sz="0" w:space="0" w:color="auto"/>
                <w:bottom w:val="none" w:sz="0" w:space="0" w:color="auto"/>
                <w:right w:val="none" w:sz="0" w:space="0" w:color="auto"/>
              </w:divBdr>
              <w:divsChild>
                <w:div w:id="24118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0080">
      <w:bodyDiv w:val="1"/>
      <w:marLeft w:val="0"/>
      <w:marRight w:val="0"/>
      <w:marTop w:val="0"/>
      <w:marBottom w:val="0"/>
      <w:divBdr>
        <w:top w:val="none" w:sz="0" w:space="0" w:color="auto"/>
        <w:left w:val="none" w:sz="0" w:space="0" w:color="auto"/>
        <w:bottom w:val="none" w:sz="0" w:space="0" w:color="auto"/>
        <w:right w:val="none" w:sz="0" w:space="0" w:color="auto"/>
      </w:divBdr>
    </w:div>
    <w:div w:id="1871382055">
      <w:bodyDiv w:val="1"/>
      <w:marLeft w:val="0"/>
      <w:marRight w:val="0"/>
      <w:marTop w:val="0"/>
      <w:marBottom w:val="0"/>
      <w:divBdr>
        <w:top w:val="none" w:sz="0" w:space="0" w:color="auto"/>
        <w:left w:val="none" w:sz="0" w:space="0" w:color="auto"/>
        <w:bottom w:val="none" w:sz="0" w:space="0" w:color="auto"/>
        <w:right w:val="none" w:sz="0" w:space="0" w:color="auto"/>
      </w:divBdr>
      <w:divsChild>
        <w:div w:id="895819254">
          <w:marLeft w:val="0"/>
          <w:marRight w:val="0"/>
          <w:marTop w:val="0"/>
          <w:marBottom w:val="0"/>
          <w:divBdr>
            <w:top w:val="none" w:sz="0" w:space="0" w:color="auto"/>
            <w:left w:val="none" w:sz="0" w:space="0" w:color="auto"/>
            <w:bottom w:val="none" w:sz="0" w:space="0" w:color="auto"/>
            <w:right w:val="none" w:sz="0" w:space="0" w:color="auto"/>
          </w:divBdr>
          <w:divsChild>
            <w:div w:id="1396665900">
              <w:marLeft w:val="0"/>
              <w:marRight w:val="0"/>
              <w:marTop w:val="0"/>
              <w:marBottom w:val="0"/>
              <w:divBdr>
                <w:top w:val="none" w:sz="0" w:space="0" w:color="auto"/>
                <w:left w:val="none" w:sz="0" w:space="0" w:color="auto"/>
                <w:bottom w:val="none" w:sz="0" w:space="0" w:color="auto"/>
                <w:right w:val="none" w:sz="0" w:space="0" w:color="auto"/>
              </w:divBdr>
              <w:divsChild>
                <w:div w:id="804589491">
                  <w:marLeft w:val="0"/>
                  <w:marRight w:val="0"/>
                  <w:marTop w:val="0"/>
                  <w:marBottom w:val="0"/>
                  <w:divBdr>
                    <w:top w:val="none" w:sz="0" w:space="0" w:color="auto"/>
                    <w:left w:val="none" w:sz="0" w:space="0" w:color="auto"/>
                    <w:bottom w:val="none" w:sz="0" w:space="0" w:color="auto"/>
                    <w:right w:val="none" w:sz="0" w:space="0" w:color="auto"/>
                  </w:divBdr>
                  <w:divsChild>
                    <w:div w:id="174896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544823">
      <w:bodyDiv w:val="1"/>
      <w:marLeft w:val="0"/>
      <w:marRight w:val="0"/>
      <w:marTop w:val="0"/>
      <w:marBottom w:val="0"/>
      <w:divBdr>
        <w:top w:val="none" w:sz="0" w:space="0" w:color="auto"/>
        <w:left w:val="none" w:sz="0" w:space="0" w:color="auto"/>
        <w:bottom w:val="none" w:sz="0" w:space="0" w:color="auto"/>
        <w:right w:val="none" w:sz="0" w:space="0" w:color="auto"/>
      </w:divBdr>
    </w:div>
    <w:div w:id="1885559224">
      <w:bodyDiv w:val="1"/>
      <w:marLeft w:val="0"/>
      <w:marRight w:val="0"/>
      <w:marTop w:val="0"/>
      <w:marBottom w:val="0"/>
      <w:divBdr>
        <w:top w:val="none" w:sz="0" w:space="0" w:color="auto"/>
        <w:left w:val="none" w:sz="0" w:space="0" w:color="auto"/>
        <w:bottom w:val="none" w:sz="0" w:space="0" w:color="auto"/>
        <w:right w:val="none" w:sz="0" w:space="0" w:color="auto"/>
      </w:divBdr>
    </w:div>
    <w:div w:id="1899169432">
      <w:bodyDiv w:val="1"/>
      <w:marLeft w:val="0"/>
      <w:marRight w:val="0"/>
      <w:marTop w:val="0"/>
      <w:marBottom w:val="0"/>
      <w:divBdr>
        <w:top w:val="none" w:sz="0" w:space="0" w:color="auto"/>
        <w:left w:val="none" w:sz="0" w:space="0" w:color="auto"/>
        <w:bottom w:val="none" w:sz="0" w:space="0" w:color="auto"/>
        <w:right w:val="none" w:sz="0" w:space="0" w:color="auto"/>
      </w:divBdr>
    </w:div>
    <w:div w:id="1905334140">
      <w:bodyDiv w:val="1"/>
      <w:marLeft w:val="0"/>
      <w:marRight w:val="0"/>
      <w:marTop w:val="0"/>
      <w:marBottom w:val="0"/>
      <w:divBdr>
        <w:top w:val="none" w:sz="0" w:space="0" w:color="auto"/>
        <w:left w:val="none" w:sz="0" w:space="0" w:color="auto"/>
        <w:bottom w:val="none" w:sz="0" w:space="0" w:color="auto"/>
        <w:right w:val="none" w:sz="0" w:space="0" w:color="auto"/>
      </w:divBdr>
    </w:div>
    <w:div w:id="1910071007">
      <w:bodyDiv w:val="1"/>
      <w:marLeft w:val="0"/>
      <w:marRight w:val="0"/>
      <w:marTop w:val="0"/>
      <w:marBottom w:val="0"/>
      <w:divBdr>
        <w:top w:val="none" w:sz="0" w:space="0" w:color="auto"/>
        <w:left w:val="none" w:sz="0" w:space="0" w:color="auto"/>
        <w:bottom w:val="none" w:sz="0" w:space="0" w:color="auto"/>
        <w:right w:val="none" w:sz="0" w:space="0" w:color="auto"/>
      </w:divBdr>
    </w:div>
    <w:div w:id="1917743126">
      <w:bodyDiv w:val="1"/>
      <w:marLeft w:val="0"/>
      <w:marRight w:val="0"/>
      <w:marTop w:val="0"/>
      <w:marBottom w:val="0"/>
      <w:divBdr>
        <w:top w:val="none" w:sz="0" w:space="0" w:color="auto"/>
        <w:left w:val="none" w:sz="0" w:space="0" w:color="auto"/>
        <w:bottom w:val="none" w:sz="0" w:space="0" w:color="auto"/>
        <w:right w:val="none" w:sz="0" w:space="0" w:color="auto"/>
      </w:divBdr>
    </w:div>
    <w:div w:id="1924103250">
      <w:bodyDiv w:val="1"/>
      <w:marLeft w:val="0"/>
      <w:marRight w:val="0"/>
      <w:marTop w:val="0"/>
      <w:marBottom w:val="0"/>
      <w:divBdr>
        <w:top w:val="none" w:sz="0" w:space="0" w:color="auto"/>
        <w:left w:val="none" w:sz="0" w:space="0" w:color="auto"/>
        <w:bottom w:val="none" w:sz="0" w:space="0" w:color="auto"/>
        <w:right w:val="none" w:sz="0" w:space="0" w:color="auto"/>
      </w:divBdr>
    </w:div>
    <w:div w:id="1939409111">
      <w:bodyDiv w:val="1"/>
      <w:marLeft w:val="0"/>
      <w:marRight w:val="0"/>
      <w:marTop w:val="0"/>
      <w:marBottom w:val="0"/>
      <w:divBdr>
        <w:top w:val="none" w:sz="0" w:space="0" w:color="auto"/>
        <w:left w:val="none" w:sz="0" w:space="0" w:color="auto"/>
        <w:bottom w:val="none" w:sz="0" w:space="0" w:color="auto"/>
        <w:right w:val="none" w:sz="0" w:space="0" w:color="auto"/>
      </w:divBdr>
    </w:div>
    <w:div w:id="1946883086">
      <w:bodyDiv w:val="1"/>
      <w:marLeft w:val="0"/>
      <w:marRight w:val="0"/>
      <w:marTop w:val="0"/>
      <w:marBottom w:val="0"/>
      <w:divBdr>
        <w:top w:val="none" w:sz="0" w:space="0" w:color="auto"/>
        <w:left w:val="none" w:sz="0" w:space="0" w:color="auto"/>
        <w:bottom w:val="none" w:sz="0" w:space="0" w:color="auto"/>
        <w:right w:val="none" w:sz="0" w:space="0" w:color="auto"/>
      </w:divBdr>
    </w:div>
    <w:div w:id="1969239627">
      <w:bodyDiv w:val="1"/>
      <w:marLeft w:val="0"/>
      <w:marRight w:val="0"/>
      <w:marTop w:val="0"/>
      <w:marBottom w:val="0"/>
      <w:divBdr>
        <w:top w:val="none" w:sz="0" w:space="0" w:color="auto"/>
        <w:left w:val="none" w:sz="0" w:space="0" w:color="auto"/>
        <w:bottom w:val="none" w:sz="0" w:space="0" w:color="auto"/>
        <w:right w:val="none" w:sz="0" w:space="0" w:color="auto"/>
      </w:divBdr>
    </w:div>
    <w:div w:id="1973709797">
      <w:bodyDiv w:val="1"/>
      <w:marLeft w:val="0"/>
      <w:marRight w:val="0"/>
      <w:marTop w:val="0"/>
      <w:marBottom w:val="0"/>
      <w:divBdr>
        <w:top w:val="none" w:sz="0" w:space="0" w:color="auto"/>
        <w:left w:val="none" w:sz="0" w:space="0" w:color="auto"/>
        <w:bottom w:val="none" w:sz="0" w:space="0" w:color="auto"/>
        <w:right w:val="none" w:sz="0" w:space="0" w:color="auto"/>
      </w:divBdr>
    </w:div>
    <w:div w:id="1976640418">
      <w:bodyDiv w:val="1"/>
      <w:marLeft w:val="0"/>
      <w:marRight w:val="0"/>
      <w:marTop w:val="0"/>
      <w:marBottom w:val="0"/>
      <w:divBdr>
        <w:top w:val="none" w:sz="0" w:space="0" w:color="auto"/>
        <w:left w:val="none" w:sz="0" w:space="0" w:color="auto"/>
        <w:bottom w:val="none" w:sz="0" w:space="0" w:color="auto"/>
        <w:right w:val="none" w:sz="0" w:space="0" w:color="auto"/>
      </w:divBdr>
    </w:div>
    <w:div w:id="2003391267">
      <w:bodyDiv w:val="1"/>
      <w:marLeft w:val="0"/>
      <w:marRight w:val="0"/>
      <w:marTop w:val="0"/>
      <w:marBottom w:val="0"/>
      <w:divBdr>
        <w:top w:val="none" w:sz="0" w:space="0" w:color="auto"/>
        <w:left w:val="none" w:sz="0" w:space="0" w:color="auto"/>
        <w:bottom w:val="none" w:sz="0" w:space="0" w:color="auto"/>
        <w:right w:val="none" w:sz="0" w:space="0" w:color="auto"/>
      </w:divBdr>
    </w:div>
    <w:div w:id="2007778203">
      <w:bodyDiv w:val="1"/>
      <w:marLeft w:val="0"/>
      <w:marRight w:val="0"/>
      <w:marTop w:val="0"/>
      <w:marBottom w:val="0"/>
      <w:divBdr>
        <w:top w:val="none" w:sz="0" w:space="0" w:color="auto"/>
        <w:left w:val="none" w:sz="0" w:space="0" w:color="auto"/>
        <w:bottom w:val="none" w:sz="0" w:space="0" w:color="auto"/>
        <w:right w:val="none" w:sz="0" w:space="0" w:color="auto"/>
      </w:divBdr>
    </w:div>
    <w:div w:id="2018144478">
      <w:bodyDiv w:val="1"/>
      <w:marLeft w:val="0"/>
      <w:marRight w:val="0"/>
      <w:marTop w:val="0"/>
      <w:marBottom w:val="0"/>
      <w:divBdr>
        <w:top w:val="none" w:sz="0" w:space="0" w:color="auto"/>
        <w:left w:val="none" w:sz="0" w:space="0" w:color="auto"/>
        <w:bottom w:val="none" w:sz="0" w:space="0" w:color="auto"/>
        <w:right w:val="none" w:sz="0" w:space="0" w:color="auto"/>
      </w:divBdr>
    </w:div>
    <w:div w:id="2074039750">
      <w:bodyDiv w:val="1"/>
      <w:marLeft w:val="0"/>
      <w:marRight w:val="0"/>
      <w:marTop w:val="0"/>
      <w:marBottom w:val="0"/>
      <w:divBdr>
        <w:top w:val="none" w:sz="0" w:space="0" w:color="auto"/>
        <w:left w:val="none" w:sz="0" w:space="0" w:color="auto"/>
        <w:bottom w:val="none" w:sz="0" w:space="0" w:color="auto"/>
        <w:right w:val="none" w:sz="0" w:space="0" w:color="auto"/>
      </w:divBdr>
    </w:div>
    <w:div w:id="2080977221">
      <w:bodyDiv w:val="1"/>
      <w:marLeft w:val="0"/>
      <w:marRight w:val="0"/>
      <w:marTop w:val="0"/>
      <w:marBottom w:val="0"/>
      <w:divBdr>
        <w:top w:val="none" w:sz="0" w:space="0" w:color="auto"/>
        <w:left w:val="none" w:sz="0" w:space="0" w:color="auto"/>
        <w:bottom w:val="none" w:sz="0" w:space="0" w:color="auto"/>
        <w:right w:val="none" w:sz="0" w:space="0" w:color="auto"/>
      </w:divBdr>
      <w:divsChild>
        <w:div w:id="934939889">
          <w:marLeft w:val="0"/>
          <w:marRight w:val="0"/>
          <w:marTop w:val="0"/>
          <w:marBottom w:val="0"/>
          <w:divBdr>
            <w:top w:val="none" w:sz="0" w:space="0" w:color="auto"/>
            <w:left w:val="none" w:sz="0" w:space="0" w:color="auto"/>
            <w:bottom w:val="none" w:sz="0" w:space="0" w:color="auto"/>
            <w:right w:val="none" w:sz="0" w:space="0" w:color="auto"/>
          </w:divBdr>
          <w:divsChild>
            <w:div w:id="117988170">
              <w:marLeft w:val="0"/>
              <w:marRight w:val="0"/>
              <w:marTop w:val="0"/>
              <w:marBottom w:val="0"/>
              <w:divBdr>
                <w:top w:val="none" w:sz="0" w:space="0" w:color="auto"/>
                <w:left w:val="none" w:sz="0" w:space="0" w:color="auto"/>
                <w:bottom w:val="none" w:sz="0" w:space="0" w:color="auto"/>
                <w:right w:val="none" w:sz="0" w:space="0" w:color="auto"/>
              </w:divBdr>
              <w:divsChild>
                <w:div w:id="96150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3820">
      <w:bodyDiv w:val="1"/>
      <w:marLeft w:val="0"/>
      <w:marRight w:val="0"/>
      <w:marTop w:val="0"/>
      <w:marBottom w:val="0"/>
      <w:divBdr>
        <w:top w:val="none" w:sz="0" w:space="0" w:color="auto"/>
        <w:left w:val="none" w:sz="0" w:space="0" w:color="auto"/>
        <w:bottom w:val="none" w:sz="0" w:space="0" w:color="auto"/>
        <w:right w:val="none" w:sz="0" w:space="0" w:color="auto"/>
      </w:divBdr>
    </w:div>
    <w:div w:id="2098280641">
      <w:bodyDiv w:val="1"/>
      <w:marLeft w:val="0"/>
      <w:marRight w:val="0"/>
      <w:marTop w:val="0"/>
      <w:marBottom w:val="0"/>
      <w:divBdr>
        <w:top w:val="none" w:sz="0" w:space="0" w:color="auto"/>
        <w:left w:val="none" w:sz="0" w:space="0" w:color="auto"/>
        <w:bottom w:val="none" w:sz="0" w:space="0" w:color="auto"/>
        <w:right w:val="none" w:sz="0" w:space="0" w:color="auto"/>
      </w:divBdr>
    </w:div>
    <w:div w:id="2109302142">
      <w:bodyDiv w:val="1"/>
      <w:marLeft w:val="0"/>
      <w:marRight w:val="0"/>
      <w:marTop w:val="0"/>
      <w:marBottom w:val="0"/>
      <w:divBdr>
        <w:top w:val="none" w:sz="0" w:space="0" w:color="auto"/>
        <w:left w:val="none" w:sz="0" w:space="0" w:color="auto"/>
        <w:bottom w:val="none" w:sz="0" w:space="0" w:color="auto"/>
        <w:right w:val="none" w:sz="0" w:space="0" w:color="auto"/>
      </w:divBdr>
    </w:div>
    <w:div w:id="2113357773">
      <w:bodyDiv w:val="1"/>
      <w:marLeft w:val="0"/>
      <w:marRight w:val="0"/>
      <w:marTop w:val="0"/>
      <w:marBottom w:val="0"/>
      <w:divBdr>
        <w:top w:val="none" w:sz="0" w:space="0" w:color="auto"/>
        <w:left w:val="none" w:sz="0" w:space="0" w:color="auto"/>
        <w:bottom w:val="none" w:sz="0" w:space="0" w:color="auto"/>
        <w:right w:val="none" w:sz="0" w:space="0" w:color="auto"/>
      </w:divBdr>
    </w:div>
    <w:div w:id="2144611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8.tiff"/><Relationship Id="rId26" Type="http://schemas.openxmlformats.org/officeDocument/2006/relationships/image" Target="media/image16.tiff"/><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tiff"/><Relationship Id="rId25" Type="http://schemas.openxmlformats.org/officeDocument/2006/relationships/image" Target="media/image15.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header" Target="header3.xml"/><Relationship Id="rId10" Type="http://schemas.openxmlformats.org/officeDocument/2006/relationships/footer" Target="footer2.xml"/><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tiff"/><Relationship Id="rId27" Type="http://schemas.openxmlformats.org/officeDocument/2006/relationships/header" Target="header2.xml"/><Relationship Id="rId30"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4CAF0-783A-40D3-95B3-A22E9AF98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59</Pages>
  <Words>60769</Words>
  <Characters>346387</Characters>
  <Application>Microsoft Office Word</Application>
  <DocSecurity>0</DocSecurity>
  <Lines>2886</Lines>
  <Paragraphs>812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Lessig</dc:creator>
  <cp:keywords/>
  <cp:lastModifiedBy>Zach Lessig</cp:lastModifiedBy>
  <cp:revision>4</cp:revision>
  <cp:lastPrinted>2019-07-03T23:12:00Z</cp:lastPrinted>
  <dcterms:created xsi:type="dcterms:W3CDTF">2019-07-03T23:06:00Z</dcterms:created>
  <dcterms:modified xsi:type="dcterms:W3CDTF">2019-07-03T23:13:00Z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zotero-version="5.0.69"&gt;&lt;session id="ILcPBza3"/&gt;&lt;style id="http://www.zotero.org/styles/council-of-science-editors-author-date" hasBibliography="1" bibliographyStyleHasBeenSet="1"/&gt;&lt;prefs&gt;&lt;pref name="fieldType" value="Field"/&gt;&lt;/pref</vt:lpwstr>
  </property>
  <property fmtid="{D5CDD505-2E9C-101B-9397-08002B2CF9AE}" pid="3" name="ZOTERO_PREF_2">
    <vt:lpwstr>s&gt;&lt;/data&gt;</vt:lpwstr>
  </property>
</Properties>
</file>